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D1826" w14:textId="77777777" w:rsidR="00EB6C5D" w:rsidRDefault="00000000">
      <w:pPr>
        <w:spacing w:after="14"/>
        <w:ind w:right="494"/>
        <w:jc w:val="right"/>
      </w:pPr>
      <w:r>
        <w:rPr>
          <w:noProof/>
        </w:rPr>
        <w:drawing>
          <wp:inline distT="0" distB="0" distL="0" distR="0" wp14:anchorId="6BE176F0" wp14:editId="439CD145">
            <wp:extent cx="6339840" cy="76200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stretch>
                      <a:fillRect/>
                    </a:stretch>
                  </pic:blipFill>
                  <pic:spPr>
                    <a:xfrm>
                      <a:off x="0" y="0"/>
                      <a:ext cx="6339840" cy="762000"/>
                    </a:xfrm>
                    <a:prstGeom prst="rect">
                      <a:avLst/>
                    </a:prstGeom>
                  </pic:spPr>
                </pic:pic>
              </a:graphicData>
            </a:graphic>
          </wp:inline>
        </w:drawing>
      </w:r>
      <w:r>
        <w:t xml:space="preserve"> </w:t>
      </w:r>
    </w:p>
    <w:p w14:paraId="49642FF0" w14:textId="77777777" w:rsidR="00EB6C5D" w:rsidRDefault="00000000">
      <w:pPr>
        <w:tabs>
          <w:tab w:val="center" w:pos="9135"/>
          <w:tab w:val="center" w:pos="10534"/>
        </w:tabs>
        <w:spacing w:after="336" w:line="248" w:lineRule="auto"/>
      </w:pPr>
      <w:r>
        <w:rPr>
          <w:rFonts w:ascii="Arial" w:eastAsia="Arial" w:hAnsi="Arial" w:cs="Arial"/>
        </w:rPr>
        <w:t xml:space="preserve">NABH/GEN/2026/00009 </w:t>
      </w:r>
      <w:r>
        <w:rPr>
          <w:rFonts w:ascii="Arial" w:eastAsia="Arial" w:hAnsi="Arial" w:cs="Arial"/>
        </w:rPr>
        <w:tab/>
        <w:t xml:space="preserve">January 02, 2026 </w:t>
      </w:r>
      <w:r>
        <w:rPr>
          <w:rFonts w:ascii="Arial" w:eastAsia="Arial" w:hAnsi="Arial" w:cs="Arial"/>
        </w:rPr>
        <w:tab/>
        <w:t xml:space="preserve"> </w:t>
      </w:r>
    </w:p>
    <w:p w14:paraId="238FE4A1" w14:textId="77777777" w:rsidR="00EB6C5D" w:rsidRDefault="00000000">
      <w:pPr>
        <w:spacing w:after="233"/>
      </w:pPr>
      <w:r>
        <w:rPr>
          <w:rFonts w:ascii="Arial" w:eastAsia="Arial" w:hAnsi="Arial" w:cs="Arial"/>
          <w:b/>
          <w:color w:val="0D0D0D"/>
        </w:rPr>
        <w:t xml:space="preserve">      </w:t>
      </w:r>
      <w:r>
        <w:rPr>
          <w:rFonts w:ascii="Arial" w:eastAsia="Arial" w:hAnsi="Arial" w:cs="Arial"/>
          <w:b/>
          <w:color w:val="0D0D0D"/>
          <w:sz w:val="28"/>
        </w:rPr>
        <w:t xml:space="preserve"> </w:t>
      </w:r>
    </w:p>
    <w:p w14:paraId="6242B12E" w14:textId="77777777" w:rsidR="00EB6C5D" w:rsidRDefault="00000000">
      <w:pPr>
        <w:pStyle w:val="Heading1"/>
      </w:pPr>
      <w:r>
        <w:t>Fire Safety Advisory for Healthcare Organizations (HCOs)</w:t>
      </w:r>
      <w:r>
        <w:rPr>
          <w:u w:val="none" w:color="000000"/>
        </w:rPr>
        <w:t xml:space="preserve"> </w:t>
      </w:r>
    </w:p>
    <w:p w14:paraId="3394107F" w14:textId="77777777" w:rsidR="00EB6C5D" w:rsidRDefault="00000000">
      <w:pPr>
        <w:spacing w:after="207" w:line="268" w:lineRule="auto"/>
        <w:ind w:left="-5" w:right="44" w:hanging="10"/>
        <w:jc w:val="both"/>
      </w:pPr>
      <w:r>
        <w:rPr>
          <w:rFonts w:ascii="Arial" w:eastAsia="Arial" w:hAnsi="Arial" w:cs="Arial"/>
          <w:color w:val="0D0D0D"/>
        </w:rPr>
        <w:t xml:space="preserve">Dear Healthcare Organizations (HCOs), </w:t>
      </w:r>
    </w:p>
    <w:p w14:paraId="5249A95C" w14:textId="77777777" w:rsidR="00EB6C5D" w:rsidRDefault="00000000">
      <w:pPr>
        <w:spacing w:after="289" w:line="268" w:lineRule="auto"/>
        <w:ind w:left="-5" w:right="44" w:hanging="10"/>
        <w:jc w:val="both"/>
      </w:pPr>
      <w:r>
        <w:rPr>
          <w:rFonts w:ascii="Arial" w:eastAsia="Arial" w:hAnsi="Arial" w:cs="Arial"/>
          <w:color w:val="0D0D0D"/>
        </w:rPr>
        <w:t xml:space="preserve">New Year Greetings from NABH!      </w:t>
      </w:r>
    </w:p>
    <w:p w14:paraId="6EF3045D" w14:textId="77777777" w:rsidR="00EB6C5D" w:rsidRDefault="00000000">
      <w:pPr>
        <w:spacing w:after="284" w:line="268" w:lineRule="auto"/>
        <w:ind w:left="-5" w:right="44" w:hanging="10"/>
        <w:jc w:val="both"/>
      </w:pPr>
      <w:r>
        <w:rPr>
          <w:rFonts w:ascii="Arial" w:eastAsia="Arial" w:hAnsi="Arial" w:cs="Arial"/>
          <w:color w:val="0D0D0D"/>
        </w:rPr>
        <w:t xml:space="preserve">The New Year marks a time for renewed resolutions, commitments, and dedication. In line with its continuous efforts to strengthen quality and safety in the healthcare sector, the National Accreditation Board for Hospitals &amp; Healthcare Providers (NABH) has earmarked the month of </w:t>
      </w:r>
      <w:r>
        <w:rPr>
          <w:rFonts w:ascii="Arial" w:eastAsia="Arial" w:hAnsi="Arial" w:cs="Arial"/>
          <w:b/>
          <w:color w:val="0D0D0D"/>
        </w:rPr>
        <w:t>January as</w:t>
      </w:r>
      <w:r>
        <w:rPr>
          <w:rFonts w:ascii="Arial" w:eastAsia="Arial" w:hAnsi="Arial" w:cs="Arial"/>
          <w:color w:val="0D0D0D"/>
        </w:rPr>
        <w:t xml:space="preserve"> </w:t>
      </w:r>
      <w:r>
        <w:rPr>
          <w:rFonts w:ascii="Arial" w:eastAsia="Arial" w:hAnsi="Arial" w:cs="Arial"/>
          <w:b/>
          <w:color w:val="0D0D0D"/>
        </w:rPr>
        <w:t>Fire Safety Month</w:t>
      </w:r>
      <w:r>
        <w:rPr>
          <w:rFonts w:ascii="Arial" w:eastAsia="Arial" w:hAnsi="Arial" w:cs="Arial"/>
          <w:color w:val="0D0D0D"/>
        </w:rPr>
        <w:t xml:space="preserve"> to reinforce fire safety measures across healthcare organizations. </w:t>
      </w:r>
    </w:p>
    <w:p w14:paraId="7BFB4ABC" w14:textId="77777777" w:rsidR="00EB6C5D" w:rsidRDefault="00000000">
      <w:pPr>
        <w:spacing w:after="284" w:line="268" w:lineRule="auto"/>
        <w:ind w:left="-5" w:right="44" w:hanging="10"/>
        <w:jc w:val="both"/>
      </w:pPr>
      <w:r>
        <w:rPr>
          <w:rFonts w:ascii="Arial" w:eastAsia="Arial" w:hAnsi="Arial" w:cs="Arial"/>
          <w:color w:val="0D0D0D"/>
        </w:rPr>
        <w:t xml:space="preserve">During this period, hospitals are encouraged to enhance fire safety preparedness through focused awareness programs, staff training, mock drills, and necessary system upgrades. This initiative aims to strengthen compliance with fire safety norms, ensure a safer hospital environment, and improve emergency preparedness, thereby contributing to enhanced patient safety, staff safety, and the overall quality of healthcare services. </w:t>
      </w:r>
    </w:p>
    <w:p w14:paraId="726EFE50" w14:textId="77777777" w:rsidR="00EB6C5D" w:rsidRDefault="00000000">
      <w:pPr>
        <w:spacing w:after="202" w:line="268" w:lineRule="auto"/>
        <w:ind w:left="-5" w:right="44" w:hanging="10"/>
        <w:jc w:val="both"/>
      </w:pPr>
      <w:r>
        <w:rPr>
          <w:rFonts w:ascii="Arial" w:eastAsia="Arial" w:hAnsi="Arial" w:cs="Arial"/>
          <w:color w:val="0D0D0D"/>
        </w:rPr>
        <w:t>Fire safety is a paramount concern for all healthcare facilities, ensuring the safety of patients, staff, and visitors alike. Recognizing this critical aspect, the National Accreditation Board for Hospitals &amp; Healthcare Providers (NABH) underscores the importance of stringent fire safety measures within healthcare premises.</w:t>
      </w:r>
      <w:r>
        <w:rPr>
          <w:rFonts w:ascii="Arial" w:eastAsia="Arial" w:hAnsi="Arial" w:cs="Arial"/>
        </w:rPr>
        <w:t xml:space="preserve"> </w:t>
      </w:r>
    </w:p>
    <w:p w14:paraId="271F322F" w14:textId="77777777" w:rsidR="00EB6C5D" w:rsidRDefault="00000000">
      <w:pPr>
        <w:spacing w:after="205" w:line="268" w:lineRule="auto"/>
        <w:ind w:left="-5" w:right="44" w:hanging="10"/>
        <w:jc w:val="both"/>
      </w:pPr>
      <w:r>
        <w:rPr>
          <w:rFonts w:ascii="Arial" w:eastAsia="Arial" w:hAnsi="Arial" w:cs="Arial"/>
          <w:color w:val="0D0D0D"/>
        </w:rPr>
        <w:t xml:space="preserve">NABH, </w:t>
      </w:r>
      <w:r>
        <w:rPr>
          <w:rFonts w:ascii="Arial" w:eastAsia="Arial" w:hAnsi="Arial" w:cs="Arial"/>
        </w:rPr>
        <w:t xml:space="preserve">being National Accreditation body for healthcare organizations </w:t>
      </w:r>
      <w:r>
        <w:rPr>
          <w:rFonts w:ascii="Arial" w:eastAsia="Arial" w:hAnsi="Arial" w:cs="Arial"/>
          <w:color w:val="0D0D0D"/>
        </w:rPr>
        <w:t>in India, mandates compliance with rigorous fire safety standards to mitigate risks and uphold the highest standards of patient care and staff safety. Adherence to these standards not only safeguards lives but also contributes to maintaining operational continuity and preserving essential healthcare services.</w:t>
      </w:r>
      <w:r>
        <w:rPr>
          <w:rFonts w:ascii="Arial" w:eastAsia="Arial" w:hAnsi="Arial" w:cs="Arial"/>
        </w:rPr>
        <w:t xml:space="preserve"> </w:t>
      </w:r>
    </w:p>
    <w:p w14:paraId="72D4F6EF" w14:textId="77777777" w:rsidR="00EB6C5D" w:rsidRDefault="00000000">
      <w:pPr>
        <w:spacing w:after="226" w:line="248" w:lineRule="auto"/>
        <w:ind w:left="10" w:right="57" w:hanging="10"/>
        <w:jc w:val="both"/>
      </w:pPr>
      <w:r>
        <w:rPr>
          <w:rFonts w:ascii="Arial" w:eastAsia="Arial" w:hAnsi="Arial" w:cs="Arial"/>
        </w:rPr>
        <w:t xml:space="preserve">The Ministry of Health, Government of India, has issued aa advisory emphasizing the imperative for HCOs to prioritize fire safety measures. It is incumbent upon all healthcare establishments to take due cognizance of this directive and implement comprehensive fire safety protocols without delay. </w:t>
      </w:r>
      <w:r>
        <w:rPr>
          <w:rFonts w:ascii="Arial" w:eastAsia="Arial" w:hAnsi="Arial" w:cs="Arial"/>
          <w:b/>
        </w:rPr>
        <w:t xml:space="preserve">We are enclosing aforesaid advisory vide notification no. HFW/Advisory to prevent hospital fires/23rdMarch2024/1, dated 23 March 2024, appended as Annexure 1, for the reference of all our health care partners. </w:t>
      </w:r>
    </w:p>
    <w:p w14:paraId="6F122210" w14:textId="77777777" w:rsidR="00EB6C5D" w:rsidRDefault="00000000">
      <w:pPr>
        <w:spacing w:after="208" w:line="268" w:lineRule="auto"/>
        <w:ind w:left="216" w:right="44" w:hanging="10"/>
        <w:jc w:val="both"/>
      </w:pPr>
      <w:r>
        <w:rPr>
          <w:rFonts w:ascii="Arial" w:eastAsia="Arial" w:hAnsi="Arial" w:cs="Arial"/>
          <w:color w:val="0D0D0D"/>
        </w:rPr>
        <w:t>In light of this, all HCOs are reminded to:</w:t>
      </w:r>
      <w:r>
        <w:rPr>
          <w:rFonts w:ascii="Arial" w:eastAsia="Arial" w:hAnsi="Arial" w:cs="Arial"/>
        </w:rPr>
        <w:t xml:space="preserve"> </w:t>
      </w:r>
    </w:p>
    <w:p w14:paraId="25B1A7BD" w14:textId="77777777" w:rsidR="00EB6C5D" w:rsidRDefault="00000000">
      <w:pPr>
        <w:numPr>
          <w:ilvl w:val="0"/>
          <w:numId w:val="1"/>
        </w:numPr>
        <w:spacing w:after="4" w:line="268" w:lineRule="auto"/>
        <w:ind w:right="44" w:hanging="360"/>
        <w:jc w:val="both"/>
      </w:pPr>
      <w:r>
        <w:rPr>
          <w:rFonts w:ascii="Arial" w:eastAsia="Arial" w:hAnsi="Arial" w:cs="Arial"/>
          <w:color w:val="0D0D0D"/>
        </w:rPr>
        <w:t>Conduct regular fire risk assessments and audits to identify vulnerabilities and ensure compliance with fire safety regulations.</w:t>
      </w:r>
      <w:r>
        <w:rPr>
          <w:rFonts w:ascii="Arial" w:eastAsia="Arial" w:hAnsi="Arial" w:cs="Arial"/>
        </w:rPr>
        <w:t xml:space="preserve"> </w:t>
      </w:r>
    </w:p>
    <w:p w14:paraId="2B7CD51A" w14:textId="77777777" w:rsidR="00EB6C5D" w:rsidRDefault="00000000">
      <w:pPr>
        <w:numPr>
          <w:ilvl w:val="0"/>
          <w:numId w:val="1"/>
        </w:numPr>
        <w:spacing w:after="4" w:line="268" w:lineRule="auto"/>
        <w:ind w:right="44" w:hanging="360"/>
        <w:jc w:val="both"/>
      </w:pPr>
      <w:r>
        <w:rPr>
          <w:rFonts w:ascii="Arial" w:eastAsia="Arial" w:hAnsi="Arial" w:cs="Arial"/>
          <w:color w:val="0D0D0D"/>
        </w:rPr>
        <w:t>Implement robust fire prevention measures, including proper storage of flammable materials, maintenance of electrical systems, and installation of fire detection and suppression systems.</w:t>
      </w:r>
      <w:r>
        <w:rPr>
          <w:rFonts w:ascii="Arial" w:eastAsia="Arial" w:hAnsi="Arial" w:cs="Arial"/>
        </w:rPr>
        <w:t xml:space="preserve"> </w:t>
      </w:r>
    </w:p>
    <w:p w14:paraId="6F081F4F" w14:textId="77777777" w:rsidR="00EB6C5D" w:rsidRDefault="00000000">
      <w:pPr>
        <w:numPr>
          <w:ilvl w:val="0"/>
          <w:numId w:val="1"/>
        </w:numPr>
        <w:spacing w:after="4" w:line="268" w:lineRule="auto"/>
        <w:ind w:right="44" w:hanging="360"/>
        <w:jc w:val="both"/>
      </w:pPr>
      <w:r>
        <w:rPr>
          <w:rFonts w:ascii="Arial" w:eastAsia="Arial" w:hAnsi="Arial" w:cs="Arial"/>
          <w:color w:val="0D0D0D"/>
        </w:rPr>
        <w:t>Provide regular training to staff members on fire evacuation procedures, including the safe evacuation of patients with special needs.</w:t>
      </w:r>
      <w:r>
        <w:rPr>
          <w:rFonts w:ascii="Arial" w:eastAsia="Arial" w:hAnsi="Arial" w:cs="Arial"/>
        </w:rPr>
        <w:t xml:space="preserve"> </w:t>
      </w:r>
    </w:p>
    <w:p w14:paraId="25A603E0" w14:textId="77777777" w:rsidR="00EB6C5D" w:rsidRDefault="00000000">
      <w:pPr>
        <w:numPr>
          <w:ilvl w:val="0"/>
          <w:numId w:val="1"/>
        </w:numPr>
        <w:spacing w:after="4" w:line="268" w:lineRule="auto"/>
        <w:ind w:right="44" w:hanging="360"/>
        <w:jc w:val="both"/>
      </w:pPr>
      <w:r>
        <w:rPr>
          <w:rFonts w:ascii="Arial" w:eastAsia="Arial" w:hAnsi="Arial" w:cs="Arial"/>
          <w:color w:val="0D0D0D"/>
        </w:rPr>
        <w:t>Establish clear communication channels and emergency response protocols to coordinate effectively in the event of a fire or other emergencies.</w:t>
      </w:r>
      <w:r>
        <w:rPr>
          <w:rFonts w:ascii="Arial" w:eastAsia="Arial" w:hAnsi="Arial" w:cs="Arial"/>
        </w:rPr>
        <w:t xml:space="preserve"> </w:t>
      </w:r>
    </w:p>
    <w:p w14:paraId="6CEF6AAF" w14:textId="77777777" w:rsidR="00EB6C5D" w:rsidRDefault="00000000">
      <w:pPr>
        <w:numPr>
          <w:ilvl w:val="0"/>
          <w:numId w:val="1"/>
        </w:numPr>
        <w:spacing w:after="4" w:line="268" w:lineRule="auto"/>
        <w:ind w:right="44" w:hanging="360"/>
        <w:jc w:val="both"/>
      </w:pPr>
      <w:r>
        <w:rPr>
          <w:rFonts w:ascii="Arial" w:eastAsia="Arial" w:hAnsi="Arial" w:cs="Arial"/>
          <w:color w:val="0D0D0D"/>
        </w:rPr>
        <w:t>Periodically review and update fire safety policies and procedures to address emerging risks and incorporate best practices.</w:t>
      </w:r>
      <w:r>
        <w:rPr>
          <w:rFonts w:ascii="Arial" w:eastAsia="Arial" w:hAnsi="Arial" w:cs="Arial"/>
        </w:rPr>
        <w:t xml:space="preserve"> </w:t>
      </w:r>
    </w:p>
    <w:p w14:paraId="37DCB243" w14:textId="77777777" w:rsidR="00EB6C5D" w:rsidRDefault="00000000">
      <w:pPr>
        <w:spacing w:after="416" w:line="265" w:lineRule="auto"/>
        <w:ind w:left="10" w:right="61" w:hanging="10"/>
        <w:jc w:val="center"/>
      </w:pPr>
      <w:r>
        <w:rPr>
          <w:rFonts w:ascii="Arial" w:eastAsia="Arial" w:hAnsi="Arial" w:cs="Arial"/>
          <w:b/>
          <w:color w:val="0070C0"/>
        </w:rPr>
        <w:t xml:space="preserve">Page No. 01 of 10 </w:t>
      </w:r>
    </w:p>
    <w:p w14:paraId="28AF8364" w14:textId="77777777" w:rsidR="00EB6C5D" w:rsidRDefault="00000000">
      <w:pPr>
        <w:spacing w:after="0"/>
        <w:ind w:right="14"/>
        <w:jc w:val="right"/>
      </w:pPr>
      <w:r>
        <w:rPr>
          <w:noProof/>
        </w:rPr>
        <w:lastRenderedPageBreak/>
        <w:drawing>
          <wp:inline distT="0" distB="0" distL="0" distR="0" wp14:anchorId="7215161C" wp14:editId="2DFE2C68">
            <wp:extent cx="6646545" cy="51244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
                    <a:stretch>
                      <a:fillRect/>
                    </a:stretch>
                  </pic:blipFill>
                  <pic:spPr>
                    <a:xfrm>
                      <a:off x="0" y="0"/>
                      <a:ext cx="6646545" cy="512445"/>
                    </a:xfrm>
                    <a:prstGeom prst="rect">
                      <a:avLst/>
                    </a:prstGeom>
                  </pic:spPr>
                </pic:pic>
              </a:graphicData>
            </a:graphic>
          </wp:inline>
        </w:drawing>
      </w:r>
      <w:r>
        <w:t xml:space="preserve"> </w:t>
      </w:r>
    </w:p>
    <w:p w14:paraId="70505F01" w14:textId="77777777" w:rsidR="00EB6C5D" w:rsidRDefault="00000000">
      <w:pPr>
        <w:spacing w:after="0"/>
        <w:ind w:right="494"/>
        <w:jc w:val="right"/>
      </w:pPr>
      <w:r>
        <w:rPr>
          <w:noProof/>
        </w:rPr>
        <w:drawing>
          <wp:inline distT="0" distB="0" distL="0" distR="0" wp14:anchorId="0AFA4B8E" wp14:editId="3F313BC9">
            <wp:extent cx="6339840" cy="762000"/>
            <wp:effectExtent l="0" t="0" r="0" b="0"/>
            <wp:docPr id="350" name="Picture 350"/>
            <wp:cNvGraphicFramePr/>
            <a:graphic xmlns:a="http://schemas.openxmlformats.org/drawingml/2006/main">
              <a:graphicData uri="http://schemas.openxmlformats.org/drawingml/2006/picture">
                <pic:pic xmlns:pic="http://schemas.openxmlformats.org/drawingml/2006/picture">
                  <pic:nvPicPr>
                    <pic:cNvPr id="350" name="Picture 350"/>
                    <pic:cNvPicPr/>
                  </pic:nvPicPr>
                  <pic:blipFill>
                    <a:blip r:embed="rId7"/>
                    <a:stretch>
                      <a:fillRect/>
                    </a:stretch>
                  </pic:blipFill>
                  <pic:spPr>
                    <a:xfrm>
                      <a:off x="0" y="0"/>
                      <a:ext cx="6339840" cy="762000"/>
                    </a:xfrm>
                    <a:prstGeom prst="rect">
                      <a:avLst/>
                    </a:prstGeom>
                  </pic:spPr>
                </pic:pic>
              </a:graphicData>
            </a:graphic>
          </wp:inline>
        </w:drawing>
      </w:r>
      <w:r>
        <w:t xml:space="preserve"> </w:t>
      </w:r>
    </w:p>
    <w:p w14:paraId="565994BC" w14:textId="77777777" w:rsidR="00EB6C5D" w:rsidRDefault="00000000">
      <w:pPr>
        <w:spacing w:after="215"/>
        <w:jc w:val="right"/>
      </w:pPr>
      <w:r>
        <w:rPr>
          <w:rFonts w:ascii="Arial" w:eastAsia="Arial" w:hAnsi="Arial" w:cs="Arial"/>
          <w:b/>
        </w:rPr>
        <w:t xml:space="preserve"> </w:t>
      </w:r>
    </w:p>
    <w:p w14:paraId="45ABD560" w14:textId="77777777" w:rsidR="00EB6C5D" w:rsidRDefault="00000000">
      <w:pPr>
        <w:spacing w:after="205" w:line="268" w:lineRule="auto"/>
        <w:ind w:left="216" w:right="44" w:hanging="10"/>
        <w:jc w:val="both"/>
      </w:pPr>
      <w:r>
        <w:rPr>
          <w:rFonts w:ascii="Arial" w:eastAsia="Arial" w:hAnsi="Arial" w:cs="Arial"/>
          <w:color w:val="0D0D0D"/>
        </w:rPr>
        <w:t>Failure to prioritize fire safety not only jeopardizes lives but also poses legal and reputational risks to healthcare organizations. NABH urges all HCOs to demonstrate unwavering commitment to fire safety and incorporate it as an integral component of their quality assurance framework</w:t>
      </w:r>
      <w:r>
        <w:rPr>
          <w:rFonts w:ascii="Arial" w:eastAsia="Arial" w:hAnsi="Arial" w:cs="Arial"/>
        </w:rPr>
        <w:t xml:space="preserve"> </w:t>
      </w:r>
    </w:p>
    <w:p w14:paraId="6C259EFC" w14:textId="77777777" w:rsidR="00EB6C5D" w:rsidRDefault="00000000">
      <w:pPr>
        <w:spacing w:after="4" w:line="268" w:lineRule="auto"/>
        <w:ind w:left="216" w:right="44" w:hanging="10"/>
        <w:jc w:val="both"/>
      </w:pPr>
      <w:r>
        <w:rPr>
          <w:rFonts w:ascii="Arial" w:eastAsia="Arial" w:hAnsi="Arial" w:cs="Arial"/>
          <w:color w:val="0D0D0D"/>
        </w:rPr>
        <w:t xml:space="preserve">For further guidance and support on implementing fire safety measures, HCOs are encouraged to refer to </w:t>
      </w:r>
    </w:p>
    <w:p w14:paraId="7A5124F3" w14:textId="77777777" w:rsidR="00EB6C5D" w:rsidRDefault="00000000">
      <w:pPr>
        <w:spacing w:after="224" w:line="248" w:lineRule="auto"/>
        <w:ind w:left="175" w:right="30" w:hanging="10"/>
        <w:jc w:val="both"/>
      </w:pPr>
      <w:r>
        <w:rPr>
          <w:rFonts w:ascii="Arial" w:eastAsia="Arial" w:hAnsi="Arial" w:cs="Arial"/>
          <w:b/>
          <w:color w:val="0D0D0D"/>
        </w:rPr>
        <w:t xml:space="preserve">NABH's Advisory for </w:t>
      </w:r>
      <w:r>
        <w:rPr>
          <w:rFonts w:ascii="Arial" w:eastAsia="Arial" w:hAnsi="Arial" w:cs="Arial"/>
          <w:b/>
        </w:rPr>
        <w:t xml:space="preserve">Minimum Essential Fire Safety Measures </w:t>
      </w:r>
      <w:r>
        <w:rPr>
          <w:rFonts w:ascii="Arial" w:eastAsia="Arial" w:hAnsi="Arial" w:cs="Arial"/>
          <w:color w:val="0D0D0D"/>
        </w:rPr>
        <w:t xml:space="preserve">available on our website, </w:t>
      </w:r>
      <w:r>
        <w:rPr>
          <w:rFonts w:ascii="Arial" w:eastAsia="Arial" w:hAnsi="Arial" w:cs="Arial"/>
        </w:rPr>
        <w:t xml:space="preserve">enclosed as </w:t>
      </w:r>
      <w:r>
        <w:rPr>
          <w:rFonts w:ascii="Arial" w:eastAsia="Arial" w:hAnsi="Arial" w:cs="Arial"/>
          <w:b/>
        </w:rPr>
        <w:t>Annexure 2</w:t>
      </w:r>
      <w:r>
        <w:rPr>
          <w:rFonts w:ascii="Arial" w:eastAsia="Arial" w:hAnsi="Arial" w:cs="Arial"/>
          <w:color w:val="0D0D0D"/>
        </w:rPr>
        <w:t xml:space="preserve">. </w:t>
      </w:r>
      <w:r>
        <w:rPr>
          <w:rFonts w:ascii="Arial" w:eastAsia="Arial" w:hAnsi="Arial" w:cs="Arial"/>
        </w:rPr>
        <w:t xml:space="preserve">These guidelines are meant to ensure patient safety and in no way absolves the organization of fulfilling its statutory obligations with regard to fire safety. </w:t>
      </w:r>
    </w:p>
    <w:p w14:paraId="160384C7" w14:textId="77777777" w:rsidR="00EB6C5D" w:rsidRDefault="00000000">
      <w:pPr>
        <w:spacing w:after="197" w:line="277" w:lineRule="auto"/>
        <w:ind w:left="206"/>
      </w:pPr>
      <w:hyperlink r:id="rId9">
        <w:r>
          <w:rPr>
            <w:rFonts w:ascii="Arial" w:eastAsia="Arial" w:hAnsi="Arial" w:cs="Arial"/>
            <w:color w:val="0000FF"/>
            <w:u w:val="single" w:color="0000FF"/>
          </w:rPr>
          <w:t>https://nabh</w:t>
        </w:r>
      </w:hyperlink>
      <w:hyperlink r:id="rId10">
        <w:r>
          <w:rPr>
            <w:rFonts w:ascii="Arial" w:eastAsia="Arial" w:hAnsi="Arial" w:cs="Arial"/>
            <w:color w:val="0000FF"/>
            <w:u w:val="single" w:color="0000FF"/>
          </w:rPr>
          <w:t>-</w:t>
        </w:r>
      </w:hyperlink>
      <w:hyperlink r:id="rId11">
        <w:r>
          <w:rPr>
            <w:rFonts w:ascii="Arial" w:eastAsia="Arial" w:hAnsi="Arial" w:cs="Arial"/>
            <w:color w:val="0000FF"/>
            <w:u w:val="single" w:color="0000FF"/>
          </w:rPr>
          <w:t>portal</w:t>
        </w:r>
      </w:hyperlink>
      <w:hyperlink r:id="rId12">
        <w:r>
          <w:rPr>
            <w:rFonts w:ascii="Arial" w:eastAsia="Arial" w:hAnsi="Arial" w:cs="Arial"/>
            <w:color w:val="0000FF"/>
            <w:u w:val="single" w:color="0000FF"/>
          </w:rPr>
          <w:t>-</w:t>
        </w:r>
      </w:hyperlink>
      <w:hyperlink r:id="rId13">
        <w:r>
          <w:rPr>
            <w:rFonts w:ascii="Arial" w:eastAsia="Arial" w:hAnsi="Arial" w:cs="Arial"/>
            <w:color w:val="0000FF"/>
            <w:u w:val="single" w:color="0000FF"/>
          </w:rPr>
          <w:t>live.s3.ap</w:t>
        </w:r>
      </w:hyperlink>
      <w:hyperlink r:id="rId14">
        <w:r>
          <w:rPr>
            <w:rFonts w:ascii="Arial" w:eastAsia="Arial" w:hAnsi="Arial" w:cs="Arial"/>
            <w:color w:val="0000FF"/>
            <w:u w:val="single" w:color="0000FF"/>
          </w:rPr>
          <w:t>-</w:t>
        </w:r>
      </w:hyperlink>
      <w:hyperlink r:id="rId15">
        <w:r>
          <w:rPr>
            <w:rFonts w:ascii="Arial" w:eastAsia="Arial" w:hAnsi="Arial" w:cs="Arial"/>
            <w:color w:val="0000FF"/>
            <w:u w:val="single" w:color="0000FF"/>
          </w:rPr>
          <w:t>south</w:t>
        </w:r>
      </w:hyperlink>
      <w:hyperlink r:id="rId16">
        <w:r>
          <w:rPr>
            <w:rFonts w:ascii="Arial" w:eastAsia="Arial" w:hAnsi="Arial" w:cs="Arial"/>
            <w:color w:val="0000FF"/>
            <w:u w:val="single" w:color="0000FF"/>
          </w:rPr>
          <w:t>-</w:t>
        </w:r>
      </w:hyperlink>
      <w:hyperlink r:id="rId17">
        <w:r>
          <w:rPr>
            <w:rFonts w:ascii="Arial" w:eastAsia="Arial" w:hAnsi="Arial" w:cs="Arial"/>
            <w:color w:val="0000FF"/>
            <w:u w:val="single" w:color="0000FF"/>
          </w:rPr>
          <w:t>1.amazonaws.com/wp</w:t>
        </w:r>
      </w:hyperlink>
      <w:hyperlink r:id="rId18">
        <w:r>
          <w:rPr>
            <w:rFonts w:ascii="Arial" w:eastAsia="Arial" w:hAnsi="Arial" w:cs="Arial"/>
            <w:color w:val="0000FF"/>
            <w:u w:val="single" w:color="0000FF"/>
          </w:rPr>
          <w:t>-</w:t>
        </w:r>
      </w:hyperlink>
      <w:hyperlink r:id="rId19">
        <w:r>
          <w:rPr>
            <w:rFonts w:ascii="Arial" w:eastAsia="Arial" w:hAnsi="Arial" w:cs="Arial"/>
            <w:color w:val="0000FF"/>
            <w:u w:val="single" w:color="0000FF"/>
          </w:rPr>
          <w:t>content/uploads/2025/07/24130821/Revised</w:t>
        </w:r>
      </w:hyperlink>
      <w:hyperlink r:id="rId20"/>
      <w:hyperlink r:id="rId21">
        <w:r>
          <w:rPr>
            <w:rFonts w:ascii="Arial" w:eastAsia="Arial" w:hAnsi="Arial" w:cs="Arial"/>
            <w:color w:val="0000FF"/>
            <w:u w:val="single" w:color="0000FF"/>
          </w:rPr>
          <w:t>Advisory</w:t>
        </w:r>
      </w:hyperlink>
      <w:hyperlink r:id="rId22">
        <w:r>
          <w:rPr>
            <w:rFonts w:ascii="Arial" w:eastAsia="Arial" w:hAnsi="Arial" w:cs="Arial"/>
            <w:color w:val="0000FF"/>
            <w:u w:val="single" w:color="0000FF"/>
          </w:rPr>
          <w:t>-</w:t>
        </w:r>
      </w:hyperlink>
      <w:hyperlink r:id="rId23">
        <w:r>
          <w:rPr>
            <w:rFonts w:ascii="Arial" w:eastAsia="Arial" w:hAnsi="Arial" w:cs="Arial"/>
            <w:color w:val="0000FF"/>
            <w:u w:val="single" w:color="0000FF"/>
          </w:rPr>
          <w:t>for</w:t>
        </w:r>
      </w:hyperlink>
      <w:hyperlink r:id="rId24">
        <w:r>
          <w:rPr>
            <w:rFonts w:ascii="Arial" w:eastAsia="Arial" w:hAnsi="Arial" w:cs="Arial"/>
            <w:color w:val="0000FF"/>
            <w:u w:val="single" w:color="0000FF"/>
          </w:rPr>
          <w:t>-</w:t>
        </w:r>
      </w:hyperlink>
      <w:hyperlink r:id="rId25">
        <w:r>
          <w:rPr>
            <w:rFonts w:ascii="Arial" w:eastAsia="Arial" w:hAnsi="Arial" w:cs="Arial"/>
            <w:color w:val="0000FF"/>
            <w:u w:val="single" w:color="0000FF"/>
          </w:rPr>
          <w:t>Minimum</w:t>
        </w:r>
      </w:hyperlink>
      <w:hyperlink r:id="rId26">
        <w:r>
          <w:rPr>
            <w:rFonts w:ascii="Arial" w:eastAsia="Arial" w:hAnsi="Arial" w:cs="Arial"/>
            <w:color w:val="0000FF"/>
            <w:u w:val="single" w:color="0000FF"/>
          </w:rPr>
          <w:t>-</w:t>
        </w:r>
      </w:hyperlink>
      <w:hyperlink r:id="rId27">
        <w:r>
          <w:rPr>
            <w:rFonts w:ascii="Arial" w:eastAsia="Arial" w:hAnsi="Arial" w:cs="Arial"/>
            <w:color w:val="0000FF"/>
            <w:u w:val="single" w:color="0000FF"/>
          </w:rPr>
          <w:t>Essential</w:t>
        </w:r>
      </w:hyperlink>
      <w:hyperlink r:id="rId28">
        <w:r>
          <w:rPr>
            <w:rFonts w:ascii="Arial" w:eastAsia="Arial" w:hAnsi="Arial" w:cs="Arial"/>
            <w:color w:val="0000FF"/>
            <w:u w:val="single" w:color="0000FF"/>
          </w:rPr>
          <w:t>-</w:t>
        </w:r>
      </w:hyperlink>
      <w:hyperlink r:id="rId29">
        <w:r>
          <w:rPr>
            <w:rFonts w:ascii="Arial" w:eastAsia="Arial" w:hAnsi="Arial" w:cs="Arial"/>
            <w:color w:val="0000FF"/>
            <w:u w:val="single" w:color="0000FF"/>
          </w:rPr>
          <w:t>Fire</w:t>
        </w:r>
      </w:hyperlink>
      <w:hyperlink r:id="rId30">
        <w:r>
          <w:rPr>
            <w:rFonts w:ascii="Arial" w:eastAsia="Arial" w:hAnsi="Arial" w:cs="Arial"/>
            <w:color w:val="0000FF"/>
            <w:u w:val="single" w:color="0000FF"/>
          </w:rPr>
          <w:t>-</w:t>
        </w:r>
      </w:hyperlink>
      <w:hyperlink r:id="rId31">
        <w:r>
          <w:rPr>
            <w:rFonts w:ascii="Arial" w:eastAsia="Arial" w:hAnsi="Arial" w:cs="Arial"/>
            <w:color w:val="0000FF"/>
            <w:u w:val="single" w:color="0000FF"/>
          </w:rPr>
          <w:t>Safety</w:t>
        </w:r>
      </w:hyperlink>
      <w:hyperlink r:id="rId32">
        <w:r>
          <w:rPr>
            <w:rFonts w:ascii="Arial" w:eastAsia="Arial" w:hAnsi="Arial" w:cs="Arial"/>
            <w:color w:val="0000FF"/>
            <w:u w:val="single" w:color="0000FF"/>
          </w:rPr>
          <w:t>-</w:t>
        </w:r>
      </w:hyperlink>
      <w:hyperlink r:id="rId33">
        <w:r>
          <w:rPr>
            <w:rFonts w:ascii="Arial" w:eastAsia="Arial" w:hAnsi="Arial" w:cs="Arial"/>
            <w:color w:val="0000FF"/>
            <w:u w:val="single" w:color="0000FF"/>
          </w:rPr>
          <w:t>Measures</w:t>
        </w:r>
      </w:hyperlink>
      <w:hyperlink r:id="rId34">
        <w:r>
          <w:rPr>
            <w:rFonts w:ascii="Arial" w:eastAsia="Arial" w:hAnsi="Arial" w:cs="Arial"/>
            <w:color w:val="0000FF"/>
            <w:u w:val="single" w:color="0000FF"/>
          </w:rPr>
          <w:t>-</w:t>
        </w:r>
      </w:hyperlink>
      <w:hyperlink r:id="rId35">
        <w:r>
          <w:rPr>
            <w:rFonts w:ascii="Arial" w:eastAsia="Arial" w:hAnsi="Arial" w:cs="Arial"/>
            <w:color w:val="0000FF"/>
            <w:u w:val="single" w:color="0000FF"/>
          </w:rPr>
          <w:t>20.09.2022.pdf</w:t>
        </w:r>
      </w:hyperlink>
      <w:hyperlink r:id="rId36">
        <w:r>
          <w:rPr>
            <w:rFonts w:ascii="Arial" w:eastAsia="Arial" w:hAnsi="Arial" w:cs="Arial"/>
          </w:rPr>
          <w:t xml:space="preserve"> </w:t>
        </w:r>
      </w:hyperlink>
    </w:p>
    <w:p w14:paraId="20097B92" w14:textId="77777777" w:rsidR="00EB6C5D" w:rsidRDefault="00000000">
      <w:pPr>
        <w:spacing w:after="205" w:line="268" w:lineRule="auto"/>
        <w:ind w:left="216" w:right="44" w:hanging="10"/>
        <w:jc w:val="both"/>
      </w:pPr>
      <w:r>
        <w:rPr>
          <w:rFonts w:ascii="Arial" w:eastAsia="Arial" w:hAnsi="Arial" w:cs="Arial"/>
          <w:color w:val="0D0D0D"/>
        </w:rPr>
        <w:t xml:space="preserve">For additional information and compliance by applicants and accredited healthcare establishments in Delhi, the National Accreditation Board for Hospitals &amp; Healthcare Providers (NABH) hereby notifies the </w:t>
      </w:r>
      <w:r>
        <w:rPr>
          <w:rFonts w:ascii="Arial" w:eastAsia="Arial" w:hAnsi="Arial" w:cs="Arial"/>
          <w:b/>
          <w:color w:val="0D0D0D"/>
        </w:rPr>
        <w:t xml:space="preserve">updated guidelines on the applicability of the Fire Safety Compliance Certificate, enclosed as Annexure 3. </w:t>
      </w:r>
    </w:p>
    <w:p w14:paraId="26D64923" w14:textId="77777777" w:rsidR="00EB6C5D" w:rsidRDefault="00000000">
      <w:pPr>
        <w:spacing w:after="4" w:line="268" w:lineRule="auto"/>
        <w:ind w:left="190" w:right="44" w:hanging="10"/>
        <w:jc w:val="both"/>
      </w:pPr>
      <w:r>
        <w:rPr>
          <w:rFonts w:ascii="Arial" w:eastAsia="Arial" w:hAnsi="Arial" w:cs="Arial"/>
          <w:color w:val="0D0D0D"/>
        </w:rPr>
        <w:t>Let us collectively uphold the highest standards of safety and quality in healthcare delivery</w:t>
      </w:r>
      <w:r>
        <w:rPr>
          <w:rFonts w:ascii="Arial" w:eastAsia="Arial" w:hAnsi="Arial" w:cs="Arial"/>
        </w:rPr>
        <w:t xml:space="preserve"> </w:t>
      </w:r>
    </w:p>
    <w:p w14:paraId="05C086EE" w14:textId="77777777" w:rsidR="00EB6C5D" w:rsidRDefault="00000000">
      <w:pPr>
        <w:spacing w:after="16"/>
        <w:ind w:left="180"/>
      </w:pPr>
      <w:r>
        <w:rPr>
          <w:rFonts w:ascii="Arial" w:eastAsia="Arial" w:hAnsi="Arial" w:cs="Arial"/>
        </w:rPr>
        <w:t xml:space="preserve"> </w:t>
      </w:r>
    </w:p>
    <w:p w14:paraId="46050950" w14:textId="77777777" w:rsidR="00EB6C5D" w:rsidRDefault="00000000">
      <w:pPr>
        <w:spacing w:after="11" w:line="248" w:lineRule="auto"/>
        <w:ind w:left="175" w:right="136" w:hanging="10"/>
        <w:jc w:val="both"/>
      </w:pPr>
      <w:r>
        <w:rPr>
          <w:rFonts w:ascii="Arial" w:eastAsia="Arial" w:hAnsi="Arial" w:cs="Arial"/>
        </w:rPr>
        <w:t xml:space="preserve">Thanking you, </w:t>
      </w:r>
    </w:p>
    <w:p w14:paraId="4A432C63" w14:textId="77777777" w:rsidR="00EB6C5D" w:rsidRDefault="00000000">
      <w:pPr>
        <w:spacing w:after="0"/>
        <w:ind w:left="180"/>
      </w:pPr>
      <w:r>
        <w:rPr>
          <w:rFonts w:ascii="Arial" w:eastAsia="Arial" w:hAnsi="Arial" w:cs="Arial"/>
        </w:rPr>
        <w:t xml:space="preserve"> </w:t>
      </w:r>
    </w:p>
    <w:p w14:paraId="0E0AA224" w14:textId="77777777" w:rsidR="00EB6C5D" w:rsidRDefault="00000000">
      <w:pPr>
        <w:spacing w:after="11" w:line="248" w:lineRule="auto"/>
        <w:ind w:left="175" w:right="136" w:hanging="10"/>
        <w:jc w:val="both"/>
      </w:pPr>
      <w:r>
        <w:rPr>
          <w:rFonts w:ascii="Arial" w:eastAsia="Arial" w:hAnsi="Arial" w:cs="Arial"/>
        </w:rPr>
        <w:t>Sincerely yours,</w:t>
      </w:r>
      <w:r>
        <w:rPr>
          <w:rFonts w:ascii="Arial" w:eastAsia="Arial" w:hAnsi="Arial" w:cs="Arial"/>
          <w:b/>
          <w:color w:val="222222"/>
        </w:rPr>
        <w:t xml:space="preserve"> </w:t>
      </w:r>
    </w:p>
    <w:p w14:paraId="48FB0031" w14:textId="77777777" w:rsidR="00EB6C5D" w:rsidRDefault="00000000">
      <w:pPr>
        <w:spacing w:after="0"/>
        <w:ind w:left="180"/>
      </w:pPr>
      <w:r>
        <w:rPr>
          <w:noProof/>
        </w:rPr>
        <w:drawing>
          <wp:inline distT="0" distB="0" distL="0" distR="0" wp14:anchorId="5ECF6682" wp14:editId="559C76EC">
            <wp:extent cx="1447800" cy="622300"/>
            <wp:effectExtent l="0" t="0" r="0" b="0"/>
            <wp:docPr id="598" name="Picture 598"/>
            <wp:cNvGraphicFramePr/>
            <a:graphic xmlns:a="http://schemas.openxmlformats.org/drawingml/2006/main">
              <a:graphicData uri="http://schemas.openxmlformats.org/drawingml/2006/picture">
                <pic:pic xmlns:pic="http://schemas.openxmlformats.org/drawingml/2006/picture">
                  <pic:nvPicPr>
                    <pic:cNvPr id="598" name="Picture 598"/>
                    <pic:cNvPicPr/>
                  </pic:nvPicPr>
                  <pic:blipFill>
                    <a:blip r:embed="rId37"/>
                    <a:stretch>
                      <a:fillRect/>
                    </a:stretch>
                  </pic:blipFill>
                  <pic:spPr>
                    <a:xfrm>
                      <a:off x="0" y="0"/>
                      <a:ext cx="1447800" cy="622300"/>
                    </a:xfrm>
                    <a:prstGeom prst="rect">
                      <a:avLst/>
                    </a:prstGeom>
                  </pic:spPr>
                </pic:pic>
              </a:graphicData>
            </a:graphic>
          </wp:inline>
        </w:drawing>
      </w:r>
      <w:r>
        <w:rPr>
          <w:rFonts w:ascii="Arial" w:eastAsia="Arial" w:hAnsi="Arial" w:cs="Arial"/>
        </w:rPr>
        <w:t xml:space="preserve"> </w:t>
      </w:r>
    </w:p>
    <w:p w14:paraId="60432BB8" w14:textId="77777777" w:rsidR="00EB6C5D" w:rsidRDefault="00000000">
      <w:pPr>
        <w:spacing w:after="11" w:line="248" w:lineRule="auto"/>
        <w:ind w:left="175" w:right="136" w:hanging="10"/>
        <w:jc w:val="both"/>
      </w:pPr>
      <w:r>
        <w:rPr>
          <w:rFonts w:ascii="Arial" w:eastAsia="Arial" w:hAnsi="Arial" w:cs="Arial"/>
        </w:rPr>
        <w:t xml:space="preserve">(Dr. Atul Mohan Kochhar) </w:t>
      </w:r>
    </w:p>
    <w:p w14:paraId="0BF11C78" w14:textId="77777777" w:rsidR="00EB6C5D" w:rsidRDefault="00000000">
      <w:pPr>
        <w:spacing w:after="11" w:line="248" w:lineRule="auto"/>
        <w:ind w:left="175" w:right="136" w:hanging="10"/>
        <w:jc w:val="both"/>
      </w:pPr>
      <w:r>
        <w:rPr>
          <w:rFonts w:ascii="Arial" w:eastAsia="Arial" w:hAnsi="Arial" w:cs="Arial"/>
        </w:rPr>
        <w:t xml:space="preserve">CEO-NABH </w:t>
      </w:r>
    </w:p>
    <w:p w14:paraId="3BDDED47" w14:textId="77777777" w:rsidR="00EB6C5D" w:rsidRDefault="00000000">
      <w:pPr>
        <w:spacing w:after="16"/>
        <w:ind w:left="180"/>
      </w:pPr>
      <w:r>
        <w:rPr>
          <w:rFonts w:ascii="Arial" w:eastAsia="Arial" w:hAnsi="Arial" w:cs="Arial"/>
        </w:rPr>
        <w:t xml:space="preserve"> </w:t>
      </w:r>
    </w:p>
    <w:p w14:paraId="4BE493C9" w14:textId="77777777" w:rsidR="00EB6C5D" w:rsidRDefault="00000000">
      <w:pPr>
        <w:spacing w:after="19"/>
        <w:ind w:left="180"/>
      </w:pPr>
      <w:r>
        <w:rPr>
          <w:rFonts w:ascii="Arial" w:eastAsia="Arial" w:hAnsi="Arial" w:cs="Arial"/>
        </w:rPr>
        <w:t xml:space="preserve"> </w:t>
      </w:r>
    </w:p>
    <w:p w14:paraId="1B065B71" w14:textId="77777777" w:rsidR="00EB6C5D" w:rsidRDefault="00000000">
      <w:pPr>
        <w:spacing w:after="244"/>
        <w:ind w:left="91"/>
      </w:pPr>
      <w:r>
        <w:rPr>
          <w:rFonts w:ascii="Arial" w:eastAsia="Arial" w:hAnsi="Arial" w:cs="Arial"/>
          <w:b/>
          <w:color w:val="0D0D0D"/>
        </w:rPr>
        <w:t>Documents Enclosed:</w:t>
      </w:r>
      <w:r>
        <w:rPr>
          <w:rFonts w:ascii="Arial" w:eastAsia="Arial" w:hAnsi="Arial" w:cs="Arial"/>
          <w:b/>
        </w:rPr>
        <w:t xml:space="preserve"> </w:t>
      </w:r>
    </w:p>
    <w:p w14:paraId="5DEEB439" w14:textId="77777777" w:rsidR="00EB6C5D" w:rsidRDefault="00000000">
      <w:pPr>
        <w:spacing w:after="228" w:line="248" w:lineRule="auto"/>
        <w:ind w:left="406" w:right="136" w:hanging="10"/>
        <w:jc w:val="both"/>
      </w:pPr>
      <w:r>
        <w:rPr>
          <w:rFonts w:ascii="Arial" w:eastAsia="Arial" w:hAnsi="Arial" w:cs="Arial"/>
          <w:b/>
          <w:color w:val="0D0D0D"/>
        </w:rPr>
        <w:t xml:space="preserve">Annexure 1: </w:t>
      </w:r>
      <w:r>
        <w:rPr>
          <w:rFonts w:ascii="Arial" w:eastAsia="Arial" w:hAnsi="Arial" w:cs="Arial"/>
        </w:rPr>
        <w:t xml:space="preserve">Advisory to prevent hospital fires </w:t>
      </w:r>
      <w:r>
        <w:rPr>
          <w:rFonts w:ascii="Arial" w:eastAsia="Arial" w:hAnsi="Arial" w:cs="Arial"/>
          <w:color w:val="0D0D0D"/>
        </w:rPr>
        <w:t xml:space="preserve">from </w:t>
      </w:r>
      <w:r>
        <w:rPr>
          <w:rFonts w:ascii="Arial" w:eastAsia="Arial" w:hAnsi="Arial" w:cs="Arial"/>
        </w:rPr>
        <w:t>Ministry of Health, Government of India</w:t>
      </w:r>
      <w:r>
        <w:rPr>
          <w:rFonts w:ascii="Arial" w:eastAsia="Arial" w:hAnsi="Arial" w:cs="Arial"/>
          <w:b/>
        </w:rPr>
        <w:t xml:space="preserve"> </w:t>
      </w:r>
    </w:p>
    <w:p w14:paraId="2984D510" w14:textId="77777777" w:rsidR="00EB6C5D" w:rsidRDefault="00000000">
      <w:pPr>
        <w:spacing w:after="227" w:line="248" w:lineRule="auto"/>
        <w:ind w:left="406" w:right="136" w:hanging="10"/>
        <w:jc w:val="both"/>
      </w:pPr>
      <w:r>
        <w:rPr>
          <w:rFonts w:ascii="Arial" w:eastAsia="Arial" w:hAnsi="Arial" w:cs="Arial"/>
          <w:b/>
          <w:color w:val="0D0D0D"/>
        </w:rPr>
        <w:t xml:space="preserve">Annexure 2: </w:t>
      </w:r>
      <w:r>
        <w:rPr>
          <w:rFonts w:ascii="Arial" w:eastAsia="Arial" w:hAnsi="Arial" w:cs="Arial"/>
          <w:color w:val="0D0D0D"/>
        </w:rPr>
        <w:t xml:space="preserve">NABH's Advisory for </w:t>
      </w:r>
      <w:r>
        <w:rPr>
          <w:rFonts w:ascii="Arial" w:eastAsia="Arial" w:hAnsi="Arial" w:cs="Arial"/>
        </w:rPr>
        <w:t>Minimum Essential Fire Safety Measure</w:t>
      </w:r>
      <w:r>
        <w:rPr>
          <w:rFonts w:ascii="Arial" w:eastAsia="Arial" w:hAnsi="Arial" w:cs="Arial"/>
          <w:b/>
        </w:rPr>
        <w:t xml:space="preserve"> </w:t>
      </w:r>
    </w:p>
    <w:p w14:paraId="67EE7EEF" w14:textId="77777777" w:rsidR="00EB6C5D" w:rsidRDefault="00000000">
      <w:pPr>
        <w:spacing w:after="4" w:line="268" w:lineRule="auto"/>
        <w:ind w:left="156" w:right="44" w:hanging="10"/>
        <w:jc w:val="both"/>
      </w:pPr>
      <w:r>
        <w:rPr>
          <w:rFonts w:ascii="Arial" w:eastAsia="Arial" w:hAnsi="Arial" w:cs="Arial"/>
          <w:b/>
          <w:color w:val="0D0D0D"/>
        </w:rPr>
        <w:t xml:space="preserve">    Annexure 3: </w:t>
      </w:r>
      <w:r>
        <w:rPr>
          <w:rFonts w:ascii="Arial" w:eastAsia="Arial" w:hAnsi="Arial" w:cs="Arial"/>
          <w:color w:val="0D0D0D"/>
        </w:rPr>
        <w:t xml:space="preserve">Applicability of Fire Safety Compliance Certificates in Delhi </w:t>
      </w:r>
    </w:p>
    <w:p w14:paraId="43887289" w14:textId="77777777" w:rsidR="00EB6C5D" w:rsidRDefault="00000000">
      <w:pPr>
        <w:spacing w:after="19"/>
        <w:ind w:left="180"/>
      </w:pPr>
      <w:r>
        <w:rPr>
          <w:rFonts w:ascii="Arial" w:eastAsia="Arial" w:hAnsi="Arial" w:cs="Arial"/>
        </w:rPr>
        <w:t xml:space="preserve"> </w:t>
      </w:r>
    </w:p>
    <w:p w14:paraId="649ED832" w14:textId="77777777" w:rsidR="00EB6C5D" w:rsidRDefault="00000000">
      <w:pPr>
        <w:spacing w:after="16"/>
      </w:pPr>
      <w:r>
        <w:rPr>
          <w:rFonts w:ascii="Arial" w:eastAsia="Arial" w:hAnsi="Arial" w:cs="Arial"/>
        </w:rPr>
        <w:t xml:space="preserve"> </w:t>
      </w:r>
    </w:p>
    <w:p w14:paraId="3CD8DB9E" w14:textId="77777777" w:rsidR="00EB6C5D" w:rsidRDefault="00000000">
      <w:pPr>
        <w:spacing w:after="16"/>
      </w:pPr>
      <w:r>
        <w:rPr>
          <w:rFonts w:ascii="Arial" w:eastAsia="Arial" w:hAnsi="Arial" w:cs="Arial"/>
        </w:rPr>
        <w:t xml:space="preserve"> </w:t>
      </w:r>
    </w:p>
    <w:p w14:paraId="666E13FD" w14:textId="77777777" w:rsidR="00EB6C5D" w:rsidRDefault="00000000">
      <w:pPr>
        <w:spacing w:after="16"/>
      </w:pPr>
      <w:r>
        <w:rPr>
          <w:rFonts w:ascii="Arial" w:eastAsia="Arial" w:hAnsi="Arial" w:cs="Arial"/>
        </w:rPr>
        <w:t xml:space="preserve"> </w:t>
      </w:r>
    </w:p>
    <w:p w14:paraId="2801B7B7" w14:textId="77777777" w:rsidR="00EB6C5D" w:rsidRDefault="00000000">
      <w:pPr>
        <w:spacing w:after="16"/>
      </w:pPr>
      <w:r>
        <w:rPr>
          <w:rFonts w:ascii="Arial" w:eastAsia="Arial" w:hAnsi="Arial" w:cs="Arial"/>
        </w:rPr>
        <w:t xml:space="preserve"> </w:t>
      </w:r>
    </w:p>
    <w:p w14:paraId="64F1A30C" w14:textId="77777777" w:rsidR="00EB6C5D" w:rsidRDefault="00000000">
      <w:pPr>
        <w:spacing w:after="19"/>
      </w:pPr>
      <w:r>
        <w:rPr>
          <w:rFonts w:ascii="Arial" w:eastAsia="Arial" w:hAnsi="Arial" w:cs="Arial"/>
        </w:rPr>
        <w:t xml:space="preserve"> </w:t>
      </w:r>
    </w:p>
    <w:p w14:paraId="2508ECB6" w14:textId="77777777" w:rsidR="00EB6C5D" w:rsidRDefault="00000000">
      <w:pPr>
        <w:spacing w:after="16"/>
      </w:pPr>
      <w:r>
        <w:rPr>
          <w:rFonts w:ascii="Arial" w:eastAsia="Arial" w:hAnsi="Arial" w:cs="Arial"/>
        </w:rPr>
        <w:t xml:space="preserve"> </w:t>
      </w:r>
    </w:p>
    <w:p w14:paraId="626DC46D" w14:textId="77777777" w:rsidR="00EB6C5D" w:rsidRDefault="00000000">
      <w:pPr>
        <w:spacing w:after="16"/>
      </w:pPr>
      <w:r>
        <w:rPr>
          <w:rFonts w:ascii="Arial" w:eastAsia="Arial" w:hAnsi="Arial" w:cs="Arial"/>
        </w:rPr>
        <w:t xml:space="preserve"> </w:t>
      </w:r>
    </w:p>
    <w:p w14:paraId="28158049" w14:textId="77777777" w:rsidR="00EB6C5D" w:rsidRDefault="00000000">
      <w:pPr>
        <w:spacing w:after="17"/>
      </w:pPr>
      <w:r>
        <w:rPr>
          <w:rFonts w:ascii="Arial" w:eastAsia="Arial" w:hAnsi="Arial" w:cs="Arial"/>
        </w:rPr>
        <w:lastRenderedPageBreak/>
        <w:t xml:space="preserve"> </w:t>
      </w:r>
    </w:p>
    <w:p w14:paraId="5BE73F91" w14:textId="77777777" w:rsidR="00EB6C5D" w:rsidRDefault="00000000">
      <w:pPr>
        <w:spacing w:after="19"/>
      </w:pPr>
      <w:r>
        <w:rPr>
          <w:rFonts w:ascii="Arial" w:eastAsia="Arial" w:hAnsi="Arial" w:cs="Arial"/>
        </w:rPr>
        <w:t xml:space="preserve"> </w:t>
      </w:r>
    </w:p>
    <w:p w14:paraId="517E8FB7" w14:textId="77777777" w:rsidR="00EB6C5D" w:rsidRDefault="00000000">
      <w:pPr>
        <w:spacing w:after="19"/>
      </w:pPr>
      <w:r>
        <w:rPr>
          <w:rFonts w:ascii="Arial" w:eastAsia="Arial" w:hAnsi="Arial" w:cs="Arial"/>
        </w:rPr>
        <w:t xml:space="preserve"> </w:t>
      </w:r>
    </w:p>
    <w:p w14:paraId="7F5C4AD9" w14:textId="77777777" w:rsidR="00EB6C5D" w:rsidRDefault="00000000">
      <w:pPr>
        <w:spacing w:after="51" w:line="265" w:lineRule="auto"/>
        <w:ind w:left="10" w:right="61" w:hanging="10"/>
        <w:jc w:val="center"/>
      </w:pPr>
      <w:r>
        <w:rPr>
          <w:rFonts w:ascii="Arial" w:eastAsia="Arial" w:hAnsi="Arial" w:cs="Arial"/>
          <w:b/>
          <w:color w:val="0070C0"/>
        </w:rPr>
        <w:t xml:space="preserve">Page No. 02 of 10 </w:t>
      </w:r>
    </w:p>
    <w:p w14:paraId="12B07234" w14:textId="77777777" w:rsidR="00EB6C5D" w:rsidRDefault="00000000">
      <w:pPr>
        <w:spacing w:after="0"/>
        <w:ind w:right="14"/>
        <w:jc w:val="right"/>
      </w:pPr>
      <w:r>
        <w:rPr>
          <w:noProof/>
        </w:rPr>
        <w:drawing>
          <wp:inline distT="0" distB="0" distL="0" distR="0" wp14:anchorId="6E8B1293" wp14:editId="68547F3F">
            <wp:extent cx="6646545" cy="512445"/>
            <wp:effectExtent l="0" t="0" r="0" b="0"/>
            <wp:docPr id="352" name="Picture 352"/>
            <wp:cNvGraphicFramePr/>
            <a:graphic xmlns:a="http://schemas.openxmlformats.org/drawingml/2006/main">
              <a:graphicData uri="http://schemas.openxmlformats.org/drawingml/2006/picture">
                <pic:pic xmlns:pic="http://schemas.openxmlformats.org/drawingml/2006/picture">
                  <pic:nvPicPr>
                    <pic:cNvPr id="352" name="Picture 352"/>
                    <pic:cNvPicPr/>
                  </pic:nvPicPr>
                  <pic:blipFill>
                    <a:blip r:embed="rId8"/>
                    <a:stretch>
                      <a:fillRect/>
                    </a:stretch>
                  </pic:blipFill>
                  <pic:spPr>
                    <a:xfrm>
                      <a:off x="0" y="0"/>
                      <a:ext cx="6646545" cy="512445"/>
                    </a:xfrm>
                    <a:prstGeom prst="rect">
                      <a:avLst/>
                    </a:prstGeom>
                  </pic:spPr>
                </pic:pic>
              </a:graphicData>
            </a:graphic>
          </wp:inline>
        </w:drawing>
      </w:r>
      <w:r>
        <w:t xml:space="preserve"> </w:t>
      </w:r>
    </w:p>
    <w:p w14:paraId="1619E2AD" w14:textId="77777777" w:rsidR="00EB6C5D" w:rsidRDefault="00EB6C5D">
      <w:pPr>
        <w:sectPr w:rsidR="00EB6C5D">
          <w:footerReference w:type="even" r:id="rId38"/>
          <w:footerReference w:type="default" r:id="rId39"/>
          <w:footerReference w:type="first" r:id="rId40"/>
          <w:pgSz w:w="11906" w:h="16838"/>
          <w:pgMar w:top="576" w:right="620" w:bottom="370" w:left="720" w:header="720" w:footer="720" w:gutter="0"/>
          <w:cols w:space="720"/>
        </w:sectPr>
      </w:pPr>
    </w:p>
    <w:p w14:paraId="7A19B9A5" w14:textId="77777777" w:rsidR="00EB6C5D" w:rsidRDefault="00000000">
      <w:pPr>
        <w:spacing w:after="50"/>
      </w:pPr>
      <w:r>
        <w:rPr>
          <w:rFonts w:ascii="Arial" w:eastAsia="Arial" w:hAnsi="Arial" w:cs="Arial"/>
          <w:b/>
        </w:rPr>
        <w:lastRenderedPageBreak/>
        <w:t xml:space="preserve"> </w:t>
      </w:r>
    </w:p>
    <w:p w14:paraId="47F3F4FD" w14:textId="77777777" w:rsidR="00EB6C5D" w:rsidRDefault="00000000">
      <w:pPr>
        <w:spacing w:after="50"/>
      </w:pPr>
      <w:r>
        <w:rPr>
          <w:rFonts w:ascii="Arial" w:eastAsia="Arial" w:hAnsi="Arial" w:cs="Arial"/>
          <w:b/>
        </w:rPr>
        <w:t xml:space="preserve"> </w:t>
      </w:r>
    </w:p>
    <w:p w14:paraId="750A6619" w14:textId="77777777" w:rsidR="00EB6C5D" w:rsidRDefault="00000000">
      <w:pPr>
        <w:ind w:left="270" w:hanging="10"/>
        <w:jc w:val="center"/>
      </w:pPr>
      <w:r>
        <w:rPr>
          <w:rFonts w:ascii="Arial" w:eastAsia="Arial" w:hAnsi="Arial" w:cs="Arial"/>
          <w:b/>
          <w:u w:val="single" w:color="000000"/>
        </w:rPr>
        <w:t>ANNEXURE 1</w:t>
      </w:r>
      <w:r>
        <w:rPr>
          <w:rFonts w:ascii="Arial" w:eastAsia="Arial" w:hAnsi="Arial" w:cs="Arial"/>
          <w:b/>
        </w:rPr>
        <w:t xml:space="preserve"> </w:t>
      </w:r>
    </w:p>
    <w:p w14:paraId="2AFBC545" w14:textId="77777777" w:rsidR="00EB6C5D" w:rsidRDefault="00000000">
      <w:pPr>
        <w:ind w:right="11"/>
        <w:jc w:val="center"/>
      </w:pPr>
      <w:hyperlink r:id="rId41">
        <w:r>
          <w:rPr>
            <w:rFonts w:ascii="Arial" w:eastAsia="Arial" w:hAnsi="Arial" w:cs="Arial"/>
            <w:color w:val="0462C1"/>
            <w:u w:val="single" w:color="0462C1"/>
          </w:rPr>
          <w:t>www.pib.gov.in</w:t>
        </w:r>
      </w:hyperlink>
      <w:hyperlink r:id="rId42">
        <w:r>
          <w:rPr>
            <w:rFonts w:ascii="Arial" w:eastAsia="Arial" w:hAnsi="Arial" w:cs="Arial"/>
            <w:color w:val="0462C1"/>
          </w:rPr>
          <w:t xml:space="preserve"> </w:t>
        </w:r>
      </w:hyperlink>
    </w:p>
    <w:p w14:paraId="17CBA908" w14:textId="77777777" w:rsidR="00EB6C5D" w:rsidRDefault="00000000">
      <w:pPr>
        <w:spacing w:after="0"/>
        <w:ind w:left="53"/>
        <w:jc w:val="center"/>
      </w:pPr>
      <w:r>
        <w:rPr>
          <w:rFonts w:ascii="Arial" w:eastAsia="Arial" w:hAnsi="Arial" w:cs="Arial"/>
        </w:rPr>
        <w:t xml:space="preserve"> </w:t>
      </w:r>
    </w:p>
    <w:p w14:paraId="7B205DE3" w14:textId="77777777" w:rsidR="00EB6C5D" w:rsidRDefault="00000000">
      <w:pPr>
        <w:spacing w:after="9"/>
        <w:ind w:left="4895"/>
      </w:pPr>
      <w:r>
        <w:rPr>
          <w:noProof/>
        </w:rPr>
        <w:drawing>
          <wp:inline distT="0" distB="0" distL="0" distR="0" wp14:anchorId="0CA278D2" wp14:editId="5001B71A">
            <wp:extent cx="1607312" cy="865505"/>
            <wp:effectExtent l="0" t="0" r="0" b="0"/>
            <wp:docPr id="650" name="Picture 650"/>
            <wp:cNvGraphicFramePr/>
            <a:graphic xmlns:a="http://schemas.openxmlformats.org/drawingml/2006/main">
              <a:graphicData uri="http://schemas.openxmlformats.org/drawingml/2006/picture">
                <pic:pic xmlns:pic="http://schemas.openxmlformats.org/drawingml/2006/picture">
                  <pic:nvPicPr>
                    <pic:cNvPr id="650" name="Picture 650"/>
                    <pic:cNvPicPr/>
                  </pic:nvPicPr>
                  <pic:blipFill>
                    <a:blip r:embed="rId43"/>
                    <a:stretch>
                      <a:fillRect/>
                    </a:stretch>
                  </pic:blipFill>
                  <pic:spPr>
                    <a:xfrm>
                      <a:off x="0" y="0"/>
                      <a:ext cx="1607312" cy="865505"/>
                    </a:xfrm>
                    <a:prstGeom prst="rect">
                      <a:avLst/>
                    </a:prstGeom>
                  </pic:spPr>
                </pic:pic>
              </a:graphicData>
            </a:graphic>
          </wp:inline>
        </w:drawing>
      </w:r>
    </w:p>
    <w:p w14:paraId="23BEC055" w14:textId="77777777" w:rsidR="00EB6C5D" w:rsidRDefault="00000000">
      <w:pPr>
        <w:spacing w:after="26"/>
      </w:pPr>
      <w:r>
        <w:rPr>
          <w:rFonts w:ascii="Arial" w:eastAsia="Arial" w:hAnsi="Arial" w:cs="Arial"/>
        </w:rPr>
        <w:t xml:space="preserve"> </w:t>
      </w:r>
    </w:p>
    <w:p w14:paraId="67E541E3" w14:textId="77777777" w:rsidR="00EB6C5D" w:rsidRDefault="00000000">
      <w:pPr>
        <w:spacing w:after="0"/>
        <w:ind w:left="176"/>
        <w:jc w:val="center"/>
      </w:pPr>
      <w:r>
        <w:rPr>
          <w:rFonts w:ascii="Arial" w:eastAsia="Arial" w:hAnsi="Arial" w:cs="Arial"/>
        </w:rPr>
        <w:t xml:space="preserve">PRESS INFORMATION BUREAU GOVERNMENT OF INDIA </w:t>
      </w:r>
    </w:p>
    <w:p w14:paraId="611D8677" w14:textId="77777777" w:rsidR="00EB6C5D" w:rsidRDefault="00000000">
      <w:pPr>
        <w:spacing w:after="11" w:line="248" w:lineRule="auto"/>
        <w:ind w:left="10" w:right="136" w:hanging="10"/>
        <w:jc w:val="both"/>
      </w:pPr>
      <w:r>
        <w:rPr>
          <w:rFonts w:ascii="Arial" w:eastAsia="Arial" w:hAnsi="Arial" w:cs="Arial"/>
        </w:rPr>
        <w:t xml:space="preserve">***** </w:t>
      </w:r>
    </w:p>
    <w:p w14:paraId="44BC7DBD" w14:textId="77777777" w:rsidR="00EB6C5D" w:rsidRDefault="00000000">
      <w:pPr>
        <w:spacing w:after="0"/>
      </w:pPr>
      <w:r>
        <w:rPr>
          <w:rFonts w:ascii="Arial" w:eastAsia="Arial" w:hAnsi="Arial" w:cs="Arial"/>
        </w:rPr>
        <w:t xml:space="preserve"> </w:t>
      </w:r>
    </w:p>
    <w:p w14:paraId="0E3094D4" w14:textId="77777777" w:rsidR="00EB6C5D" w:rsidRDefault="00000000">
      <w:pPr>
        <w:spacing w:after="271" w:line="249" w:lineRule="auto"/>
        <w:ind w:left="276" w:hanging="10"/>
        <w:jc w:val="both"/>
      </w:pPr>
      <w:r>
        <w:rPr>
          <w:rFonts w:ascii="Arial" w:eastAsia="Arial" w:hAnsi="Arial" w:cs="Arial"/>
          <w:b/>
        </w:rPr>
        <w:t xml:space="preserve">As temperatures escalate, Union Health Ministry and NDMA Issue Joint- Advisory to States on measures to prevent Hospital Fires during Summer months </w:t>
      </w:r>
    </w:p>
    <w:p w14:paraId="78CA4255" w14:textId="77777777" w:rsidR="00EB6C5D" w:rsidRDefault="00000000">
      <w:pPr>
        <w:spacing w:after="271" w:line="249" w:lineRule="auto"/>
        <w:ind w:left="276" w:hanging="10"/>
        <w:jc w:val="both"/>
      </w:pPr>
      <w:r>
        <w:rPr>
          <w:rFonts w:ascii="Arial" w:eastAsia="Arial" w:hAnsi="Arial" w:cs="Arial"/>
          <w:b/>
        </w:rPr>
        <w:t xml:space="preserve">States/UTs directed to ensure all accredited hospitals within their jurisdiction conduct thorough inspections, address discrepancy in electrical load capacity and obtain valid fire NOCs from respective state fire departments </w:t>
      </w:r>
    </w:p>
    <w:p w14:paraId="025FB55D" w14:textId="77777777" w:rsidR="00EB6C5D" w:rsidRDefault="00000000">
      <w:pPr>
        <w:spacing w:after="266" w:line="249" w:lineRule="auto"/>
        <w:ind w:left="276" w:hanging="10"/>
        <w:jc w:val="both"/>
      </w:pPr>
      <w:r>
        <w:rPr>
          <w:rFonts w:ascii="Arial" w:eastAsia="Arial" w:hAnsi="Arial" w:cs="Arial"/>
          <w:b/>
        </w:rPr>
        <w:t xml:space="preserve">States/UTs also urged to conduct </w:t>
      </w:r>
      <w:r>
        <w:rPr>
          <w:rFonts w:ascii="Arial" w:eastAsia="Arial" w:hAnsi="Arial" w:cs="Arial"/>
          <w:b/>
          <w:color w:val="2A2A2A"/>
        </w:rPr>
        <w:t xml:space="preserve">follow-up </w:t>
      </w:r>
      <w:r>
        <w:rPr>
          <w:rFonts w:ascii="Arial" w:eastAsia="Arial" w:hAnsi="Arial" w:cs="Arial"/>
          <w:b/>
          <w:color w:val="2C2C2C"/>
        </w:rPr>
        <w:t xml:space="preserve">reviews </w:t>
      </w:r>
      <w:r>
        <w:rPr>
          <w:rFonts w:ascii="Arial" w:eastAsia="Arial" w:hAnsi="Arial" w:cs="Arial"/>
          <w:b/>
          <w:color w:val="2A2A2A"/>
        </w:rPr>
        <w:t xml:space="preserve">to </w:t>
      </w:r>
      <w:r>
        <w:rPr>
          <w:rFonts w:ascii="Arial" w:eastAsia="Arial" w:hAnsi="Arial" w:cs="Arial"/>
          <w:b/>
          <w:color w:val="1F1F1F"/>
        </w:rPr>
        <w:t xml:space="preserve">ensure </w:t>
      </w:r>
      <w:r>
        <w:rPr>
          <w:rFonts w:ascii="Arial" w:eastAsia="Arial" w:hAnsi="Arial" w:cs="Arial"/>
          <w:b/>
          <w:color w:val="0E0E0E"/>
        </w:rPr>
        <w:t xml:space="preserve">implementation </w:t>
      </w:r>
      <w:r>
        <w:rPr>
          <w:rFonts w:ascii="Arial" w:eastAsia="Arial" w:hAnsi="Arial" w:cs="Arial"/>
          <w:b/>
          <w:color w:val="1C1C1C"/>
        </w:rPr>
        <w:t xml:space="preserve">of </w:t>
      </w:r>
      <w:r>
        <w:rPr>
          <w:rFonts w:ascii="Arial" w:eastAsia="Arial" w:hAnsi="Arial" w:cs="Arial"/>
          <w:b/>
        </w:rPr>
        <w:t xml:space="preserve">critical safety measures </w:t>
      </w:r>
    </w:p>
    <w:p w14:paraId="2CBD5547" w14:textId="77777777" w:rsidR="00EB6C5D" w:rsidRDefault="00000000">
      <w:pPr>
        <w:spacing w:after="11" w:line="248" w:lineRule="auto"/>
        <w:ind w:left="276" w:right="136" w:hanging="10"/>
        <w:jc w:val="both"/>
      </w:pPr>
      <w:r>
        <w:rPr>
          <w:rFonts w:ascii="Arial" w:eastAsia="Arial" w:hAnsi="Arial" w:cs="Arial"/>
        </w:rPr>
        <w:t xml:space="preserve">New Delhi, 23 March 2024 </w:t>
      </w:r>
    </w:p>
    <w:p w14:paraId="767D49E0" w14:textId="77777777" w:rsidR="00EB6C5D" w:rsidRDefault="00000000">
      <w:pPr>
        <w:spacing w:after="0"/>
      </w:pPr>
      <w:r>
        <w:rPr>
          <w:rFonts w:ascii="Arial" w:eastAsia="Arial" w:hAnsi="Arial" w:cs="Arial"/>
        </w:rPr>
        <w:t xml:space="preserve"> </w:t>
      </w:r>
    </w:p>
    <w:p w14:paraId="3F88195A" w14:textId="77777777" w:rsidR="00EB6C5D" w:rsidRDefault="00000000">
      <w:pPr>
        <w:spacing w:after="10" w:line="234" w:lineRule="auto"/>
        <w:ind w:left="384" w:right="160"/>
        <w:jc w:val="both"/>
      </w:pPr>
      <w:r>
        <w:rPr>
          <w:rFonts w:ascii="Arial" w:eastAsia="Arial" w:hAnsi="Arial" w:cs="Arial"/>
          <w:color w:val="343434"/>
        </w:rPr>
        <w:t xml:space="preserve">As </w:t>
      </w:r>
      <w:r>
        <w:rPr>
          <w:rFonts w:ascii="Arial" w:eastAsia="Arial" w:hAnsi="Arial" w:cs="Arial"/>
          <w:color w:val="1D1D1D"/>
        </w:rPr>
        <w:t xml:space="preserve">temperatures </w:t>
      </w:r>
      <w:r>
        <w:rPr>
          <w:rFonts w:ascii="Arial" w:eastAsia="Arial" w:hAnsi="Arial" w:cs="Arial"/>
          <w:color w:val="1C1C1C"/>
        </w:rPr>
        <w:t xml:space="preserve">escalate </w:t>
      </w:r>
      <w:r>
        <w:rPr>
          <w:rFonts w:ascii="Arial" w:eastAsia="Arial" w:hAnsi="Arial" w:cs="Arial"/>
          <w:color w:val="0E0E0E"/>
        </w:rPr>
        <w:t xml:space="preserve">during </w:t>
      </w:r>
      <w:r>
        <w:rPr>
          <w:rFonts w:ascii="Arial" w:eastAsia="Arial" w:hAnsi="Arial" w:cs="Arial"/>
          <w:color w:val="121212"/>
        </w:rPr>
        <w:t xml:space="preserve">the </w:t>
      </w:r>
      <w:r>
        <w:rPr>
          <w:rFonts w:ascii="Arial" w:eastAsia="Arial" w:hAnsi="Arial" w:cs="Arial"/>
          <w:color w:val="171717"/>
        </w:rPr>
        <w:t xml:space="preserve">summer </w:t>
      </w:r>
      <w:r>
        <w:rPr>
          <w:rFonts w:ascii="Arial" w:eastAsia="Arial" w:hAnsi="Arial" w:cs="Arial"/>
          <w:color w:val="121212"/>
        </w:rPr>
        <w:t xml:space="preserve">months, </w:t>
      </w:r>
      <w:r>
        <w:rPr>
          <w:rFonts w:ascii="Arial" w:eastAsia="Arial" w:hAnsi="Arial" w:cs="Arial"/>
        </w:rPr>
        <w:t xml:space="preserve">hospital fires become </w:t>
      </w:r>
      <w:r>
        <w:rPr>
          <w:rFonts w:ascii="Arial" w:eastAsia="Arial" w:hAnsi="Arial" w:cs="Arial"/>
          <w:color w:val="121212"/>
        </w:rPr>
        <w:t>a significant t</w:t>
      </w:r>
      <w:r>
        <w:rPr>
          <w:rFonts w:ascii="Arial" w:eastAsia="Arial" w:hAnsi="Arial" w:cs="Arial"/>
          <w:color w:val="282828"/>
        </w:rPr>
        <w:t xml:space="preserve">hreat. </w:t>
      </w:r>
      <w:r>
        <w:rPr>
          <w:rFonts w:ascii="Arial" w:eastAsia="Arial" w:hAnsi="Arial" w:cs="Arial"/>
          <w:color w:val="3A3A3A"/>
        </w:rPr>
        <w:t xml:space="preserve">To prevent this, the Union Health Ministry and the National Disaster Management Authority (NDMA) have issued a joint advisory to all States/UTs </w:t>
      </w:r>
      <w:r>
        <w:rPr>
          <w:rFonts w:ascii="Arial" w:eastAsia="Arial" w:hAnsi="Arial" w:cs="Arial"/>
          <w:color w:val="0D0D0D"/>
        </w:rPr>
        <w:t xml:space="preserve">underscoring </w:t>
      </w:r>
      <w:r>
        <w:rPr>
          <w:rFonts w:ascii="Arial" w:eastAsia="Arial" w:hAnsi="Arial" w:cs="Arial"/>
          <w:color w:val="070707"/>
        </w:rPr>
        <w:t xml:space="preserve">the </w:t>
      </w:r>
      <w:r>
        <w:rPr>
          <w:rFonts w:ascii="Arial" w:eastAsia="Arial" w:hAnsi="Arial" w:cs="Arial"/>
          <w:color w:val="080808"/>
        </w:rPr>
        <w:t xml:space="preserve">paramount </w:t>
      </w:r>
      <w:r>
        <w:rPr>
          <w:rFonts w:ascii="Arial" w:eastAsia="Arial" w:hAnsi="Arial" w:cs="Arial"/>
        </w:rPr>
        <w:t xml:space="preserve">importance </w:t>
      </w:r>
      <w:r>
        <w:rPr>
          <w:rFonts w:ascii="Arial" w:eastAsia="Arial" w:hAnsi="Arial" w:cs="Arial"/>
          <w:color w:val="252525"/>
        </w:rPr>
        <w:t xml:space="preserve">of </w:t>
      </w:r>
      <w:r>
        <w:rPr>
          <w:rFonts w:ascii="Arial" w:eastAsia="Arial" w:hAnsi="Arial" w:cs="Arial"/>
          <w:color w:val="282828"/>
        </w:rPr>
        <w:t xml:space="preserve">proactive </w:t>
      </w:r>
      <w:r>
        <w:rPr>
          <w:rFonts w:ascii="Arial" w:eastAsia="Arial" w:hAnsi="Arial" w:cs="Arial"/>
          <w:color w:val="2C2C2C"/>
        </w:rPr>
        <w:t xml:space="preserve">measures </w:t>
      </w:r>
      <w:r>
        <w:rPr>
          <w:rFonts w:ascii="Arial" w:eastAsia="Arial" w:hAnsi="Arial" w:cs="Arial"/>
          <w:color w:val="171717"/>
        </w:rPr>
        <w:t xml:space="preserve">in </w:t>
      </w:r>
      <w:r>
        <w:rPr>
          <w:rFonts w:ascii="Arial" w:eastAsia="Arial" w:hAnsi="Arial" w:cs="Arial"/>
          <w:color w:val="1F1F1F"/>
        </w:rPr>
        <w:t xml:space="preserve">preventing </w:t>
      </w:r>
      <w:r>
        <w:rPr>
          <w:rFonts w:ascii="Arial" w:eastAsia="Arial" w:hAnsi="Arial" w:cs="Arial"/>
          <w:color w:val="282828"/>
        </w:rPr>
        <w:t xml:space="preserve">such </w:t>
      </w:r>
      <w:r>
        <w:rPr>
          <w:rFonts w:ascii="Arial" w:eastAsia="Arial" w:hAnsi="Arial" w:cs="Arial"/>
          <w:color w:val="161616"/>
        </w:rPr>
        <w:t xml:space="preserve">devastating </w:t>
      </w:r>
      <w:r>
        <w:rPr>
          <w:rFonts w:ascii="Arial" w:eastAsia="Arial" w:hAnsi="Arial" w:cs="Arial"/>
          <w:color w:val="151515"/>
        </w:rPr>
        <w:t>incidents.</w:t>
      </w:r>
      <w:r>
        <w:rPr>
          <w:rFonts w:ascii="Arial" w:eastAsia="Arial" w:hAnsi="Arial" w:cs="Arial"/>
        </w:rPr>
        <w:t xml:space="preserve"> </w:t>
      </w:r>
    </w:p>
    <w:p w14:paraId="634158A7" w14:textId="77777777" w:rsidR="00EB6C5D" w:rsidRDefault="00000000">
      <w:pPr>
        <w:spacing w:after="0"/>
      </w:pPr>
      <w:r>
        <w:rPr>
          <w:rFonts w:ascii="Arial" w:eastAsia="Arial" w:hAnsi="Arial" w:cs="Arial"/>
        </w:rPr>
        <w:t xml:space="preserve"> </w:t>
      </w:r>
    </w:p>
    <w:p w14:paraId="5CF2D908" w14:textId="77777777" w:rsidR="00EB6C5D" w:rsidRDefault="00000000">
      <w:pPr>
        <w:spacing w:after="11" w:line="248" w:lineRule="auto"/>
        <w:ind w:left="399" w:right="136" w:hanging="10"/>
        <w:jc w:val="both"/>
      </w:pPr>
      <w:r>
        <w:rPr>
          <w:rFonts w:ascii="Arial" w:eastAsia="Arial" w:hAnsi="Arial" w:cs="Arial"/>
          <w:color w:val="121212"/>
        </w:rPr>
        <w:t xml:space="preserve">State </w:t>
      </w:r>
      <w:r>
        <w:rPr>
          <w:rFonts w:ascii="Arial" w:eastAsia="Arial" w:hAnsi="Arial" w:cs="Arial"/>
          <w:color w:val="171717"/>
        </w:rPr>
        <w:t xml:space="preserve">Health </w:t>
      </w:r>
      <w:r>
        <w:rPr>
          <w:rFonts w:ascii="Arial" w:eastAsia="Arial" w:hAnsi="Arial" w:cs="Arial"/>
        </w:rPr>
        <w:t xml:space="preserve">Departments and State </w:t>
      </w:r>
      <w:r>
        <w:rPr>
          <w:rFonts w:ascii="Arial" w:eastAsia="Arial" w:hAnsi="Arial" w:cs="Arial"/>
          <w:color w:val="080808"/>
        </w:rPr>
        <w:t xml:space="preserve">Disaster </w:t>
      </w:r>
      <w:r>
        <w:rPr>
          <w:rFonts w:ascii="Arial" w:eastAsia="Arial" w:hAnsi="Arial" w:cs="Arial"/>
          <w:color w:val="282828"/>
        </w:rPr>
        <w:t xml:space="preserve">Management </w:t>
      </w:r>
      <w:r>
        <w:rPr>
          <w:rFonts w:ascii="Arial" w:eastAsia="Arial" w:hAnsi="Arial" w:cs="Arial"/>
          <w:color w:val="202020"/>
        </w:rPr>
        <w:t xml:space="preserve">Authorities have been directed </w:t>
      </w:r>
      <w:r>
        <w:rPr>
          <w:rFonts w:ascii="Arial" w:eastAsia="Arial" w:hAnsi="Arial" w:cs="Arial"/>
          <w:color w:val="1F1F1F"/>
        </w:rPr>
        <w:t xml:space="preserve">to </w:t>
      </w:r>
      <w:r>
        <w:rPr>
          <w:rFonts w:ascii="Arial" w:eastAsia="Arial" w:hAnsi="Arial" w:cs="Arial"/>
          <w:color w:val="252525"/>
        </w:rPr>
        <w:t xml:space="preserve">work </w:t>
      </w:r>
      <w:r>
        <w:rPr>
          <w:rFonts w:ascii="Arial" w:eastAsia="Arial" w:hAnsi="Arial" w:cs="Arial"/>
          <w:color w:val="282828"/>
        </w:rPr>
        <w:t xml:space="preserve">in </w:t>
      </w:r>
      <w:r>
        <w:rPr>
          <w:rFonts w:ascii="Arial" w:eastAsia="Arial" w:hAnsi="Arial" w:cs="Arial"/>
          <w:color w:val="1D1D1D"/>
        </w:rPr>
        <w:t xml:space="preserve">close </w:t>
      </w:r>
      <w:r>
        <w:rPr>
          <w:rFonts w:ascii="Arial" w:eastAsia="Arial" w:hAnsi="Arial" w:cs="Arial"/>
          <w:color w:val="161616"/>
        </w:rPr>
        <w:t xml:space="preserve">collaboration </w:t>
      </w:r>
      <w:r>
        <w:rPr>
          <w:rFonts w:ascii="Arial" w:eastAsia="Arial" w:hAnsi="Arial" w:cs="Arial"/>
          <w:color w:val="1F1F1F"/>
        </w:rPr>
        <w:t xml:space="preserve">to </w:t>
      </w:r>
      <w:r>
        <w:rPr>
          <w:rFonts w:ascii="Arial" w:eastAsia="Arial" w:hAnsi="Arial" w:cs="Arial"/>
          <w:color w:val="080808"/>
        </w:rPr>
        <w:t xml:space="preserve">ensure </w:t>
      </w:r>
      <w:r>
        <w:rPr>
          <w:rFonts w:ascii="Arial" w:eastAsia="Arial" w:hAnsi="Arial" w:cs="Arial"/>
        </w:rPr>
        <w:t xml:space="preserve">that </w:t>
      </w:r>
      <w:r>
        <w:rPr>
          <w:rFonts w:ascii="Arial" w:eastAsia="Arial" w:hAnsi="Arial" w:cs="Arial"/>
          <w:color w:val="080808"/>
        </w:rPr>
        <w:t xml:space="preserve">all </w:t>
      </w:r>
      <w:r>
        <w:rPr>
          <w:rFonts w:ascii="Arial" w:eastAsia="Arial" w:hAnsi="Arial" w:cs="Arial"/>
        </w:rPr>
        <w:t xml:space="preserve">accredited hospitals </w:t>
      </w:r>
      <w:r>
        <w:rPr>
          <w:rFonts w:ascii="Arial" w:eastAsia="Arial" w:hAnsi="Arial" w:cs="Arial"/>
          <w:color w:val="1F1F1F"/>
        </w:rPr>
        <w:t xml:space="preserve">within </w:t>
      </w:r>
      <w:r>
        <w:rPr>
          <w:rFonts w:ascii="Arial" w:eastAsia="Arial" w:hAnsi="Arial" w:cs="Arial"/>
          <w:color w:val="2C2C2C"/>
        </w:rPr>
        <w:t xml:space="preserve">their </w:t>
      </w:r>
      <w:r>
        <w:rPr>
          <w:rFonts w:ascii="Arial" w:eastAsia="Arial" w:hAnsi="Arial" w:cs="Arial"/>
          <w:color w:val="1C1C1C"/>
        </w:rPr>
        <w:t xml:space="preserve">jurisdiction </w:t>
      </w:r>
      <w:r>
        <w:rPr>
          <w:rFonts w:ascii="Arial" w:eastAsia="Arial" w:hAnsi="Arial" w:cs="Arial"/>
          <w:color w:val="202020"/>
        </w:rPr>
        <w:t xml:space="preserve">take </w:t>
      </w:r>
      <w:r>
        <w:rPr>
          <w:rFonts w:ascii="Arial" w:eastAsia="Arial" w:hAnsi="Arial" w:cs="Arial"/>
          <w:color w:val="121212"/>
        </w:rPr>
        <w:t xml:space="preserve">immediate </w:t>
      </w:r>
      <w:r>
        <w:rPr>
          <w:rFonts w:ascii="Arial" w:eastAsia="Arial" w:hAnsi="Arial" w:cs="Arial"/>
          <w:color w:val="161616"/>
        </w:rPr>
        <w:t xml:space="preserve">action </w:t>
      </w:r>
      <w:r>
        <w:rPr>
          <w:rFonts w:ascii="Arial" w:eastAsia="Arial" w:hAnsi="Arial" w:cs="Arial"/>
          <w:color w:val="2A2A2A"/>
        </w:rPr>
        <w:t xml:space="preserve">on </w:t>
      </w:r>
      <w:r>
        <w:rPr>
          <w:rFonts w:ascii="Arial" w:eastAsia="Arial" w:hAnsi="Arial" w:cs="Arial"/>
          <w:color w:val="171717"/>
        </w:rPr>
        <w:t xml:space="preserve">the </w:t>
      </w:r>
      <w:r>
        <w:rPr>
          <w:rFonts w:ascii="Arial" w:eastAsia="Arial" w:hAnsi="Arial" w:cs="Arial"/>
          <w:color w:val="090909"/>
        </w:rPr>
        <w:t>following:</w:t>
      </w:r>
      <w:r>
        <w:rPr>
          <w:rFonts w:ascii="Arial" w:eastAsia="Arial" w:hAnsi="Arial" w:cs="Arial"/>
        </w:rPr>
        <w:t xml:space="preserve"> </w:t>
      </w:r>
    </w:p>
    <w:p w14:paraId="6B7CE3FE" w14:textId="77777777" w:rsidR="00EB6C5D" w:rsidRDefault="00000000">
      <w:pPr>
        <w:spacing w:after="0"/>
      </w:pPr>
      <w:r>
        <w:rPr>
          <w:rFonts w:ascii="Arial" w:eastAsia="Arial" w:hAnsi="Arial" w:cs="Arial"/>
        </w:rPr>
        <w:t xml:space="preserve"> </w:t>
      </w:r>
    </w:p>
    <w:p w14:paraId="31436A2E" w14:textId="77777777" w:rsidR="00EB6C5D" w:rsidRDefault="00000000">
      <w:pPr>
        <w:numPr>
          <w:ilvl w:val="0"/>
          <w:numId w:val="2"/>
        </w:numPr>
        <w:spacing w:after="11" w:line="248" w:lineRule="auto"/>
        <w:ind w:right="136" w:hanging="363"/>
        <w:jc w:val="both"/>
      </w:pPr>
      <w:r>
        <w:rPr>
          <w:rFonts w:ascii="Arial" w:eastAsia="Arial" w:hAnsi="Arial" w:cs="Arial"/>
          <w:b/>
          <w:color w:val="202020"/>
        </w:rPr>
        <w:t xml:space="preserve">Thorough </w:t>
      </w:r>
      <w:r>
        <w:rPr>
          <w:rFonts w:ascii="Arial" w:eastAsia="Arial" w:hAnsi="Arial" w:cs="Arial"/>
          <w:b/>
          <w:color w:val="171717"/>
        </w:rPr>
        <w:t xml:space="preserve">Inspections: </w:t>
      </w:r>
      <w:r>
        <w:rPr>
          <w:rFonts w:ascii="Arial" w:eastAsia="Arial" w:hAnsi="Arial" w:cs="Arial"/>
          <w:color w:val="161616"/>
        </w:rPr>
        <w:t xml:space="preserve">Conduct </w:t>
      </w:r>
      <w:r>
        <w:rPr>
          <w:rFonts w:ascii="Arial" w:eastAsia="Arial" w:hAnsi="Arial" w:cs="Arial"/>
          <w:color w:val="111111"/>
        </w:rPr>
        <w:t xml:space="preserve">comprehensive </w:t>
      </w:r>
      <w:r>
        <w:rPr>
          <w:rFonts w:ascii="Arial" w:eastAsia="Arial" w:hAnsi="Arial" w:cs="Arial"/>
        </w:rPr>
        <w:t xml:space="preserve">fire safety audit </w:t>
      </w:r>
      <w:r>
        <w:rPr>
          <w:rFonts w:ascii="Arial" w:eastAsia="Arial" w:hAnsi="Arial" w:cs="Arial"/>
          <w:color w:val="0E0E0E"/>
        </w:rPr>
        <w:t xml:space="preserve">/ </w:t>
      </w:r>
      <w:r>
        <w:rPr>
          <w:rFonts w:ascii="Arial" w:eastAsia="Arial" w:hAnsi="Arial" w:cs="Arial"/>
        </w:rPr>
        <w:t xml:space="preserve">on-site </w:t>
      </w:r>
      <w:r>
        <w:rPr>
          <w:rFonts w:ascii="Arial" w:eastAsia="Arial" w:hAnsi="Arial" w:cs="Arial"/>
          <w:color w:val="222222"/>
        </w:rPr>
        <w:t xml:space="preserve">inspections </w:t>
      </w:r>
      <w:r>
        <w:rPr>
          <w:rFonts w:ascii="Arial" w:eastAsia="Arial" w:hAnsi="Arial" w:cs="Arial"/>
          <w:color w:val="383838"/>
        </w:rPr>
        <w:t xml:space="preserve">of </w:t>
      </w:r>
      <w:r>
        <w:rPr>
          <w:rFonts w:ascii="Arial" w:eastAsia="Arial" w:hAnsi="Arial" w:cs="Arial"/>
          <w:color w:val="222222"/>
        </w:rPr>
        <w:t xml:space="preserve">all </w:t>
      </w:r>
      <w:r>
        <w:rPr>
          <w:rFonts w:ascii="Arial" w:eastAsia="Arial" w:hAnsi="Arial" w:cs="Arial"/>
          <w:color w:val="1C1C1C"/>
        </w:rPr>
        <w:t xml:space="preserve">hospitals </w:t>
      </w:r>
      <w:r>
        <w:rPr>
          <w:rFonts w:ascii="Arial" w:eastAsia="Arial" w:hAnsi="Arial" w:cs="Arial"/>
          <w:color w:val="2C2C2C"/>
        </w:rPr>
        <w:t xml:space="preserve">to </w:t>
      </w:r>
      <w:r>
        <w:rPr>
          <w:rFonts w:ascii="Arial" w:eastAsia="Arial" w:hAnsi="Arial" w:cs="Arial"/>
          <w:color w:val="1F1F1F"/>
        </w:rPr>
        <w:t xml:space="preserve">assess </w:t>
      </w:r>
      <w:r>
        <w:rPr>
          <w:rFonts w:ascii="Arial" w:eastAsia="Arial" w:hAnsi="Arial" w:cs="Arial"/>
          <w:color w:val="1A1A1A"/>
        </w:rPr>
        <w:t xml:space="preserve">fire </w:t>
      </w:r>
      <w:r>
        <w:rPr>
          <w:rFonts w:ascii="Arial" w:eastAsia="Arial" w:hAnsi="Arial" w:cs="Arial"/>
          <w:color w:val="202020"/>
        </w:rPr>
        <w:t xml:space="preserve">safety </w:t>
      </w:r>
      <w:r>
        <w:rPr>
          <w:rFonts w:ascii="Arial" w:eastAsia="Arial" w:hAnsi="Arial" w:cs="Arial"/>
          <w:color w:val="0C0C0C"/>
        </w:rPr>
        <w:t xml:space="preserve">compliance. </w:t>
      </w:r>
      <w:r>
        <w:rPr>
          <w:rFonts w:ascii="Arial" w:eastAsia="Arial" w:hAnsi="Arial" w:cs="Arial"/>
        </w:rPr>
        <w:t>Ensure that fire-fighting systems</w:t>
      </w:r>
      <w:r>
        <w:rPr>
          <w:rFonts w:ascii="Arial" w:eastAsia="Arial" w:hAnsi="Arial" w:cs="Arial"/>
          <w:color w:val="2C2C2C"/>
        </w:rPr>
        <w:t xml:space="preserve">, </w:t>
      </w:r>
      <w:r>
        <w:rPr>
          <w:rFonts w:ascii="Arial" w:eastAsia="Arial" w:hAnsi="Arial" w:cs="Arial"/>
          <w:color w:val="1D1D1D"/>
        </w:rPr>
        <w:t xml:space="preserve">including </w:t>
      </w:r>
      <w:r>
        <w:rPr>
          <w:rFonts w:ascii="Arial" w:eastAsia="Arial" w:hAnsi="Arial" w:cs="Arial"/>
          <w:color w:val="282828"/>
        </w:rPr>
        <w:t xml:space="preserve">fire </w:t>
      </w:r>
      <w:r>
        <w:rPr>
          <w:rFonts w:ascii="Arial" w:eastAsia="Arial" w:hAnsi="Arial" w:cs="Arial"/>
          <w:color w:val="202020"/>
        </w:rPr>
        <w:t xml:space="preserve">alarms, </w:t>
      </w:r>
      <w:r>
        <w:rPr>
          <w:rFonts w:ascii="Arial" w:eastAsia="Arial" w:hAnsi="Arial" w:cs="Arial"/>
          <w:color w:val="161616"/>
        </w:rPr>
        <w:t xml:space="preserve">fire </w:t>
      </w:r>
      <w:r>
        <w:rPr>
          <w:rFonts w:ascii="Arial" w:eastAsia="Arial" w:hAnsi="Arial" w:cs="Arial"/>
          <w:color w:val="252525"/>
        </w:rPr>
        <w:t xml:space="preserve">smoke </w:t>
      </w:r>
      <w:r>
        <w:rPr>
          <w:rFonts w:ascii="Arial" w:eastAsia="Arial" w:hAnsi="Arial" w:cs="Arial"/>
          <w:color w:val="151515"/>
        </w:rPr>
        <w:t xml:space="preserve">detectors, </w:t>
      </w:r>
      <w:r>
        <w:rPr>
          <w:rFonts w:ascii="Arial" w:eastAsia="Arial" w:hAnsi="Arial" w:cs="Arial"/>
          <w:color w:val="080808"/>
        </w:rPr>
        <w:t xml:space="preserve">fire </w:t>
      </w:r>
      <w:r>
        <w:rPr>
          <w:rFonts w:ascii="Arial" w:eastAsia="Arial" w:hAnsi="Arial" w:cs="Arial"/>
        </w:rPr>
        <w:t xml:space="preserve">extinguishers, fire </w:t>
      </w:r>
      <w:r>
        <w:rPr>
          <w:rFonts w:ascii="Arial" w:eastAsia="Arial" w:hAnsi="Arial" w:cs="Arial"/>
          <w:color w:val="090909"/>
        </w:rPr>
        <w:t>hydrants,</w:t>
      </w:r>
      <w:r>
        <w:rPr>
          <w:rFonts w:ascii="Arial" w:eastAsia="Arial" w:hAnsi="Arial" w:cs="Arial"/>
          <w:color w:val="303030"/>
        </w:rPr>
        <w:t xml:space="preserve">and </w:t>
      </w:r>
      <w:r>
        <w:rPr>
          <w:rFonts w:ascii="Arial" w:eastAsia="Arial" w:hAnsi="Arial" w:cs="Arial"/>
          <w:color w:val="232323"/>
        </w:rPr>
        <w:t xml:space="preserve">fire </w:t>
      </w:r>
      <w:r>
        <w:rPr>
          <w:rFonts w:ascii="Arial" w:eastAsia="Arial" w:hAnsi="Arial" w:cs="Arial"/>
          <w:color w:val="2C2C2C"/>
        </w:rPr>
        <w:t xml:space="preserve">lifts, </w:t>
      </w:r>
      <w:r>
        <w:rPr>
          <w:rFonts w:ascii="Arial" w:eastAsia="Arial" w:hAnsi="Arial" w:cs="Arial"/>
          <w:color w:val="282828"/>
        </w:rPr>
        <w:t xml:space="preserve">are </w:t>
      </w:r>
      <w:r>
        <w:rPr>
          <w:rFonts w:ascii="Arial" w:eastAsia="Arial" w:hAnsi="Arial" w:cs="Arial"/>
          <w:color w:val="232323"/>
        </w:rPr>
        <w:t xml:space="preserve">present </w:t>
      </w:r>
      <w:r>
        <w:rPr>
          <w:rFonts w:ascii="Arial" w:eastAsia="Arial" w:hAnsi="Arial" w:cs="Arial"/>
          <w:color w:val="2A2A2A"/>
        </w:rPr>
        <w:t xml:space="preserve">and </w:t>
      </w:r>
      <w:r>
        <w:rPr>
          <w:rFonts w:ascii="Arial" w:eastAsia="Arial" w:hAnsi="Arial" w:cs="Arial"/>
          <w:color w:val="171717"/>
        </w:rPr>
        <w:t xml:space="preserve">fully </w:t>
      </w:r>
      <w:r>
        <w:rPr>
          <w:rFonts w:ascii="Arial" w:eastAsia="Arial" w:hAnsi="Arial" w:cs="Arial"/>
          <w:color w:val="1D1D1D"/>
        </w:rPr>
        <w:t>functional.</w:t>
      </w:r>
      <w:r>
        <w:rPr>
          <w:rFonts w:ascii="Arial" w:eastAsia="Arial" w:hAnsi="Arial" w:cs="Arial"/>
          <w:color w:val="4A4A4A"/>
        </w:rPr>
        <w:t xml:space="preserve"> </w:t>
      </w:r>
    </w:p>
    <w:p w14:paraId="024D3790" w14:textId="77777777" w:rsidR="00EB6C5D" w:rsidRDefault="00000000">
      <w:pPr>
        <w:spacing w:after="0"/>
      </w:pPr>
      <w:r>
        <w:rPr>
          <w:rFonts w:ascii="Arial" w:eastAsia="Arial" w:hAnsi="Arial" w:cs="Arial"/>
        </w:rPr>
        <w:t xml:space="preserve"> </w:t>
      </w:r>
    </w:p>
    <w:p w14:paraId="67594269" w14:textId="77777777" w:rsidR="00EB6C5D" w:rsidRDefault="00000000">
      <w:pPr>
        <w:numPr>
          <w:ilvl w:val="0"/>
          <w:numId w:val="2"/>
        </w:numPr>
        <w:spacing w:after="11" w:line="248" w:lineRule="auto"/>
        <w:ind w:right="136" w:hanging="363"/>
        <w:jc w:val="both"/>
      </w:pPr>
      <w:r>
        <w:rPr>
          <w:rFonts w:ascii="Arial" w:eastAsia="Arial" w:hAnsi="Arial" w:cs="Arial"/>
          <w:b/>
          <w:color w:val="2C2C2C"/>
        </w:rPr>
        <w:t xml:space="preserve">Electrical </w:t>
      </w:r>
      <w:r>
        <w:rPr>
          <w:rFonts w:ascii="Arial" w:eastAsia="Arial" w:hAnsi="Arial" w:cs="Arial"/>
          <w:b/>
          <w:color w:val="282828"/>
        </w:rPr>
        <w:t xml:space="preserve">Load </w:t>
      </w:r>
      <w:r>
        <w:rPr>
          <w:rFonts w:ascii="Arial" w:eastAsia="Arial" w:hAnsi="Arial" w:cs="Arial"/>
          <w:b/>
          <w:color w:val="1F1F1F"/>
        </w:rPr>
        <w:t xml:space="preserve">Audits: </w:t>
      </w:r>
      <w:r>
        <w:rPr>
          <w:rFonts w:ascii="Arial" w:eastAsia="Arial" w:hAnsi="Arial" w:cs="Arial"/>
          <w:color w:val="1F1F1F"/>
        </w:rPr>
        <w:t xml:space="preserve">Address the </w:t>
      </w:r>
      <w:r>
        <w:rPr>
          <w:rFonts w:ascii="Arial" w:eastAsia="Arial" w:hAnsi="Arial" w:cs="Arial"/>
          <w:color w:val="0C0C0C"/>
        </w:rPr>
        <w:t xml:space="preserve">critical </w:t>
      </w:r>
      <w:r>
        <w:rPr>
          <w:rFonts w:ascii="Arial" w:eastAsia="Arial" w:hAnsi="Arial" w:cs="Arial"/>
          <w:color w:val="1A1A1A"/>
        </w:rPr>
        <w:t xml:space="preserve">issue </w:t>
      </w:r>
      <w:r>
        <w:rPr>
          <w:rFonts w:ascii="Arial" w:eastAsia="Arial" w:hAnsi="Arial" w:cs="Arial"/>
        </w:rPr>
        <w:t xml:space="preserve">of insufficient electrical load </w:t>
      </w:r>
      <w:r>
        <w:rPr>
          <w:rFonts w:ascii="Arial" w:eastAsia="Arial" w:hAnsi="Arial" w:cs="Arial"/>
          <w:color w:val="252525"/>
        </w:rPr>
        <w:t xml:space="preserve">capacity. </w:t>
      </w:r>
      <w:r>
        <w:rPr>
          <w:rFonts w:ascii="Arial" w:eastAsia="Arial" w:hAnsi="Arial" w:cs="Arial"/>
          <w:color w:val="1F1F1F"/>
        </w:rPr>
        <w:t xml:space="preserve">Hospitals </w:t>
      </w:r>
      <w:r>
        <w:rPr>
          <w:rFonts w:ascii="Arial" w:eastAsia="Arial" w:hAnsi="Arial" w:cs="Arial"/>
          <w:color w:val="252525"/>
        </w:rPr>
        <w:t xml:space="preserve">must </w:t>
      </w:r>
      <w:r>
        <w:rPr>
          <w:rFonts w:ascii="Arial" w:eastAsia="Arial" w:hAnsi="Arial" w:cs="Arial"/>
          <w:color w:val="090909"/>
        </w:rPr>
        <w:t xml:space="preserve">regularly </w:t>
      </w:r>
      <w:r>
        <w:rPr>
          <w:rFonts w:ascii="Arial" w:eastAsia="Arial" w:hAnsi="Arial" w:cs="Arial"/>
          <w:color w:val="171717"/>
        </w:rPr>
        <w:t xml:space="preserve">conduct </w:t>
      </w:r>
      <w:r>
        <w:rPr>
          <w:rFonts w:ascii="Arial" w:eastAsia="Arial" w:hAnsi="Arial" w:cs="Arial"/>
          <w:color w:val="0C0C0C"/>
        </w:rPr>
        <w:t xml:space="preserve">electrical </w:t>
      </w:r>
      <w:r>
        <w:rPr>
          <w:rFonts w:ascii="Arial" w:eastAsia="Arial" w:hAnsi="Arial" w:cs="Arial"/>
          <w:color w:val="080808"/>
        </w:rPr>
        <w:t xml:space="preserve">load </w:t>
      </w:r>
      <w:r>
        <w:rPr>
          <w:rFonts w:ascii="Arial" w:eastAsia="Arial" w:hAnsi="Arial" w:cs="Arial"/>
        </w:rPr>
        <w:t xml:space="preserve">audits, </w:t>
      </w:r>
      <w:r>
        <w:rPr>
          <w:rFonts w:ascii="Arial" w:eastAsia="Arial" w:hAnsi="Arial" w:cs="Arial"/>
          <w:color w:val="090909"/>
        </w:rPr>
        <w:t xml:space="preserve">particularly </w:t>
      </w:r>
      <w:r>
        <w:rPr>
          <w:rFonts w:ascii="Arial" w:eastAsia="Arial" w:hAnsi="Arial" w:cs="Arial"/>
        </w:rPr>
        <w:t xml:space="preserve">when </w:t>
      </w:r>
      <w:r>
        <w:rPr>
          <w:rFonts w:ascii="Arial" w:eastAsia="Arial" w:hAnsi="Arial" w:cs="Arial"/>
          <w:color w:val="2A2A2A"/>
        </w:rPr>
        <w:t xml:space="preserve">adding </w:t>
      </w:r>
      <w:r>
        <w:rPr>
          <w:rFonts w:ascii="Arial" w:eastAsia="Arial" w:hAnsi="Arial" w:cs="Arial"/>
          <w:color w:val="282828"/>
        </w:rPr>
        <w:t xml:space="preserve">new equipment </w:t>
      </w:r>
      <w:r>
        <w:rPr>
          <w:rFonts w:ascii="Arial" w:eastAsia="Arial" w:hAnsi="Arial" w:cs="Arial"/>
          <w:color w:val="252525"/>
        </w:rPr>
        <w:t xml:space="preserve">or </w:t>
      </w:r>
      <w:r>
        <w:rPr>
          <w:rFonts w:ascii="Arial" w:eastAsia="Arial" w:hAnsi="Arial" w:cs="Arial"/>
          <w:color w:val="1F1F1F"/>
        </w:rPr>
        <w:t xml:space="preserve">converting spaces </w:t>
      </w:r>
      <w:r>
        <w:rPr>
          <w:rFonts w:ascii="Arial" w:eastAsia="Arial" w:hAnsi="Arial" w:cs="Arial"/>
          <w:color w:val="1C1C1C"/>
        </w:rPr>
        <w:t xml:space="preserve">into </w:t>
      </w:r>
      <w:r>
        <w:rPr>
          <w:rFonts w:ascii="Arial" w:eastAsia="Arial" w:hAnsi="Arial" w:cs="Arial"/>
        </w:rPr>
        <w:t xml:space="preserve">ICUs. Any identified discrepancies must </w:t>
      </w:r>
      <w:r>
        <w:rPr>
          <w:rFonts w:ascii="Arial" w:eastAsia="Arial" w:hAnsi="Arial" w:cs="Arial"/>
          <w:color w:val="333333"/>
        </w:rPr>
        <w:t xml:space="preserve">be </w:t>
      </w:r>
      <w:r>
        <w:rPr>
          <w:rFonts w:ascii="Arial" w:eastAsia="Arial" w:hAnsi="Arial" w:cs="Arial"/>
          <w:color w:val="121212"/>
        </w:rPr>
        <w:t xml:space="preserve">promptly </w:t>
      </w:r>
      <w:r>
        <w:rPr>
          <w:rFonts w:ascii="Arial" w:eastAsia="Arial" w:hAnsi="Arial" w:cs="Arial"/>
          <w:color w:val="222222"/>
        </w:rPr>
        <w:t>rectified.</w:t>
      </w:r>
      <w:r>
        <w:rPr>
          <w:rFonts w:ascii="Arial" w:eastAsia="Arial" w:hAnsi="Arial" w:cs="Arial"/>
          <w:color w:val="4D4D4D"/>
        </w:rPr>
        <w:t xml:space="preserve"> </w:t>
      </w:r>
    </w:p>
    <w:p w14:paraId="6655B1B4" w14:textId="77777777" w:rsidR="00EB6C5D" w:rsidRDefault="00000000">
      <w:pPr>
        <w:spacing w:after="0"/>
      </w:pPr>
      <w:r>
        <w:rPr>
          <w:rFonts w:ascii="Arial" w:eastAsia="Arial" w:hAnsi="Arial" w:cs="Arial"/>
        </w:rPr>
        <w:t xml:space="preserve"> </w:t>
      </w:r>
    </w:p>
    <w:p w14:paraId="008F2507" w14:textId="77777777" w:rsidR="00EB6C5D" w:rsidRDefault="00000000">
      <w:pPr>
        <w:numPr>
          <w:ilvl w:val="0"/>
          <w:numId w:val="2"/>
        </w:numPr>
        <w:spacing w:after="11" w:line="248" w:lineRule="auto"/>
        <w:ind w:right="136" w:hanging="363"/>
        <w:jc w:val="both"/>
      </w:pPr>
      <w:r>
        <w:rPr>
          <w:rFonts w:ascii="Arial" w:eastAsia="Arial" w:hAnsi="Arial" w:cs="Arial"/>
          <w:b/>
          <w:color w:val="2E2E2E"/>
        </w:rPr>
        <w:t xml:space="preserve">Fire </w:t>
      </w:r>
      <w:r>
        <w:rPr>
          <w:rFonts w:ascii="Arial" w:eastAsia="Arial" w:hAnsi="Arial" w:cs="Arial"/>
          <w:b/>
          <w:color w:val="343434"/>
        </w:rPr>
        <w:t xml:space="preserve">NOC </w:t>
      </w:r>
      <w:r>
        <w:rPr>
          <w:rFonts w:ascii="Arial" w:eastAsia="Arial" w:hAnsi="Arial" w:cs="Arial"/>
          <w:b/>
          <w:color w:val="222222"/>
        </w:rPr>
        <w:t xml:space="preserve">Compliance: </w:t>
      </w:r>
      <w:r>
        <w:rPr>
          <w:rFonts w:ascii="Arial" w:eastAsia="Arial" w:hAnsi="Arial" w:cs="Arial"/>
          <w:color w:val="161616"/>
        </w:rPr>
        <w:t xml:space="preserve">Hospitals </w:t>
      </w:r>
      <w:r>
        <w:rPr>
          <w:rFonts w:ascii="Arial" w:eastAsia="Arial" w:hAnsi="Arial" w:cs="Arial"/>
          <w:color w:val="222222"/>
        </w:rPr>
        <w:t xml:space="preserve">must </w:t>
      </w:r>
      <w:r>
        <w:rPr>
          <w:rFonts w:ascii="Arial" w:eastAsia="Arial" w:hAnsi="Arial" w:cs="Arial"/>
          <w:color w:val="202020"/>
        </w:rPr>
        <w:t xml:space="preserve">strictly </w:t>
      </w:r>
      <w:r>
        <w:rPr>
          <w:rFonts w:ascii="Arial" w:eastAsia="Arial" w:hAnsi="Arial" w:cs="Arial"/>
          <w:color w:val="0C0C0C"/>
        </w:rPr>
        <w:t xml:space="preserve">adhere </w:t>
      </w:r>
      <w:r>
        <w:rPr>
          <w:rFonts w:ascii="Arial" w:eastAsia="Arial" w:hAnsi="Arial" w:cs="Arial"/>
        </w:rPr>
        <w:t xml:space="preserve">to regulatory requirements </w:t>
      </w:r>
      <w:r>
        <w:rPr>
          <w:rFonts w:ascii="Arial" w:eastAsia="Arial" w:hAnsi="Arial" w:cs="Arial"/>
          <w:color w:val="252525"/>
        </w:rPr>
        <w:t xml:space="preserve">and </w:t>
      </w:r>
      <w:r>
        <w:rPr>
          <w:rFonts w:ascii="Arial" w:eastAsia="Arial" w:hAnsi="Arial" w:cs="Arial"/>
          <w:color w:val="282828"/>
        </w:rPr>
        <w:t xml:space="preserve">obtain </w:t>
      </w:r>
      <w:r>
        <w:rPr>
          <w:rFonts w:ascii="Arial" w:eastAsia="Arial" w:hAnsi="Arial" w:cs="Arial"/>
          <w:color w:val="1C1C1C"/>
        </w:rPr>
        <w:t xml:space="preserve">valid </w:t>
      </w:r>
      <w:r>
        <w:rPr>
          <w:rFonts w:ascii="Arial" w:eastAsia="Arial" w:hAnsi="Arial" w:cs="Arial"/>
          <w:color w:val="202020"/>
        </w:rPr>
        <w:t xml:space="preserve">fire </w:t>
      </w:r>
      <w:r>
        <w:rPr>
          <w:rFonts w:ascii="Arial" w:eastAsia="Arial" w:hAnsi="Arial" w:cs="Arial"/>
          <w:color w:val="1A1A1A"/>
        </w:rPr>
        <w:t xml:space="preserve">No-Objection </w:t>
      </w:r>
      <w:r>
        <w:rPr>
          <w:rFonts w:ascii="Arial" w:eastAsia="Arial" w:hAnsi="Arial" w:cs="Arial"/>
          <w:color w:val="1C1C1C"/>
        </w:rPr>
        <w:t xml:space="preserve">Certificates </w:t>
      </w:r>
      <w:r>
        <w:rPr>
          <w:rFonts w:ascii="Arial" w:eastAsia="Arial" w:hAnsi="Arial" w:cs="Arial"/>
          <w:color w:val="121212"/>
        </w:rPr>
        <w:t xml:space="preserve">(NOCs) </w:t>
      </w:r>
      <w:r>
        <w:rPr>
          <w:rFonts w:ascii="Arial" w:eastAsia="Arial" w:hAnsi="Arial" w:cs="Arial"/>
          <w:color w:val="0E0E0E"/>
        </w:rPr>
        <w:t xml:space="preserve">from </w:t>
      </w:r>
      <w:r>
        <w:rPr>
          <w:rFonts w:ascii="Arial" w:eastAsia="Arial" w:hAnsi="Arial" w:cs="Arial"/>
        </w:rPr>
        <w:t xml:space="preserve">their respective </w:t>
      </w:r>
      <w:r>
        <w:rPr>
          <w:rFonts w:ascii="Arial" w:eastAsia="Arial" w:hAnsi="Arial" w:cs="Arial"/>
          <w:color w:val="0D0D0D"/>
        </w:rPr>
        <w:t xml:space="preserve">state </w:t>
      </w:r>
      <w:r>
        <w:rPr>
          <w:rFonts w:ascii="Arial" w:eastAsia="Arial" w:hAnsi="Arial" w:cs="Arial"/>
          <w:color w:val="161616"/>
        </w:rPr>
        <w:t xml:space="preserve">fire </w:t>
      </w:r>
      <w:r>
        <w:rPr>
          <w:rFonts w:ascii="Arial" w:eastAsia="Arial" w:hAnsi="Arial" w:cs="Arial"/>
          <w:color w:val="2A2A2A"/>
        </w:rPr>
        <w:t xml:space="preserve">departments. </w:t>
      </w:r>
      <w:r>
        <w:rPr>
          <w:rFonts w:ascii="Arial" w:eastAsia="Arial" w:hAnsi="Arial" w:cs="Arial"/>
          <w:color w:val="222222"/>
        </w:rPr>
        <w:t xml:space="preserve">Prioritize </w:t>
      </w:r>
      <w:r>
        <w:rPr>
          <w:rFonts w:ascii="Arial" w:eastAsia="Arial" w:hAnsi="Arial" w:cs="Arial"/>
          <w:color w:val="282828"/>
        </w:rPr>
        <w:t>re-</w:t>
      </w:r>
      <w:r>
        <w:rPr>
          <w:rFonts w:ascii="Arial" w:eastAsia="Arial" w:hAnsi="Arial" w:cs="Arial"/>
          <w:color w:val="1A1A1A"/>
        </w:rPr>
        <w:t xml:space="preserve">calibration </w:t>
      </w:r>
      <w:r>
        <w:rPr>
          <w:rFonts w:ascii="Arial" w:eastAsia="Arial" w:hAnsi="Arial" w:cs="Arial"/>
          <w:color w:val="303030"/>
        </w:rPr>
        <w:t xml:space="preserve">of </w:t>
      </w:r>
      <w:r>
        <w:rPr>
          <w:rFonts w:ascii="Arial" w:eastAsia="Arial" w:hAnsi="Arial" w:cs="Arial"/>
          <w:color w:val="121212"/>
        </w:rPr>
        <w:t xml:space="preserve">electrical loads </w:t>
      </w:r>
      <w:r>
        <w:rPr>
          <w:rFonts w:ascii="Arial" w:eastAsia="Arial" w:hAnsi="Arial" w:cs="Arial"/>
        </w:rPr>
        <w:t xml:space="preserve">in older buildings constructed </w:t>
      </w:r>
      <w:r>
        <w:rPr>
          <w:rFonts w:ascii="Arial" w:eastAsia="Arial" w:hAnsi="Arial" w:cs="Arial"/>
          <w:color w:val="202020"/>
        </w:rPr>
        <w:t xml:space="preserve">before </w:t>
      </w:r>
      <w:r>
        <w:rPr>
          <w:rFonts w:ascii="Arial" w:eastAsia="Arial" w:hAnsi="Arial" w:cs="Arial"/>
          <w:color w:val="252525"/>
        </w:rPr>
        <w:t xml:space="preserve">adopting </w:t>
      </w:r>
      <w:r>
        <w:rPr>
          <w:rFonts w:ascii="Arial" w:eastAsia="Arial" w:hAnsi="Arial" w:cs="Arial"/>
          <w:color w:val="2A2A2A"/>
        </w:rPr>
        <w:t xml:space="preserve">fire </w:t>
      </w:r>
      <w:r>
        <w:rPr>
          <w:rFonts w:ascii="Arial" w:eastAsia="Arial" w:hAnsi="Arial" w:cs="Arial"/>
          <w:color w:val="222222"/>
        </w:rPr>
        <w:t xml:space="preserve">safety </w:t>
      </w:r>
      <w:r>
        <w:rPr>
          <w:rFonts w:ascii="Arial" w:eastAsia="Arial" w:hAnsi="Arial" w:cs="Arial"/>
          <w:color w:val="1A1A1A"/>
        </w:rPr>
        <w:t>norms.</w:t>
      </w:r>
      <w:r>
        <w:rPr>
          <w:rFonts w:ascii="Arial" w:eastAsia="Arial" w:hAnsi="Arial" w:cs="Arial"/>
          <w:color w:val="424242"/>
        </w:rPr>
        <w:t xml:space="preserve"> </w:t>
      </w:r>
    </w:p>
    <w:p w14:paraId="0E8C40D5" w14:textId="77777777" w:rsidR="00EB6C5D" w:rsidRDefault="00000000">
      <w:pPr>
        <w:spacing w:after="0"/>
      </w:pPr>
      <w:r>
        <w:rPr>
          <w:rFonts w:ascii="Arial" w:eastAsia="Arial" w:hAnsi="Arial" w:cs="Arial"/>
        </w:rPr>
        <w:t xml:space="preserve"> </w:t>
      </w:r>
    </w:p>
    <w:p w14:paraId="359FE334" w14:textId="77777777" w:rsidR="00EB6C5D" w:rsidRDefault="00000000">
      <w:pPr>
        <w:spacing w:after="1084" w:line="248" w:lineRule="auto"/>
        <w:ind w:left="444" w:right="136" w:hanging="10"/>
        <w:jc w:val="both"/>
      </w:pPr>
      <w:r>
        <w:rPr>
          <w:rFonts w:ascii="Arial" w:eastAsia="Arial" w:hAnsi="Arial" w:cs="Arial"/>
          <w:color w:val="303030"/>
        </w:rPr>
        <w:lastRenderedPageBreak/>
        <w:t xml:space="preserve">A </w:t>
      </w:r>
      <w:r>
        <w:rPr>
          <w:rFonts w:ascii="Arial" w:eastAsia="Arial" w:hAnsi="Arial" w:cs="Arial"/>
          <w:color w:val="1F1F1F"/>
        </w:rPr>
        <w:t xml:space="preserve">detailed </w:t>
      </w:r>
      <w:r>
        <w:rPr>
          <w:rFonts w:ascii="Arial" w:eastAsia="Arial" w:hAnsi="Arial" w:cs="Arial"/>
          <w:color w:val="171717"/>
        </w:rPr>
        <w:t xml:space="preserve">set </w:t>
      </w:r>
      <w:r>
        <w:rPr>
          <w:rFonts w:ascii="Arial" w:eastAsia="Arial" w:hAnsi="Arial" w:cs="Arial"/>
          <w:color w:val="282828"/>
        </w:rPr>
        <w:t xml:space="preserve">of </w:t>
      </w:r>
      <w:r>
        <w:rPr>
          <w:rFonts w:ascii="Arial" w:eastAsia="Arial" w:hAnsi="Arial" w:cs="Arial"/>
        </w:rPr>
        <w:t xml:space="preserve">instructions outlining the steps </w:t>
      </w:r>
      <w:r>
        <w:rPr>
          <w:rFonts w:ascii="Arial" w:eastAsia="Arial" w:hAnsi="Arial" w:cs="Arial"/>
          <w:color w:val="3A3A3A"/>
        </w:rPr>
        <w:t xml:space="preserve">and </w:t>
      </w:r>
      <w:r>
        <w:rPr>
          <w:rFonts w:ascii="Arial" w:eastAsia="Arial" w:hAnsi="Arial" w:cs="Arial"/>
          <w:color w:val="2E2E2E"/>
        </w:rPr>
        <w:t xml:space="preserve">measures </w:t>
      </w:r>
      <w:r>
        <w:rPr>
          <w:rFonts w:ascii="Arial" w:eastAsia="Arial" w:hAnsi="Arial" w:cs="Arial"/>
          <w:color w:val="252525"/>
        </w:rPr>
        <w:t xml:space="preserve">to </w:t>
      </w:r>
      <w:r>
        <w:rPr>
          <w:rFonts w:ascii="Arial" w:eastAsia="Arial" w:hAnsi="Arial" w:cs="Arial"/>
          <w:color w:val="383838"/>
        </w:rPr>
        <w:t xml:space="preserve">be </w:t>
      </w:r>
      <w:r>
        <w:rPr>
          <w:rFonts w:ascii="Arial" w:eastAsia="Arial" w:hAnsi="Arial" w:cs="Arial"/>
          <w:color w:val="252525"/>
        </w:rPr>
        <w:t xml:space="preserve">undertaken </w:t>
      </w:r>
      <w:r>
        <w:rPr>
          <w:rFonts w:ascii="Arial" w:eastAsia="Arial" w:hAnsi="Arial" w:cs="Arial"/>
          <w:color w:val="202020"/>
        </w:rPr>
        <w:t xml:space="preserve">by </w:t>
      </w:r>
      <w:r>
        <w:rPr>
          <w:rFonts w:ascii="Arial" w:eastAsia="Arial" w:hAnsi="Arial" w:cs="Arial"/>
          <w:color w:val="161616"/>
        </w:rPr>
        <w:t xml:space="preserve">hospitals </w:t>
      </w:r>
      <w:r>
        <w:rPr>
          <w:rFonts w:ascii="Arial" w:eastAsia="Arial" w:hAnsi="Arial" w:cs="Arial"/>
          <w:color w:val="1D1D1D"/>
        </w:rPr>
        <w:t xml:space="preserve">to </w:t>
      </w:r>
      <w:r>
        <w:rPr>
          <w:rFonts w:ascii="Arial" w:eastAsia="Arial" w:hAnsi="Arial" w:cs="Arial"/>
          <w:color w:val="202020"/>
        </w:rPr>
        <w:t xml:space="preserve">ensure </w:t>
      </w:r>
      <w:r>
        <w:rPr>
          <w:rFonts w:ascii="Arial" w:eastAsia="Arial" w:hAnsi="Arial" w:cs="Arial"/>
          <w:color w:val="0D0D0D"/>
        </w:rPr>
        <w:t xml:space="preserve">fire </w:t>
      </w:r>
      <w:r>
        <w:rPr>
          <w:rFonts w:ascii="Arial" w:eastAsia="Arial" w:hAnsi="Arial" w:cs="Arial"/>
        </w:rPr>
        <w:t xml:space="preserve">safety compliance have also been provided to Chief Secretaries of all States and UTs, recommending </w:t>
      </w:r>
      <w:r>
        <w:rPr>
          <w:rFonts w:ascii="Arial" w:eastAsia="Arial" w:hAnsi="Arial" w:cs="Arial"/>
          <w:color w:val="1F1F1F"/>
        </w:rPr>
        <w:t xml:space="preserve">them to </w:t>
      </w:r>
      <w:r>
        <w:rPr>
          <w:rFonts w:ascii="Arial" w:eastAsia="Arial" w:hAnsi="Arial" w:cs="Arial"/>
          <w:color w:val="202020"/>
        </w:rPr>
        <w:t xml:space="preserve">disseminate </w:t>
      </w:r>
      <w:r>
        <w:rPr>
          <w:rFonts w:ascii="Arial" w:eastAsia="Arial" w:hAnsi="Arial" w:cs="Arial"/>
          <w:color w:val="1C1C1C"/>
        </w:rPr>
        <w:t xml:space="preserve">the </w:t>
      </w:r>
      <w:r>
        <w:rPr>
          <w:rFonts w:ascii="Arial" w:eastAsia="Arial" w:hAnsi="Arial" w:cs="Arial"/>
          <w:color w:val="222222"/>
        </w:rPr>
        <w:t xml:space="preserve">information </w:t>
      </w:r>
      <w:r>
        <w:rPr>
          <w:rFonts w:ascii="Arial" w:eastAsia="Arial" w:hAnsi="Arial" w:cs="Arial"/>
          <w:color w:val="171717"/>
        </w:rPr>
        <w:t xml:space="preserve">among </w:t>
      </w:r>
      <w:r>
        <w:rPr>
          <w:rFonts w:ascii="Arial" w:eastAsia="Arial" w:hAnsi="Arial" w:cs="Arial"/>
          <w:color w:val="202020"/>
        </w:rPr>
        <w:t xml:space="preserve">all </w:t>
      </w:r>
      <w:r>
        <w:rPr>
          <w:rFonts w:ascii="Arial" w:eastAsia="Arial" w:hAnsi="Arial" w:cs="Arial"/>
        </w:rPr>
        <w:t xml:space="preserve">accredited hospitals. </w:t>
      </w:r>
    </w:p>
    <w:p w14:paraId="51DC0D3B" w14:textId="77777777" w:rsidR="00EB6C5D" w:rsidRDefault="00000000">
      <w:pPr>
        <w:spacing w:after="0"/>
        <w:ind w:left="858"/>
        <w:jc w:val="center"/>
      </w:pPr>
      <w:r>
        <w:rPr>
          <w:rFonts w:ascii="Arial" w:eastAsia="Arial" w:hAnsi="Arial" w:cs="Arial"/>
          <w:color w:val="4F81BD"/>
        </w:rPr>
        <w:t xml:space="preserve">Page 3 of 10 </w:t>
      </w:r>
    </w:p>
    <w:p w14:paraId="01F46F99" w14:textId="77777777" w:rsidR="00EB6C5D" w:rsidRDefault="00000000">
      <w:pPr>
        <w:spacing w:after="0"/>
      </w:pPr>
      <w:r>
        <w:rPr>
          <w:rFonts w:ascii="Arial" w:eastAsia="Arial" w:hAnsi="Arial" w:cs="Arial"/>
        </w:rPr>
        <w:t xml:space="preserve"> </w:t>
      </w:r>
    </w:p>
    <w:p w14:paraId="1969E7EC" w14:textId="77777777" w:rsidR="00EB6C5D" w:rsidRDefault="00EB6C5D">
      <w:pPr>
        <w:sectPr w:rsidR="00EB6C5D">
          <w:footerReference w:type="even" r:id="rId44"/>
          <w:footerReference w:type="default" r:id="rId45"/>
          <w:footerReference w:type="first" r:id="rId46"/>
          <w:pgSz w:w="11930" w:h="16850"/>
          <w:pgMar w:top="1440" w:right="1083" w:bottom="1440" w:left="540" w:header="720" w:footer="12" w:gutter="0"/>
          <w:cols w:space="720"/>
        </w:sectPr>
      </w:pPr>
    </w:p>
    <w:p w14:paraId="0EF30A14" w14:textId="77777777" w:rsidR="00EB6C5D" w:rsidRDefault="00000000">
      <w:pPr>
        <w:spacing w:after="23" w:line="216" w:lineRule="auto"/>
        <w:ind w:left="432" w:right="38" w:hanging="12"/>
      </w:pPr>
      <w:r>
        <w:rPr>
          <w:rFonts w:ascii="Arial" w:eastAsia="Arial" w:hAnsi="Arial" w:cs="Arial"/>
          <w:color w:val="252525"/>
        </w:rPr>
        <w:lastRenderedPageBreak/>
        <w:t xml:space="preserve">Following </w:t>
      </w:r>
      <w:r>
        <w:rPr>
          <w:rFonts w:ascii="Arial" w:eastAsia="Arial" w:hAnsi="Arial" w:cs="Arial"/>
          <w:color w:val="282828"/>
        </w:rPr>
        <w:t xml:space="preserve">are </w:t>
      </w:r>
      <w:r>
        <w:rPr>
          <w:rFonts w:ascii="Arial" w:eastAsia="Arial" w:hAnsi="Arial" w:cs="Arial"/>
          <w:color w:val="303030"/>
        </w:rPr>
        <w:t xml:space="preserve">the </w:t>
      </w:r>
      <w:r>
        <w:rPr>
          <w:rFonts w:ascii="Arial" w:eastAsia="Arial" w:hAnsi="Arial" w:cs="Arial"/>
          <w:color w:val="1D1D1D"/>
        </w:rPr>
        <w:t xml:space="preserve">instructions </w:t>
      </w:r>
      <w:r>
        <w:rPr>
          <w:rFonts w:ascii="Arial" w:eastAsia="Arial" w:hAnsi="Arial" w:cs="Arial"/>
          <w:color w:val="232323"/>
        </w:rPr>
        <w:t xml:space="preserve">that </w:t>
      </w:r>
      <w:r>
        <w:rPr>
          <w:rFonts w:ascii="Arial" w:eastAsia="Arial" w:hAnsi="Arial" w:cs="Arial"/>
          <w:color w:val="202020"/>
        </w:rPr>
        <w:t xml:space="preserve">need </w:t>
      </w:r>
      <w:r>
        <w:rPr>
          <w:rFonts w:ascii="Arial" w:eastAsia="Arial" w:hAnsi="Arial" w:cs="Arial"/>
          <w:color w:val="121212"/>
        </w:rPr>
        <w:t xml:space="preserve">to </w:t>
      </w:r>
      <w:r>
        <w:rPr>
          <w:rFonts w:ascii="Arial" w:eastAsia="Arial" w:hAnsi="Arial" w:cs="Arial"/>
          <w:color w:val="202020"/>
        </w:rPr>
        <w:t xml:space="preserve">be </w:t>
      </w:r>
      <w:r>
        <w:rPr>
          <w:rFonts w:ascii="Arial" w:eastAsia="Arial" w:hAnsi="Arial" w:cs="Arial"/>
          <w:color w:val="222222"/>
        </w:rPr>
        <w:t xml:space="preserve">carried </w:t>
      </w:r>
      <w:r>
        <w:rPr>
          <w:rFonts w:ascii="Arial" w:eastAsia="Arial" w:hAnsi="Arial" w:cs="Arial"/>
          <w:color w:val="111111"/>
        </w:rPr>
        <w:t xml:space="preserve">out </w:t>
      </w:r>
      <w:r>
        <w:rPr>
          <w:rFonts w:ascii="Arial" w:eastAsia="Arial" w:hAnsi="Arial" w:cs="Arial"/>
          <w:color w:val="121212"/>
        </w:rPr>
        <w:t xml:space="preserve">to </w:t>
      </w:r>
      <w:r>
        <w:rPr>
          <w:rFonts w:ascii="Arial" w:eastAsia="Arial" w:hAnsi="Arial" w:cs="Arial"/>
        </w:rPr>
        <w:t xml:space="preserve">prevent occurrences </w:t>
      </w:r>
      <w:r>
        <w:rPr>
          <w:rFonts w:ascii="Arial" w:eastAsia="Arial" w:hAnsi="Arial" w:cs="Arial"/>
          <w:color w:val="171717"/>
        </w:rPr>
        <w:t>of fire i</w:t>
      </w:r>
      <w:r>
        <w:rPr>
          <w:rFonts w:ascii="Arial" w:eastAsia="Arial" w:hAnsi="Arial" w:cs="Arial"/>
          <w:color w:val="2A2A2A"/>
        </w:rPr>
        <w:t xml:space="preserve">ncidents </w:t>
      </w:r>
      <w:r>
        <w:rPr>
          <w:rFonts w:ascii="Arial" w:eastAsia="Arial" w:hAnsi="Arial" w:cs="Arial"/>
          <w:color w:val="343434"/>
        </w:rPr>
        <w:t xml:space="preserve">in </w:t>
      </w:r>
      <w:r>
        <w:rPr>
          <w:rFonts w:ascii="Arial" w:eastAsia="Arial" w:hAnsi="Arial" w:cs="Arial"/>
          <w:color w:val="222222"/>
        </w:rPr>
        <w:t xml:space="preserve">hospitals </w:t>
      </w:r>
      <w:r>
        <w:rPr>
          <w:rFonts w:ascii="Arial" w:eastAsia="Arial" w:hAnsi="Arial" w:cs="Arial"/>
          <w:color w:val="2C2C2C"/>
        </w:rPr>
        <w:t xml:space="preserve">and </w:t>
      </w:r>
      <w:r>
        <w:rPr>
          <w:rFonts w:ascii="Arial" w:eastAsia="Arial" w:hAnsi="Arial" w:cs="Arial"/>
          <w:color w:val="171717"/>
        </w:rPr>
        <w:t xml:space="preserve">other healthcare </w:t>
      </w:r>
      <w:r>
        <w:rPr>
          <w:rFonts w:ascii="Arial" w:eastAsia="Arial" w:hAnsi="Arial" w:cs="Arial"/>
          <w:color w:val="090909"/>
        </w:rPr>
        <w:t>facilities:</w:t>
      </w:r>
      <w:r>
        <w:rPr>
          <w:rFonts w:ascii="Arial" w:eastAsia="Arial" w:hAnsi="Arial" w:cs="Arial"/>
        </w:rPr>
        <w:t xml:space="preserve"> </w:t>
      </w:r>
    </w:p>
    <w:p w14:paraId="1CD6545F" w14:textId="77777777" w:rsidR="00EB6C5D" w:rsidRDefault="00000000">
      <w:pPr>
        <w:spacing w:after="34"/>
      </w:pPr>
      <w:r>
        <w:rPr>
          <w:rFonts w:ascii="Arial" w:eastAsia="Arial" w:hAnsi="Arial" w:cs="Arial"/>
        </w:rPr>
        <w:t xml:space="preserve"> </w:t>
      </w:r>
    </w:p>
    <w:p w14:paraId="656F6F57" w14:textId="77777777" w:rsidR="00EB6C5D" w:rsidRDefault="00000000">
      <w:pPr>
        <w:numPr>
          <w:ilvl w:val="0"/>
          <w:numId w:val="3"/>
        </w:numPr>
        <w:spacing w:after="289" w:line="248" w:lineRule="auto"/>
        <w:ind w:right="885" w:hanging="363"/>
        <w:jc w:val="both"/>
      </w:pPr>
      <w:r>
        <w:rPr>
          <w:rFonts w:ascii="Arial" w:eastAsia="Arial" w:hAnsi="Arial" w:cs="Arial"/>
          <w:b/>
          <w:color w:val="2B2B2B"/>
        </w:rPr>
        <w:t xml:space="preserve">Functional </w:t>
      </w:r>
      <w:r>
        <w:rPr>
          <w:rFonts w:ascii="Arial" w:eastAsia="Arial" w:hAnsi="Arial" w:cs="Arial"/>
          <w:b/>
          <w:color w:val="202020"/>
        </w:rPr>
        <w:t xml:space="preserve">Fire-Fighting </w:t>
      </w:r>
      <w:r>
        <w:rPr>
          <w:rFonts w:ascii="Arial" w:eastAsia="Arial" w:hAnsi="Arial" w:cs="Arial"/>
          <w:b/>
          <w:color w:val="161616"/>
        </w:rPr>
        <w:t xml:space="preserve">Systems: </w:t>
      </w:r>
      <w:r>
        <w:rPr>
          <w:rFonts w:ascii="Arial" w:eastAsia="Arial" w:hAnsi="Arial" w:cs="Arial"/>
          <w:color w:val="121212"/>
        </w:rPr>
        <w:t xml:space="preserve">Hospitals </w:t>
      </w:r>
      <w:r>
        <w:rPr>
          <w:rFonts w:ascii="Arial" w:eastAsia="Arial" w:hAnsi="Arial" w:cs="Arial"/>
          <w:color w:val="161616"/>
        </w:rPr>
        <w:t xml:space="preserve">must </w:t>
      </w:r>
      <w:r>
        <w:rPr>
          <w:rFonts w:ascii="Arial" w:eastAsia="Arial" w:hAnsi="Arial" w:cs="Arial"/>
        </w:rPr>
        <w:t xml:space="preserve">regularly inspect </w:t>
      </w:r>
      <w:r>
        <w:rPr>
          <w:rFonts w:ascii="Arial" w:eastAsia="Arial" w:hAnsi="Arial" w:cs="Arial"/>
          <w:color w:val="0E0E0E"/>
        </w:rPr>
        <w:t xml:space="preserve">fire- </w:t>
      </w:r>
      <w:r>
        <w:rPr>
          <w:rFonts w:ascii="Arial" w:eastAsia="Arial" w:hAnsi="Arial" w:cs="Arial"/>
          <w:color w:val="202020"/>
        </w:rPr>
        <w:t xml:space="preserve">fighting </w:t>
      </w:r>
      <w:r>
        <w:rPr>
          <w:rFonts w:ascii="Arial" w:eastAsia="Arial" w:hAnsi="Arial" w:cs="Arial"/>
          <w:color w:val="1A1A1A"/>
        </w:rPr>
        <w:t xml:space="preserve">equipment </w:t>
      </w:r>
      <w:r>
        <w:rPr>
          <w:rFonts w:ascii="Arial" w:eastAsia="Arial" w:hAnsi="Arial" w:cs="Arial"/>
          <w:color w:val="1C1C1C"/>
        </w:rPr>
        <w:t xml:space="preserve">such </w:t>
      </w:r>
      <w:r>
        <w:rPr>
          <w:rFonts w:ascii="Arial" w:eastAsia="Arial" w:hAnsi="Arial" w:cs="Arial"/>
          <w:color w:val="2E2E2E"/>
        </w:rPr>
        <w:t xml:space="preserve">as </w:t>
      </w:r>
      <w:r>
        <w:rPr>
          <w:rFonts w:ascii="Arial" w:eastAsia="Arial" w:hAnsi="Arial" w:cs="Arial"/>
          <w:color w:val="2A2A2A"/>
        </w:rPr>
        <w:t xml:space="preserve">fire </w:t>
      </w:r>
      <w:r>
        <w:rPr>
          <w:rFonts w:ascii="Arial" w:eastAsia="Arial" w:hAnsi="Arial" w:cs="Arial"/>
          <w:color w:val="111111"/>
        </w:rPr>
        <w:t xml:space="preserve">extinguishers, </w:t>
      </w:r>
      <w:r>
        <w:rPr>
          <w:rFonts w:ascii="Arial" w:eastAsia="Arial" w:hAnsi="Arial" w:cs="Arial"/>
        </w:rPr>
        <w:t xml:space="preserve">hydrants, and alarms. </w:t>
      </w:r>
      <w:r>
        <w:rPr>
          <w:rFonts w:ascii="Arial" w:eastAsia="Arial" w:hAnsi="Arial" w:cs="Arial"/>
          <w:color w:val="0E0E0E"/>
        </w:rPr>
        <w:t xml:space="preserve">This </w:t>
      </w:r>
      <w:r>
        <w:rPr>
          <w:rFonts w:ascii="Arial" w:eastAsia="Arial" w:hAnsi="Arial" w:cs="Arial"/>
          <w:color w:val="252525"/>
        </w:rPr>
        <w:t xml:space="preserve">includes checking </w:t>
      </w:r>
      <w:r>
        <w:rPr>
          <w:rFonts w:ascii="Arial" w:eastAsia="Arial" w:hAnsi="Arial" w:cs="Arial"/>
          <w:color w:val="1D1D1D"/>
        </w:rPr>
        <w:t xml:space="preserve">the </w:t>
      </w:r>
      <w:r>
        <w:rPr>
          <w:rFonts w:ascii="Arial" w:eastAsia="Arial" w:hAnsi="Arial" w:cs="Arial"/>
          <w:color w:val="151515"/>
        </w:rPr>
        <w:t xml:space="preserve">expiry </w:t>
      </w:r>
      <w:r>
        <w:rPr>
          <w:rFonts w:ascii="Arial" w:eastAsia="Arial" w:hAnsi="Arial" w:cs="Arial"/>
          <w:color w:val="1A1A1A"/>
        </w:rPr>
        <w:t xml:space="preserve">dates </w:t>
      </w:r>
      <w:r>
        <w:rPr>
          <w:rFonts w:ascii="Arial" w:eastAsia="Arial" w:hAnsi="Arial" w:cs="Arial"/>
          <w:color w:val="222222"/>
        </w:rPr>
        <w:t xml:space="preserve">of </w:t>
      </w:r>
      <w:r>
        <w:rPr>
          <w:rFonts w:ascii="Arial" w:eastAsia="Arial" w:hAnsi="Arial" w:cs="Arial"/>
          <w:color w:val="111111"/>
        </w:rPr>
        <w:t xml:space="preserve">extinguishers, </w:t>
      </w:r>
      <w:r>
        <w:rPr>
          <w:rFonts w:ascii="Arial" w:eastAsia="Arial" w:hAnsi="Arial" w:cs="Arial"/>
        </w:rPr>
        <w:t xml:space="preserve">ensuring hydrants </w:t>
      </w:r>
      <w:r>
        <w:rPr>
          <w:rFonts w:ascii="Arial" w:eastAsia="Arial" w:hAnsi="Arial" w:cs="Arial"/>
          <w:color w:val="0C0C0C"/>
        </w:rPr>
        <w:t xml:space="preserve">are </w:t>
      </w:r>
      <w:r>
        <w:rPr>
          <w:rFonts w:ascii="Arial" w:eastAsia="Arial" w:hAnsi="Arial" w:cs="Arial"/>
          <w:color w:val="2C2C2C"/>
        </w:rPr>
        <w:t xml:space="preserve">accessible </w:t>
      </w:r>
      <w:r>
        <w:rPr>
          <w:rFonts w:ascii="Arial" w:eastAsia="Arial" w:hAnsi="Arial" w:cs="Arial"/>
          <w:color w:val="222222"/>
        </w:rPr>
        <w:t xml:space="preserve">and </w:t>
      </w:r>
      <w:r>
        <w:rPr>
          <w:rFonts w:ascii="Arial" w:eastAsia="Arial" w:hAnsi="Arial" w:cs="Arial"/>
          <w:color w:val="202020"/>
        </w:rPr>
        <w:t xml:space="preserve">have </w:t>
      </w:r>
      <w:r>
        <w:rPr>
          <w:rFonts w:ascii="Arial" w:eastAsia="Arial" w:hAnsi="Arial" w:cs="Arial"/>
          <w:color w:val="282828"/>
        </w:rPr>
        <w:t xml:space="preserve">adequate </w:t>
      </w:r>
      <w:r>
        <w:rPr>
          <w:rFonts w:ascii="Arial" w:eastAsia="Arial" w:hAnsi="Arial" w:cs="Arial"/>
          <w:color w:val="1F1F1F"/>
        </w:rPr>
        <w:t xml:space="preserve">water </w:t>
      </w:r>
      <w:r>
        <w:rPr>
          <w:rFonts w:ascii="Arial" w:eastAsia="Arial" w:hAnsi="Arial" w:cs="Arial"/>
          <w:color w:val="161616"/>
        </w:rPr>
        <w:t xml:space="preserve">pressure, </w:t>
      </w:r>
      <w:r>
        <w:rPr>
          <w:rFonts w:ascii="Arial" w:eastAsia="Arial" w:hAnsi="Arial" w:cs="Arial"/>
          <w:color w:val="0C0C0C"/>
        </w:rPr>
        <w:t xml:space="preserve">and </w:t>
      </w:r>
      <w:r>
        <w:rPr>
          <w:rFonts w:ascii="Arial" w:eastAsia="Arial" w:hAnsi="Arial" w:cs="Arial"/>
          <w:color w:val="080808"/>
        </w:rPr>
        <w:t xml:space="preserve">that </w:t>
      </w:r>
      <w:r>
        <w:rPr>
          <w:rFonts w:ascii="Arial" w:eastAsia="Arial" w:hAnsi="Arial" w:cs="Arial"/>
        </w:rPr>
        <w:t xml:space="preserve">fire alarms </w:t>
      </w:r>
      <w:r>
        <w:rPr>
          <w:rFonts w:ascii="Arial" w:eastAsia="Arial" w:hAnsi="Arial" w:cs="Arial"/>
          <w:color w:val="1D1D1D"/>
        </w:rPr>
        <w:t xml:space="preserve">are </w:t>
      </w:r>
      <w:r>
        <w:rPr>
          <w:rFonts w:ascii="Arial" w:eastAsia="Arial" w:hAnsi="Arial" w:cs="Arial"/>
          <w:color w:val="282828"/>
        </w:rPr>
        <w:t xml:space="preserve">operational </w:t>
      </w:r>
      <w:r>
        <w:rPr>
          <w:rFonts w:ascii="Arial" w:eastAsia="Arial" w:hAnsi="Arial" w:cs="Arial"/>
          <w:color w:val="161616"/>
        </w:rPr>
        <w:t xml:space="preserve">and </w:t>
      </w:r>
      <w:r>
        <w:rPr>
          <w:rFonts w:ascii="Arial" w:eastAsia="Arial" w:hAnsi="Arial" w:cs="Arial"/>
          <w:color w:val="1F1F1F"/>
        </w:rPr>
        <w:t xml:space="preserve">audible </w:t>
      </w:r>
      <w:r>
        <w:rPr>
          <w:rFonts w:ascii="Arial" w:eastAsia="Arial" w:hAnsi="Arial" w:cs="Arial"/>
          <w:color w:val="1C1C1C"/>
        </w:rPr>
        <w:t xml:space="preserve">throughout </w:t>
      </w:r>
      <w:r>
        <w:rPr>
          <w:rFonts w:ascii="Arial" w:eastAsia="Arial" w:hAnsi="Arial" w:cs="Arial"/>
          <w:color w:val="1F1F1F"/>
        </w:rPr>
        <w:t xml:space="preserve">the </w:t>
      </w:r>
      <w:r>
        <w:rPr>
          <w:rFonts w:ascii="Arial" w:eastAsia="Arial" w:hAnsi="Arial" w:cs="Arial"/>
          <w:color w:val="1A1A1A"/>
        </w:rPr>
        <w:t>facility.</w:t>
      </w:r>
      <w:r>
        <w:rPr>
          <w:rFonts w:ascii="Arial" w:eastAsia="Arial" w:hAnsi="Arial" w:cs="Arial"/>
        </w:rPr>
        <w:t xml:space="preserve"> </w:t>
      </w:r>
    </w:p>
    <w:p w14:paraId="7F0F4A99" w14:textId="77777777" w:rsidR="00EB6C5D" w:rsidRDefault="00000000">
      <w:pPr>
        <w:numPr>
          <w:ilvl w:val="0"/>
          <w:numId w:val="3"/>
        </w:numPr>
        <w:spacing w:after="320" w:line="219" w:lineRule="auto"/>
        <w:ind w:right="885" w:hanging="363"/>
        <w:jc w:val="both"/>
      </w:pPr>
      <w:r>
        <w:rPr>
          <w:rFonts w:ascii="Arial" w:eastAsia="Arial" w:hAnsi="Arial" w:cs="Arial"/>
          <w:b/>
          <w:color w:val="121212"/>
        </w:rPr>
        <w:t>Regular Maintenance and Testing</w:t>
      </w:r>
      <w:r>
        <w:rPr>
          <w:rFonts w:ascii="Arial" w:eastAsia="Arial" w:hAnsi="Arial" w:cs="Arial"/>
          <w:color w:val="121212"/>
        </w:rPr>
        <w:t xml:space="preserve">: Establish a maintenance schedule for all Are safety equipment. This should include monthly checks of fire extinguishers, quarterly tests of fire alarms and hydrants, and annual professional inspections to certify their effectiveness in accordance with relevant Indian Standards. </w:t>
      </w:r>
    </w:p>
    <w:p w14:paraId="08ADC24D" w14:textId="77777777" w:rsidR="00EB6C5D" w:rsidRDefault="00000000">
      <w:pPr>
        <w:numPr>
          <w:ilvl w:val="0"/>
          <w:numId w:val="3"/>
        </w:numPr>
        <w:spacing w:after="320" w:line="219" w:lineRule="auto"/>
        <w:ind w:right="885" w:hanging="363"/>
        <w:jc w:val="both"/>
      </w:pPr>
      <w:r>
        <w:rPr>
          <w:rFonts w:ascii="Arial" w:eastAsia="Arial" w:hAnsi="Arial" w:cs="Arial"/>
          <w:b/>
          <w:color w:val="121212"/>
        </w:rPr>
        <w:t>Regular Electrical Load Audits</w:t>
      </w:r>
      <w:r>
        <w:rPr>
          <w:rFonts w:ascii="Arial" w:eastAsia="Arial" w:hAnsi="Arial" w:cs="Arial"/>
          <w:color w:val="121212"/>
        </w:rPr>
        <w:t xml:space="preserve">: Conduct electrical audits bi-annually to evaluate the hospital's power consumption, particularly in high-demand areas like ICUs. Upgrades or modifications should be assessed by a certified electrician to ensure they meet safety standards without overloading the system as per the National Electrical Code of India-2023. </w:t>
      </w:r>
    </w:p>
    <w:p w14:paraId="0D03BB0C" w14:textId="77777777" w:rsidR="00EB6C5D" w:rsidRDefault="00000000">
      <w:pPr>
        <w:numPr>
          <w:ilvl w:val="0"/>
          <w:numId w:val="3"/>
        </w:numPr>
        <w:spacing w:after="41" w:line="219" w:lineRule="auto"/>
        <w:ind w:right="885" w:hanging="363"/>
        <w:jc w:val="both"/>
      </w:pPr>
      <w:r>
        <w:rPr>
          <w:rFonts w:ascii="Arial" w:eastAsia="Arial" w:hAnsi="Arial" w:cs="Arial"/>
          <w:b/>
          <w:color w:val="121212"/>
        </w:rPr>
        <w:t>Oxygen Safety</w:t>
      </w:r>
      <w:r>
        <w:rPr>
          <w:rFonts w:ascii="Arial" w:eastAsia="Arial" w:hAnsi="Arial" w:cs="Arial"/>
          <w:color w:val="121212"/>
        </w:rPr>
        <w:t xml:space="preserve">: In areas with oxygen tanks or piped oxygen, implement strict no-smoking policies and controls on heat sources. Signage should clearly mark these areas, and staff should be trained on the risks associated with high- oxygen environments. </w:t>
      </w:r>
    </w:p>
    <w:p w14:paraId="632B823D" w14:textId="77777777" w:rsidR="00EB6C5D" w:rsidRDefault="00000000">
      <w:pPr>
        <w:spacing w:after="26"/>
      </w:pPr>
      <w:r>
        <w:rPr>
          <w:rFonts w:ascii="Arial" w:eastAsia="Arial" w:hAnsi="Arial" w:cs="Arial"/>
          <w:color w:val="121212"/>
        </w:rPr>
        <w:t xml:space="preserve"> </w:t>
      </w:r>
    </w:p>
    <w:p w14:paraId="173057EC" w14:textId="77777777" w:rsidR="00EB6C5D" w:rsidRDefault="00000000">
      <w:pPr>
        <w:numPr>
          <w:ilvl w:val="0"/>
          <w:numId w:val="3"/>
        </w:numPr>
        <w:spacing w:after="25" w:line="219" w:lineRule="auto"/>
        <w:ind w:right="885" w:hanging="363"/>
        <w:jc w:val="both"/>
      </w:pPr>
      <w:r>
        <w:rPr>
          <w:rFonts w:ascii="Arial" w:eastAsia="Arial" w:hAnsi="Arial" w:cs="Arial"/>
          <w:b/>
          <w:color w:val="121212"/>
        </w:rPr>
        <w:t>Installation of Smoke Detectors and Fire Alarms</w:t>
      </w:r>
      <w:r>
        <w:rPr>
          <w:rFonts w:ascii="Arial" w:eastAsia="Arial" w:hAnsi="Arial" w:cs="Arial"/>
          <w:color w:val="121212"/>
        </w:rPr>
        <w:t xml:space="preserve">: Ensure fire smoke detectors and fire alarms are installed in all hospital areas, particularly in patient rooms, hallways, and common areas. Test these systems montly as stipulated in IS2189 and replace batteries annually or as needed. </w:t>
      </w:r>
    </w:p>
    <w:p w14:paraId="34A9B294" w14:textId="77777777" w:rsidR="00EB6C5D" w:rsidRDefault="00000000">
      <w:pPr>
        <w:spacing w:after="26"/>
      </w:pPr>
      <w:r>
        <w:rPr>
          <w:rFonts w:ascii="Arial" w:eastAsia="Arial" w:hAnsi="Arial" w:cs="Arial"/>
          <w:color w:val="121212"/>
        </w:rPr>
        <w:t xml:space="preserve"> </w:t>
      </w:r>
    </w:p>
    <w:p w14:paraId="6D34BA4B" w14:textId="77777777" w:rsidR="00EB6C5D" w:rsidRDefault="00000000">
      <w:pPr>
        <w:numPr>
          <w:ilvl w:val="0"/>
          <w:numId w:val="3"/>
        </w:numPr>
        <w:spacing w:after="44" w:line="219" w:lineRule="auto"/>
        <w:ind w:right="885" w:hanging="363"/>
        <w:jc w:val="both"/>
      </w:pPr>
      <w:r>
        <w:rPr>
          <w:rFonts w:ascii="Arial" w:eastAsia="Arial" w:hAnsi="Arial" w:cs="Arial"/>
          <w:b/>
          <w:color w:val="121212"/>
        </w:rPr>
        <w:t>Combustible Material Control</w:t>
      </w:r>
      <w:r>
        <w:rPr>
          <w:rFonts w:ascii="Arial" w:eastAsia="Arial" w:hAnsi="Arial" w:cs="Arial"/>
          <w:color w:val="121212"/>
        </w:rPr>
        <w:t xml:space="preserve">: Audit materials used in hospital construction and furnishings to identify and replace combustible materials with non-combustible or fire-resistant alternatives, especially in-patient care areas. </w:t>
      </w:r>
    </w:p>
    <w:p w14:paraId="1ADBC9FB" w14:textId="77777777" w:rsidR="00EB6C5D" w:rsidRDefault="00000000">
      <w:pPr>
        <w:spacing w:after="23"/>
      </w:pPr>
      <w:r>
        <w:rPr>
          <w:rFonts w:ascii="Arial" w:eastAsia="Arial" w:hAnsi="Arial" w:cs="Arial"/>
          <w:color w:val="121212"/>
        </w:rPr>
        <w:t xml:space="preserve"> </w:t>
      </w:r>
    </w:p>
    <w:p w14:paraId="7CE06A09" w14:textId="77777777" w:rsidR="00EB6C5D" w:rsidRDefault="00000000">
      <w:pPr>
        <w:numPr>
          <w:ilvl w:val="0"/>
          <w:numId w:val="3"/>
        </w:numPr>
        <w:spacing w:after="320" w:line="219" w:lineRule="auto"/>
        <w:ind w:right="885" w:hanging="363"/>
        <w:jc w:val="both"/>
      </w:pPr>
      <w:r>
        <w:rPr>
          <w:rFonts w:ascii="Arial" w:eastAsia="Arial" w:hAnsi="Arial" w:cs="Arial"/>
          <w:b/>
          <w:color w:val="121212"/>
        </w:rPr>
        <w:t>Non-Combustible MateriaI for Electrical Ducts</w:t>
      </w:r>
      <w:r>
        <w:rPr>
          <w:rFonts w:ascii="Arial" w:eastAsia="Arial" w:hAnsi="Arial" w:cs="Arial"/>
          <w:color w:val="121212"/>
        </w:rPr>
        <w:t xml:space="preserve">: Inspect electrical ducts to ensure they are sealed with materials like intumescent firestop sealants that prevent the spread of fire and smoke through openings. </w:t>
      </w:r>
    </w:p>
    <w:p w14:paraId="4850E2E4" w14:textId="77777777" w:rsidR="00EB6C5D" w:rsidRDefault="00000000">
      <w:pPr>
        <w:numPr>
          <w:ilvl w:val="0"/>
          <w:numId w:val="3"/>
        </w:numPr>
        <w:spacing w:after="320" w:line="219" w:lineRule="auto"/>
        <w:ind w:right="885" w:hanging="363"/>
        <w:jc w:val="both"/>
      </w:pPr>
      <w:r>
        <w:rPr>
          <w:rFonts w:ascii="Arial" w:eastAsia="Arial" w:hAnsi="Arial" w:cs="Arial"/>
          <w:b/>
          <w:color w:val="121212"/>
        </w:rPr>
        <w:t>Avoid Overloading Power Sources</w:t>
      </w:r>
      <w:r>
        <w:rPr>
          <w:rFonts w:ascii="Arial" w:eastAsia="Arial" w:hAnsi="Arial" w:cs="Arial"/>
          <w:color w:val="121212"/>
        </w:rPr>
        <w:t xml:space="preserve">: Use power management systems to monitor electrical loads and prevent overloading. Ensure that multiple high- power devices are not connected to a single circuit. Regularly review power distribution to accommodate new equipment safely. </w:t>
      </w:r>
    </w:p>
    <w:p w14:paraId="621D15F9" w14:textId="77777777" w:rsidR="00EB6C5D" w:rsidRDefault="00000000">
      <w:pPr>
        <w:numPr>
          <w:ilvl w:val="0"/>
          <w:numId w:val="3"/>
        </w:numPr>
        <w:spacing w:after="294" w:line="219" w:lineRule="auto"/>
        <w:ind w:right="885" w:hanging="363"/>
        <w:jc w:val="both"/>
      </w:pPr>
      <w:r>
        <w:rPr>
          <w:rFonts w:ascii="Arial" w:eastAsia="Arial" w:hAnsi="Arial" w:cs="Arial"/>
          <w:b/>
          <w:color w:val="121212"/>
        </w:rPr>
        <w:t>Installation of Water Sprinklers and Hosepipes</w:t>
      </w:r>
      <w:r>
        <w:rPr>
          <w:rFonts w:ascii="Arial" w:eastAsia="Arial" w:hAnsi="Arial" w:cs="Arial"/>
          <w:color w:val="121212"/>
        </w:rPr>
        <w:t xml:space="preserve">: Fit critical areas, including ICUs and operation theatres, with automatic sprinkler systems and accessible hosepipes. These systems should be linked in sync with the fire alarm system to be activated in the event of a fire. </w:t>
      </w:r>
    </w:p>
    <w:p w14:paraId="10E0E6CC" w14:textId="77777777" w:rsidR="00EB6C5D" w:rsidRDefault="00000000">
      <w:pPr>
        <w:numPr>
          <w:ilvl w:val="0"/>
          <w:numId w:val="3"/>
        </w:numPr>
        <w:spacing w:after="296" w:line="219" w:lineRule="auto"/>
        <w:ind w:right="885" w:hanging="363"/>
        <w:jc w:val="both"/>
      </w:pPr>
      <w:r>
        <w:rPr>
          <w:rFonts w:ascii="Arial" w:eastAsia="Arial" w:hAnsi="Arial" w:cs="Arial"/>
          <w:b/>
          <w:color w:val="121212"/>
        </w:rPr>
        <w:t>Strict Adherence to the National Building Code</w:t>
      </w:r>
      <w:r>
        <w:rPr>
          <w:rFonts w:ascii="Arial" w:eastAsia="Arial" w:hAnsi="Arial" w:cs="Arial"/>
          <w:color w:val="121212"/>
        </w:rPr>
        <w:t xml:space="preserve">: Regularly review and update hospital infrastructure to comply with the latest fire safety standards outlined in the National Building Code 2016. This includes ensuring proper ventilation systems, fire-resistant doors, and emergency lighting in corridors and stairwells. </w:t>
      </w:r>
    </w:p>
    <w:p w14:paraId="1F02E4D2" w14:textId="77777777" w:rsidR="00EB6C5D" w:rsidRDefault="00000000">
      <w:pPr>
        <w:numPr>
          <w:ilvl w:val="0"/>
          <w:numId w:val="3"/>
        </w:numPr>
        <w:spacing w:after="320" w:line="219" w:lineRule="auto"/>
        <w:ind w:right="885" w:hanging="363"/>
        <w:jc w:val="both"/>
      </w:pPr>
      <w:r>
        <w:rPr>
          <w:rFonts w:ascii="Arial" w:eastAsia="Arial" w:hAnsi="Arial" w:cs="Arial"/>
          <w:b/>
          <w:color w:val="121212"/>
        </w:rPr>
        <w:t>Obtaining Fire Safety NOC</w:t>
      </w:r>
      <w:r>
        <w:rPr>
          <w:rFonts w:ascii="Arial" w:eastAsia="Arial" w:hAnsi="Arial" w:cs="Arial"/>
          <w:color w:val="121212"/>
        </w:rPr>
        <w:t xml:space="preserve">: Annually Renew the Fire Safety No-Objection Certificate as per State Fire Safety Rules from the local fire department. This includes submitting up-todate fire safety plans and records of equipment maintenance and staff training. </w:t>
      </w:r>
    </w:p>
    <w:p w14:paraId="4D11156B" w14:textId="77777777" w:rsidR="00EB6C5D" w:rsidRDefault="00000000">
      <w:pPr>
        <w:numPr>
          <w:ilvl w:val="0"/>
          <w:numId w:val="3"/>
        </w:numPr>
        <w:spacing w:after="320" w:line="219" w:lineRule="auto"/>
        <w:ind w:right="885" w:hanging="363"/>
        <w:jc w:val="both"/>
      </w:pPr>
      <w:r>
        <w:rPr>
          <w:rFonts w:ascii="Arial" w:eastAsia="Arial" w:hAnsi="Arial" w:cs="Arial"/>
          <w:b/>
          <w:color w:val="303030"/>
        </w:rPr>
        <w:t xml:space="preserve">Staff </w:t>
      </w:r>
      <w:r>
        <w:rPr>
          <w:rFonts w:ascii="Arial" w:eastAsia="Arial" w:hAnsi="Arial" w:cs="Arial"/>
          <w:b/>
          <w:color w:val="252525"/>
        </w:rPr>
        <w:t xml:space="preserve">Training </w:t>
      </w:r>
      <w:r>
        <w:rPr>
          <w:rFonts w:ascii="Arial" w:eastAsia="Arial" w:hAnsi="Arial" w:cs="Arial"/>
          <w:b/>
          <w:color w:val="2B2B2B"/>
        </w:rPr>
        <w:t xml:space="preserve">and </w:t>
      </w:r>
      <w:r>
        <w:rPr>
          <w:rFonts w:ascii="Arial" w:eastAsia="Arial" w:hAnsi="Arial" w:cs="Arial"/>
          <w:b/>
          <w:color w:val="202020"/>
        </w:rPr>
        <w:t xml:space="preserve">Drills: </w:t>
      </w:r>
      <w:r>
        <w:rPr>
          <w:rFonts w:ascii="Arial" w:eastAsia="Arial" w:hAnsi="Arial" w:cs="Arial"/>
          <w:color w:val="121212"/>
        </w:rPr>
        <w:t xml:space="preserve">Implement a continuous training program for all staff on fire prevention, emergency procedures, and the use of fire-fighting equipment. </w:t>
      </w:r>
      <w:r>
        <w:rPr>
          <w:rFonts w:ascii="Arial" w:eastAsia="Arial" w:hAnsi="Arial" w:cs="Arial"/>
          <w:color w:val="121212"/>
        </w:rPr>
        <w:lastRenderedPageBreak/>
        <w:t>Conduct biannual fire drills, including evacuation drills, to ensurestaff, doctors, and patients know how to respond in an emergency.</w:t>
      </w:r>
      <w:r>
        <w:rPr>
          <w:rFonts w:ascii="Arial" w:eastAsia="Arial" w:hAnsi="Arial" w:cs="Arial"/>
        </w:rPr>
        <w:t xml:space="preserve"> </w:t>
      </w:r>
    </w:p>
    <w:p w14:paraId="236F8E80" w14:textId="77777777" w:rsidR="00EB6C5D" w:rsidRDefault="00000000">
      <w:pPr>
        <w:numPr>
          <w:ilvl w:val="0"/>
          <w:numId w:val="3"/>
        </w:numPr>
        <w:spacing w:after="253" w:line="219" w:lineRule="auto"/>
        <w:ind w:right="885" w:hanging="363"/>
        <w:jc w:val="both"/>
      </w:pPr>
      <w:r>
        <w:rPr>
          <w:rFonts w:ascii="Arial" w:eastAsia="Arial" w:hAnsi="Arial" w:cs="Arial"/>
          <w:b/>
          <w:color w:val="252525"/>
        </w:rPr>
        <w:t xml:space="preserve">Evacuation </w:t>
      </w:r>
      <w:r>
        <w:rPr>
          <w:rFonts w:ascii="Arial" w:eastAsia="Arial" w:hAnsi="Arial" w:cs="Arial"/>
          <w:b/>
          <w:color w:val="2B2B2B"/>
        </w:rPr>
        <w:t xml:space="preserve">Plans: </w:t>
      </w:r>
      <w:r>
        <w:rPr>
          <w:rFonts w:ascii="Arial" w:eastAsia="Arial" w:hAnsi="Arial" w:cs="Arial"/>
          <w:color w:val="121212"/>
        </w:rPr>
        <w:t>Develop comprehensive evacuation plans that include clear, well-marked escape routes, emergency exits free of obstructions, and designated safe assembly areas. Plans should be displayed prominently throughout the hospital and in staff training programs. Each hospital has to formulate an SoP to be followed in case of a fire incident.</w:t>
      </w:r>
      <w:r>
        <w:rPr>
          <w:rFonts w:ascii="Arial" w:eastAsia="Arial" w:hAnsi="Arial" w:cs="Arial"/>
        </w:rPr>
        <w:t xml:space="preserve"> </w:t>
      </w:r>
    </w:p>
    <w:p w14:paraId="09BA9C2B" w14:textId="77777777" w:rsidR="00EB6C5D" w:rsidRDefault="00000000">
      <w:pPr>
        <w:spacing w:after="237" w:line="248" w:lineRule="auto"/>
        <w:ind w:left="485" w:right="625" w:hanging="10"/>
        <w:jc w:val="both"/>
      </w:pPr>
      <w:r>
        <w:rPr>
          <w:rFonts w:ascii="Arial" w:eastAsia="Arial" w:hAnsi="Arial" w:cs="Arial"/>
        </w:rPr>
        <w:t xml:space="preserve">States/UTs have also been urged to conduct </w:t>
      </w:r>
      <w:r>
        <w:rPr>
          <w:rFonts w:ascii="Arial" w:eastAsia="Arial" w:hAnsi="Arial" w:cs="Arial"/>
          <w:color w:val="2A2A2A"/>
        </w:rPr>
        <w:t xml:space="preserve">follow-up </w:t>
      </w:r>
      <w:r>
        <w:rPr>
          <w:rFonts w:ascii="Arial" w:eastAsia="Arial" w:hAnsi="Arial" w:cs="Arial"/>
          <w:color w:val="2C2C2C"/>
        </w:rPr>
        <w:t xml:space="preserve">reviews </w:t>
      </w:r>
      <w:r>
        <w:rPr>
          <w:rFonts w:ascii="Arial" w:eastAsia="Arial" w:hAnsi="Arial" w:cs="Arial"/>
          <w:color w:val="2A2A2A"/>
        </w:rPr>
        <w:t xml:space="preserve">to </w:t>
      </w:r>
      <w:r>
        <w:rPr>
          <w:rFonts w:ascii="Arial" w:eastAsia="Arial" w:hAnsi="Arial" w:cs="Arial"/>
          <w:color w:val="1F1F1F"/>
        </w:rPr>
        <w:t xml:space="preserve">ensure </w:t>
      </w:r>
      <w:r>
        <w:rPr>
          <w:rFonts w:ascii="Arial" w:eastAsia="Arial" w:hAnsi="Arial" w:cs="Arial"/>
          <w:color w:val="171717"/>
        </w:rPr>
        <w:t xml:space="preserve">the </w:t>
      </w:r>
      <w:r>
        <w:rPr>
          <w:rFonts w:ascii="Arial" w:eastAsia="Arial" w:hAnsi="Arial" w:cs="Arial"/>
          <w:color w:val="0E0E0E"/>
        </w:rPr>
        <w:t xml:space="preserve">implementation </w:t>
      </w:r>
      <w:r>
        <w:rPr>
          <w:rFonts w:ascii="Arial" w:eastAsia="Arial" w:hAnsi="Arial" w:cs="Arial"/>
          <w:color w:val="1C1C1C"/>
        </w:rPr>
        <w:t xml:space="preserve">of </w:t>
      </w:r>
      <w:r>
        <w:rPr>
          <w:rFonts w:ascii="Arial" w:eastAsia="Arial" w:hAnsi="Arial" w:cs="Arial"/>
          <w:color w:val="1D1D1D"/>
        </w:rPr>
        <w:t xml:space="preserve">these </w:t>
      </w:r>
      <w:r>
        <w:rPr>
          <w:rFonts w:ascii="Arial" w:eastAsia="Arial" w:hAnsi="Arial" w:cs="Arial"/>
        </w:rPr>
        <w:t xml:space="preserve">critical safety measures. </w:t>
      </w:r>
    </w:p>
    <w:p w14:paraId="5705E507" w14:textId="77777777" w:rsidR="00EB6C5D" w:rsidRDefault="00000000">
      <w:pPr>
        <w:spacing w:after="11" w:line="248" w:lineRule="auto"/>
        <w:ind w:left="175" w:right="136" w:hanging="10"/>
        <w:jc w:val="both"/>
      </w:pPr>
      <w:r>
        <w:rPr>
          <w:rFonts w:ascii="Arial" w:eastAsia="Arial" w:hAnsi="Arial" w:cs="Arial"/>
        </w:rPr>
        <w:t xml:space="preserve">***** </w:t>
      </w:r>
    </w:p>
    <w:p w14:paraId="18301B5B" w14:textId="77777777" w:rsidR="00EB6C5D" w:rsidRDefault="00000000">
      <w:pPr>
        <w:spacing w:after="0"/>
      </w:pPr>
      <w:r>
        <w:rPr>
          <w:rFonts w:ascii="Arial" w:eastAsia="Arial" w:hAnsi="Arial" w:cs="Arial"/>
        </w:rPr>
        <w:t xml:space="preserve"> </w:t>
      </w:r>
    </w:p>
    <w:p w14:paraId="0896356C" w14:textId="77777777" w:rsidR="00EB6C5D" w:rsidRDefault="00000000">
      <w:pPr>
        <w:spacing w:after="0"/>
        <w:ind w:left="302" w:hanging="10"/>
      </w:pPr>
      <w:r>
        <w:rPr>
          <w:rFonts w:ascii="Arial" w:eastAsia="Arial" w:hAnsi="Arial" w:cs="Arial"/>
          <w:b/>
          <w:color w:val="333333"/>
        </w:rPr>
        <w:t xml:space="preserve">MV </w:t>
      </w:r>
    </w:p>
    <w:p w14:paraId="058C2F07" w14:textId="77777777" w:rsidR="00EB6C5D" w:rsidRDefault="00000000">
      <w:pPr>
        <w:spacing w:after="0"/>
        <w:ind w:left="307"/>
      </w:pPr>
      <w:r>
        <w:rPr>
          <w:rFonts w:ascii="Arial" w:eastAsia="Arial" w:hAnsi="Arial" w:cs="Arial"/>
          <w:b/>
        </w:rPr>
        <w:t xml:space="preserve"> </w:t>
      </w:r>
    </w:p>
    <w:p w14:paraId="6DF4DB42" w14:textId="77777777" w:rsidR="00EB6C5D" w:rsidRDefault="00000000">
      <w:pPr>
        <w:pStyle w:val="Heading2"/>
        <w:ind w:left="302"/>
      </w:pPr>
      <w:r>
        <w:rPr>
          <w:b/>
          <w:color w:val="333333"/>
        </w:rPr>
        <w:t>HFW/Advisory to prevent hospital fires/23rdMarch2024/1</w:t>
      </w:r>
      <w:r>
        <w:rPr>
          <w:b/>
          <w:color w:val="000000"/>
        </w:rPr>
        <w:t xml:space="preserve"> </w:t>
      </w:r>
    </w:p>
    <w:p w14:paraId="658C6A43" w14:textId="77777777" w:rsidR="00EB6C5D" w:rsidRDefault="00000000">
      <w:pPr>
        <w:spacing w:after="0"/>
      </w:pPr>
      <w:r>
        <w:rPr>
          <w:rFonts w:ascii="Arial" w:eastAsia="Arial" w:hAnsi="Arial" w:cs="Arial"/>
          <w:b/>
        </w:rPr>
        <w:t xml:space="preserve"> </w:t>
      </w:r>
    </w:p>
    <w:p w14:paraId="56D56CC6" w14:textId="77777777" w:rsidR="00EB6C5D" w:rsidRDefault="00000000">
      <w:pPr>
        <w:spacing w:after="0"/>
      </w:pPr>
      <w:r>
        <w:rPr>
          <w:rFonts w:ascii="Arial" w:eastAsia="Arial" w:hAnsi="Arial" w:cs="Arial"/>
          <w:b/>
        </w:rPr>
        <w:t xml:space="preserve"> </w:t>
      </w:r>
    </w:p>
    <w:p w14:paraId="54BAB900" w14:textId="77777777" w:rsidR="00EB6C5D" w:rsidRDefault="00000000">
      <w:pPr>
        <w:spacing w:after="0"/>
      </w:pPr>
      <w:r>
        <w:rPr>
          <w:rFonts w:ascii="Arial" w:eastAsia="Arial" w:hAnsi="Arial" w:cs="Arial"/>
          <w:b/>
        </w:rPr>
        <w:t xml:space="preserve"> </w:t>
      </w:r>
    </w:p>
    <w:p w14:paraId="1A58235F" w14:textId="77777777" w:rsidR="00EB6C5D" w:rsidRDefault="00000000">
      <w:pPr>
        <w:spacing w:after="0"/>
      </w:pPr>
      <w:r>
        <w:rPr>
          <w:rFonts w:ascii="Arial" w:eastAsia="Arial" w:hAnsi="Arial" w:cs="Arial"/>
          <w:b/>
        </w:rPr>
        <w:t xml:space="preserve"> </w:t>
      </w:r>
    </w:p>
    <w:p w14:paraId="4251BC58" w14:textId="77777777" w:rsidR="00EB6C5D" w:rsidRDefault="00000000">
      <w:pPr>
        <w:spacing w:after="0"/>
      </w:pPr>
      <w:r>
        <w:rPr>
          <w:rFonts w:ascii="Arial" w:eastAsia="Arial" w:hAnsi="Arial" w:cs="Arial"/>
          <w:b/>
        </w:rPr>
        <w:t xml:space="preserve"> </w:t>
      </w:r>
    </w:p>
    <w:p w14:paraId="54B344B9" w14:textId="77777777" w:rsidR="00EB6C5D" w:rsidRDefault="00000000">
      <w:pPr>
        <w:spacing w:after="0"/>
      </w:pPr>
      <w:r>
        <w:rPr>
          <w:rFonts w:ascii="Arial" w:eastAsia="Arial" w:hAnsi="Arial" w:cs="Arial"/>
          <w:b/>
        </w:rPr>
        <w:t xml:space="preserve"> </w:t>
      </w:r>
    </w:p>
    <w:p w14:paraId="7C60555B" w14:textId="77777777" w:rsidR="00EB6C5D" w:rsidRDefault="00000000">
      <w:pPr>
        <w:spacing w:after="0"/>
      </w:pPr>
      <w:r>
        <w:rPr>
          <w:rFonts w:ascii="Arial" w:eastAsia="Arial" w:hAnsi="Arial" w:cs="Arial"/>
          <w:b/>
        </w:rPr>
        <w:t xml:space="preserve"> </w:t>
      </w:r>
    </w:p>
    <w:p w14:paraId="16B77055" w14:textId="77777777" w:rsidR="00EB6C5D" w:rsidRDefault="00000000">
      <w:pPr>
        <w:spacing w:after="0"/>
      </w:pPr>
      <w:r>
        <w:rPr>
          <w:rFonts w:ascii="Arial" w:eastAsia="Arial" w:hAnsi="Arial" w:cs="Arial"/>
          <w:b/>
        </w:rPr>
        <w:t xml:space="preserve"> </w:t>
      </w:r>
    </w:p>
    <w:p w14:paraId="165D327D" w14:textId="77777777" w:rsidR="00EB6C5D" w:rsidRDefault="00000000">
      <w:pPr>
        <w:spacing w:after="0"/>
      </w:pPr>
      <w:r>
        <w:rPr>
          <w:rFonts w:ascii="Arial" w:eastAsia="Arial" w:hAnsi="Arial" w:cs="Arial"/>
          <w:b/>
        </w:rPr>
        <w:t xml:space="preserve"> </w:t>
      </w:r>
    </w:p>
    <w:p w14:paraId="1066B570" w14:textId="77777777" w:rsidR="00EB6C5D" w:rsidRDefault="00000000">
      <w:pPr>
        <w:spacing w:after="0"/>
      </w:pPr>
      <w:r>
        <w:rPr>
          <w:rFonts w:ascii="Arial" w:eastAsia="Arial" w:hAnsi="Arial" w:cs="Arial"/>
          <w:b/>
        </w:rPr>
        <w:t xml:space="preserve"> </w:t>
      </w:r>
    </w:p>
    <w:p w14:paraId="4F4B3CDD" w14:textId="77777777" w:rsidR="00EB6C5D" w:rsidRDefault="00000000">
      <w:pPr>
        <w:spacing w:after="0"/>
      </w:pPr>
      <w:r>
        <w:rPr>
          <w:rFonts w:ascii="Arial" w:eastAsia="Arial" w:hAnsi="Arial" w:cs="Arial"/>
          <w:b/>
        </w:rPr>
        <w:t xml:space="preserve"> </w:t>
      </w:r>
    </w:p>
    <w:p w14:paraId="146AC673" w14:textId="77777777" w:rsidR="00EB6C5D" w:rsidRDefault="00000000">
      <w:pPr>
        <w:spacing w:after="0"/>
      </w:pPr>
      <w:r>
        <w:rPr>
          <w:rFonts w:ascii="Arial" w:eastAsia="Arial" w:hAnsi="Arial" w:cs="Arial"/>
          <w:b/>
        </w:rPr>
        <w:t xml:space="preserve"> </w:t>
      </w:r>
    </w:p>
    <w:p w14:paraId="5F4BED49" w14:textId="77777777" w:rsidR="00EB6C5D" w:rsidRDefault="00000000">
      <w:pPr>
        <w:spacing w:after="0"/>
      </w:pPr>
      <w:r>
        <w:rPr>
          <w:rFonts w:ascii="Arial" w:eastAsia="Arial" w:hAnsi="Arial" w:cs="Arial"/>
          <w:b/>
        </w:rPr>
        <w:t xml:space="preserve"> </w:t>
      </w:r>
    </w:p>
    <w:p w14:paraId="7EDAFC9B" w14:textId="77777777" w:rsidR="00EB6C5D" w:rsidRDefault="00000000">
      <w:pPr>
        <w:spacing w:after="0"/>
      </w:pPr>
      <w:r>
        <w:rPr>
          <w:rFonts w:ascii="Arial" w:eastAsia="Arial" w:hAnsi="Arial" w:cs="Arial"/>
          <w:b/>
        </w:rPr>
        <w:t xml:space="preserve"> </w:t>
      </w:r>
    </w:p>
    <w:p w14:paraId="3219C683" w14:textId="77777777" w:rsidR="00EB6C5D" w:rsidRDefault="00000000">
      <w:pPr>
        <w:spacing w:after="0"/>
      </w:pPr>
      <w:r>
        <w:rPr>
          <w:rFonts w:ascii="Arial" w:eastAsia="Arial" w:hAnsi="Arial" w:cs="Arial"/>
          <w:b/>
        </w:rPr>
        <w:t xml:space="preserve"> </w:t>
      </w:r>
    </w:p>
    <w:p w14:paraId="21E16157" w14:textId="77777777" w:rsidR="00EB6C5D" w:rsidRDefault="00000000">
      <w:pPr>
        <w:spacing w:after="0"/>
      </w:pPr>
      <w:r>
        <w:rPr>
          <w:rFonts w:ascii="Arial" w:eastAsia="Arial" w:hAnsi="Arial" w:cs="Arial"/>
          <w:b/>
        </w:rPr>
        <w:t xml:space="preserve"> </w:t>
      </w:r>
    </w:p>
    <w:p w14:paraId="5E600099" w14:textId="77777777" w:rsidR="00EB6C5D" w:rsidRDefault="00000000">
      <w:pPr>
        <w:spacing w:after="0"/>
      </w:pPr>
      <w:r>
        <w:rPr>
          <w:rFonts w:ascii="Arial" w:eastAsia="Arial" w:hAnsi="Arial" w:cs="Arial"/>
          <w:b/>
        </w:rPr>
        <w:t xml:space="preserve"> </w:t>
      </w:r>
    </w:p>
    <w:p w14:paraId="2403DE0D" w14:textId="77777777" w:rsidR="00EB6C5D" w:rsidRDefault="00000000">
      <w:pPr>
        <w:spacing w:after="0"/>
      </w:pPr>
      <w:r>
        <w:rPr>
          <w:rFonts w:ascii="Arial" w:eastAsia="Arial" w:hAnsi="Arial" w:cs="Arial"/>
          <w:b/>
        </w:rPr>
        <w:t xml:space="preserve"> </w:t>
      </w:r>
    </w:p>
    <w:p w14:paraId="436A64DA" w14:textId="77777777" w:rsidR="00EB6C5D" w:rsidRDefault="00000000">
      <w:pPr>
        <w:spacing w:after="0"/>
      </w:pPr>
      <w:r>
        <w:rPr>
          <w:rFonts w:ascii="Arial" w:eastAsia="Arial" w:hAnsi="Arial" w:cs="Arial"/>
          <w:b/>
        </w:rPr>
        <w:t xml:space="preserve"> </w:t>
      </w:r>
    </w:p>
    <w:p w14:paraId="63ABC7A6" w14:textId="77777777" w:rsidR="00EB6C5D" w:rsidRDefault="00000000">
      <w:pPr>
        <w:spacing w:after="0"/>
      </w:pPr>
      <w:r>
        <w:rPr>
          <w:rFonts w:ascii="Arial" w:eastAsia="Arial" w:hAnsi="Arial" w:cs="Arial"/>
          <w:b/>
        </w:rPr>
        <w:t xml:space="preserve"> </w:t>
      </w:r>
    </w:p>
    <w:p w14:paraId="50171DF2" w14:textId="77777777" w:rsidR="00EB6C5D" w:rsidRDefault="00000000">
      <w:pPr>
        <w:spacing w:after="0"/>
      </w:pPr>
      <w:r>
        <w:rPr>
          <w:rFonts w:ascii="Arial" w:eastAsia="Arial" w:hAnsi="Arial" w:cs="Arial"/>
          <w:b/>
        </w:rPr>
        <w:t xml:space="preserve"> </w:t>
      </w:r>
    </w:p>
    <w:p w14:paraId="21E4A34F" w14:textId="77777777" w:rsidR="00EB6C5D" w:rsidRDefault="00000000">
      <w:pPr>
        <w:spacing w:after="0"/>
      </w:pPr>
      <w:r>
        <w:rPr>
          <w:rFonts w:ascii="Arial" w:eastAsia="Arial" w:hAnsi="Arial" w:cs="Arial"/>
          <w:b/>
        </w:rPr>
        <w:t xml:space="preserve"> </w:t>
      </w:r>
    </w:p>
    <w:p w14:paraId="5B59D1BC" w14:textId="77777777" w:rsidR="00EB6C5D" w:rsidRDefault="00000000">
      <w:pPr>
        <w:spacing w:after="0"/>
      </w:pPr>
      <w:r>
        <w:rPr>
          <w:rFonts w:ascii="Arial" w:eastAsia="Arial" w:hAnsi="Arial" w:cs="Arial"/>
          <w:b/>
        </w:rPr>
        <w:t xml:space="preserve"> </w:t>
      </w:r>
    </w:p>
    <w:p w14:paraId="1FCFF071" w14:textId="77777777" w:rsidR="00EB6C5D" w:rsidRDefault="00000000">
      <w:pPr>
        <w:spacing w:after="0"/>
      </w:pPr>
      <w:r>
        <w:rPr>
          <w:rFonts w:ascii="Arial" w:eastAsia="Arial" w:hAnsi="Arial" w:cs="Arial"/>
          <w:b/>
        </w:rPr>
        <w:t xml:space="preserve"> </w:t>
      </w:r>
    </w:p>
    <w:p w14:paraId="0747DC0C" w14:textId="77777777" w:rsidR="00EB6C5D" w:rsidRDefault="00000000">
      <w:pPr>
        <w:spacing w:after="0"/>
      </w:pPr>
      <w:r>
        <w:rPr>
          <w:rFonts w:ascii="Arial" w:eastAsia="Arial" w:hAnsi="Arial" w:cs="Arial"/>
          <w:b/>
        </w:rPr>
        <w:t xml:space="preserve"> </w:t>
      </w:r>
    </w:p>
    <w:p w14:paraId="6AD1664A" w14:textId="77777777" w:rsidR="00EB6C5D" w:rsidRDefault="00000000">
      <w:pPr>
        <w:spacing w:after="0"/>
      </w:pPr>
      <w:r>
        <w:rPr>
          <w:rFonts w:ascii="Arial" w:eastAsia="Arial" w:hAnsi="Arial" w:cs="Arial"/>
          <w:b/>
        </w:rPr>
        <w:t xml:space="preserve"> </w:t>
      </w:r>
    </w:p>
    <w:p w14:paraId="7E4E0BFB" w14:textId="77777777" w:rsidR="00EB6C5D" w:rsidRDefault="00000000">
      <w:pPr>
        <w:spacing w:after="0"/>
      </w:pPr>
      <w:r>
        <w:rPr>
          <w:rFonts w:ascii="Arial" w:eastAsia="Arial" w:hAnsi="Arial" w:cs="Arial"/>
          <w:b/>
        </w:rPr>
        <w:t xml:space="preserve"> </w:t>
      </w:r>
    </w:p>
    <w:p w14:paraId="132E99FE" w14:textId="77777777" w:rsidR="00EB6C5D" w:rsidRDefault="00000000">
      <w:pPr>
        <w:spacing w:after="0"/>
      </w:pPr>
      <w:r>
        <w:rPr>
          <w:rFonts w:ascii="Arial" w:eastAsia="Arial" w:hAnsi="Arial" w:cs="Arial"/>
          <w:b/>
        </w:rPr>
        <w:t xml:space="preserve"> </w:t>
      </w:r>
    </w:p>
    <w:p w14:paraId="7DD657D9" w14:textId="77777777" w:rsidR="00EB6C5D" w:rsidRDefault="00000000">
      <w:pPr>
        <w:spacing w:after="0"/>
      </w:pPr>
      <w:r>
        <w:rPr>
          <w:rFonts w:ascii="Arial" w:eastAsia="Arial" w:hAnsi="Arial" w:cs="Arial"/>
          <w:b/>
        </w:rPr>
        <w:t xml:space="preserve"> </w:t>
      </w:r>
    </w:p>
    <w:p w14:paraId="22F510FA" w14:textId="77777777" w:rsidR="00EB6C5D" w:rsidRDefault="00000000">
      <w:pPr>
        <w:spacing w:after="0"/>
      </w:pPr>
      <w:r>
        <w:rPr>
          <w:rFonts w:ascii="Arial" w:eastAsia="Arial" w:hAnsi="Arial" w:cs="Arial"/>
          <w:b/>
        </w:rPr>
        <w:t xml:space="preserve"> </w:t>
      </w:r>
    </w:p>
    <w:p w14:paraId="2E990516" w14:textId="77777777" w:rsidR="00EB6C5D" w:rsidRDefault="00000000">
      <w:pPr>
        <w:spacing w:after="0"/>
      </w:pPr>
      <w:r>
        <w:rPr>
          <w:rFonts w:ascii="Arial" w:eastAsia="Arial" w:hAnsi="Arial" w:cs="Arial"/>
          <w:b/>
        </w:rPr>
        <w:t xml:space="preserve"> </w:t>
      </w:r>
    </w:p>
    <w:p w14:paraId="3F64F4A9" w14:textId="77777777" w:rsidR="00EB6C5D" w:rsidRDefault="00000000">
      <w:pPr>
        <w:spacing w:after="0"/>
        <w:ind w:right="650"/>
        <w:jc w:val="center"/>
      </w:pPr>
      <w:r>
        <w:rPr>
          <w:noProof/>
        </w:rPr>
        <w:drawing>
          <wp:inline distT="0" distB="0" distL="0" distR="0" wp14:anchorId="6CDA3DBB" wp14:editId="0B7F0E3F">
            <wp:extent cx="715645" cy="819150"/>
            <wp:effectExtent l="0" t="0" r="0" b="0"/>
            <wp:docPr id="1691" name="Picture 1691"/>
            <wp:cNvGraphicFramePr/>
            <a:graphic xmlns:a="http://schemas.openxmlformats.org/drawingml/2006/main">
              <a:graphicData uri="http://schemas.openxmlformats.org/drawingml/2006/picture">
                <pic:pic xmlns:pic="http://schemas.openxmlformats.org/drawingml/2006/picture">
                  <pic:nvPicPr>
                    <pic:cNvPr id="1691" name="Picture 1691"/>
                    <pic:cNvPicPr/>
                  </pic:nvPicPr>
                  <pic:blipFill>
                    <a:blip r:embed="rId47"/>
                    <a:stretch>
                      <a:fillRect/>
                    </a:stretch>
                  </pic:blipFill>
                  <pic:spPr>
                    <a:xfrm>
                      <a:off x="0" y="0"/>
                      <a:ext cx="715645" cy="819150"/>
                    </a:xfrm>
                    <a:prstGeom prst="rect">
                      <a:avLst/>
                    </a:prstGeom>
                  </pic:spPr>
                </pic:pic>
              </a:graphicData>
            </a:graphic>
          </wp:inline>
        </w:drawing>
      </w:r>
      <w:r>
        <w:rPr>
          <w:rFonts w:ascii="Arial" w:eastAsia="Arial" w:hAnsi="Arial" w:cs="Arial"/>
        </w:rPr>
        <w:t xml:space="preserve"> </w:t>
      </w:r>
    </w:p>
    <w:p w14:paraId="1F0ABECE" w14:textId="77777777" w:rsidR="00EB6C5D" w:rsidRDefault="00000000">
      <w:pPr>
        <w:spacing w:after="67" w:line="304" w:lineRule="auto"/>
        <w:ind w:left="4107" w:right="543" w:hanging="3944"/>
      </w:pPr>
      <w:r>
        <w:rPr>
          <w:rFonts w:ascii="Arial" w:eastAsia="Arial" w:hAnsi="Arial" w:cs="Arial"/>
          <w:color w:val="5B9AD5"/>
          <w:sz w:val="20"/>
        </w:rPr>
        <w:t xml:space="preserve">NATIONAL ACCREDITATION BOARD FOR HOSPITALS AND HEALTHCARE PROVIDERS </w:t>
      </w:r>
      <w:r>
        <w:rPr>
          <w:rFonts w:ascii="Arial" w:eastAsia="Arial" w:hAnsi="Arial" w:cs="Arial"/>
          <w:b/>
          <w:u w:val="single" w:color="000000"/>
        </w:rPr>
        <w:t>ANNEXURE 2</w:t>
      </w:r>
      <w:r>
        <w:rPr>
          <w:rFonts w:ascii="Arial" w:eastAsia="Arial" w:hAnsi="Arial" w:cs="Arial"/>
          <w:b/>
        </w:rPr>
        <w:t xml:space="preserve"> </w:t>
      </w:r>
    </w:p>
    <w:p w14:paraId="7A469C48" w14:textId="77777777" w:rsidR="00EB6C5D" w:rsidRDefault="00000000">
      <w:pPr>
        <w:spacing w:after="5" w:line="249" w:lineRule="auto"/>
        <w:ind w:left="2048" w:hanging="10"/>
        <w:jc w:val="both"/>
      </w:pPr>
      <w:r>
        <w:rPr>
          <w:rFonts w:ascii="Arial" w:eastAsia="Arial" w:hAnsi="Arial" w:cs="Arial"/>
          <w:b/>
        </w:rPr>
        <w:lastRenderedPageBreak/>
        <w:t xml:space="preserve">Advisory for Minimum Essential Fire Safety Measures </w:t>
      </w:r>
    </w:p>
    <w:p w14:paraId="01E65FE2" w14:textId="77777777" w:rsidR="00EB6C5D" w:rsidRDefault="00000000">
      <w:pPr>
        <w:spacing w:after="0" w:line="292" w:lineRule="auto"/>
        <w:ind w:left="-143" w:right="696" w:firstLine="796"/>
        <w:jc w:val="both"/>
      </w:pPr>
      <w:r>
        <w:rPr>
          <w:rFonts w:ascii="Arial" w:eastAsia="Arial" w:hAnsi="Arial" w:cs="Arial"/>
        </w:rPr>
        <w:t xml:space="preserve">Applicable to Healthcare Units under all schemes of Certification and Accreditation </w:t>
      </w:r>
      <w:r>
        <w:rPr>
          <w:rFonts w:ascii="Arial" w:eastAsia="Arial" w:hAnsi="Arial" w:cs="Arial"/>
          <w:b/>
          <w:color w:val="2E5395"/>
        </w:rPr>
        <w:t>These guidelines are meant to ensure patient safety and in no way absolves the organization of fulfilling its statutory obligations with regard to fire safety.</w:t>
      </w:r>
      <w:r>
        <w:rPr>
          <w:rFonts w:ascii="Arial" w:eastAsia="Arial" w:hAnsi="Arial" w:cs="Arial"/>
          <w:b/>
        </w:rPr>
        <w:t xml:space="preserve"> </w:t>
      </w:r>
      <w:r>
        <w:rPr>
          <w:noProof/>
        </w:rPr>
        <mc:AlternateContent>
          <mc:Choice Requires="wpg">
            <w:drawing>
              <wp:inline distT="0" distB="0" distL="0" distR="0" wp14:anchorId="24523C2A" wp14:editId="01DAD05B">
                <wp:extent cx="6137910" cy="7486028"/>
                <wp:effectExtent l="0" t="0" r="0" b="0"/>
                <wp:docPr id="19152" name="Group 19152"/>
                <wp:cNvGraphicFramePr/>
                <a:graphic xmlns:a="http://schemas.openxmlformats.org/drawingml/2006/main">
                  <a:graphicData uri="http://schemas.microsoft.com/office/word/2010/wordprocessingGroup">
                    <wpg:wgp>
                      <wpg:cNvGrpSpPr/>
                      <wpg:grpSpPr>
                        <a:xfrm>
                          <a:off x="0" y="0"/>
                          <a:ext cx="6137910" cy="7486028"/>
                          <a:chOff x="0" y="0"/>
                          <a:chExt cx="6137910" cy="7486028"/>
                        </a:xfrm>
                      </wpg:grpSpPr>
                      <wps:wsp>
                        <wps:cNvPr id="1427" name="Shape 1427"/>
                        <wps:cNvSpPr/>
                        <wps:spPr>
                          <a:xfrm>
                            <a:off x="2676525" y="875664"/>
                            <a:ext cx="3048" cy="6215381"/>
                          </a:xfrm>
                          <a:custGeom>
                            <a:avLst/>
                            <a:gdLst/>
                            <a:ahLst/>
                            <a:cxnLst/>
                            <a:rect l="0" t="0" r="0" b="0"/>
                            <a:pathLst>
                              <a:path w="3048" h="6215381">
                                <a:moveTo>
                                  <a:pt x="0" y="6215381"/>
                                </a:moveTo>
                                <a:lnTo>
                                  <a:pt x="3048" y="0"/>
                                </a:lnTo>
                              </a:path>
                            </a:pathLst>
                          </a:custGeom>
                          <a:ln w="6350" cap="flat">
                            <a:round/>
                          </a:ln>
                        </wps:spPr>
                        <wps:style>
                          <a:lnRef idx="1">
                            <a:srgbClr val="4471C4"/>
                          </a:lnRef>
                          <a:fillRef idx="0">
                            <a:srgbClr val="000000">
                              <a:alpha val="0"/>
                            </a:srgbClr>
                          </a:fillRef>
                          <a:effectRef idx="0">
                            <a:scrgbClr r="0" g="0" b="0"/>
                          </a:effectRef>
                          <a:fontRef idx="none"/>
                        </wps:style>
                        <wps:bodyPr/>
                      </wps:wsp>
                      <wps:wsp>
                        <wps:cNvPr id="1428" name="Shape 1428"/>
                        <wps:cNvSpPr/>
                        <wps:spPr>
                          <a:xfrm>
                            <a:off x="1524000" y="202184"/>
                            <a:ext cx="304800" cy="399923"/>
                          </a:xfrm>
                          <a:custGeom>
                            <a:avLst/>
                            <a:gdLst/>
                            <a:ahLst/>
                            <a:cxnLst/>
                            <a:rect l="0" t="0" r="0" b="0"/>
                            <a:pathLst>
                              <a:path w="304800" h="399923">
                                <a:moveTo>
                                  <a:pt x="0" y="399923"/>
                                </a:moveTo>
                                <a:lnTo>
                                  <a:pt x="304800" y="0"/>
                                </a:lnTo>
                              </a:path>
                            </a:pathLst>
                          </a:custGeom>
                          <a:ln w="6350" cap="flat">
                            <a:round/>
                          </a:ln>
                        </wps:spPr>
                        <wps:style>
                          <a:lnRef idx="1">
                            <a:srgbClr val="4471C4"/>
                          </a:lnRef>
                          <a:fillRef idx="0">
                            <a:srgbClr val="000000">
                              <a:alpha val="0"/>
                            </a:srgbClr>
                          </a:fillRef>
                          <a:effectRef idx="0">
                            <a:scrgbClr r="0" g="0" b="0"/>
                          </a:effectRef>
                          <a:fontRef idx="none"/>
                        </wps:style>
                        <wps:bodyPr/>
                      </wps:wsp>
                      <wps:wsp>
                        <wps:cNvPr id="1429" name="Shape 1429"/>
                        <wps:cNvSpPr/>
                        <wps:spPr>
                          <a:xfrm>
                            <a:off x="2285873" y="202184"/>
                            <a:ext cx="387350" cy="380873"/>
                          </a:xfrm>
                          <a:custGeom>
                            <a:avLst/>
                            <a:gdLst/>
                            <a:ahLst/>
                            <a:cxnLst/>
                            <a:rect l="0" t="0" r="0" b="0"/>
                            <a:pathLst>
                              <a:path w="387350" h="380873">
                                <a:moveTo>
                                  <a:pt x="387350" y="380873"/>
                                </a:moveTo>
                                <a:lnTo>
                                  <a:pt x="0" y="0"/>
                                </a:lnTo>
                              </a:path>
                            </a:pathLst>
                          </a:custGeom>
                          <a:ln w="6350" cap="flat">
                            <a:round/>
                          </a:ln>
                        </wps:spPr>
                        <wps:style>
                          <a:lnRef idx="1">
                            <a:srgbClr val="4471C4"/>
                          </a:lnRef>
                          <a:fillRef idx="0">
                            <a:srgbClr val="000000">
                              <a:alpha val="0"/>
                            </a:srgbClr>
                          </a:fillRef>
                          <a:effectRef idx="0">
                            <a:scrgbClr r="0" g="0" b="0"/>
                          </a:effectRef>
                          <a:fontRef idx="none"/>
                        </wps:style>
                        <wps:bodyPr/>
                      </wps:wsp>
                      <wps:wsp>
                        <wps:cNvPr id="1430" name="Shape 1430"/>
                        <wps:cNvSpPr/>
                        <wps:spPr>
                          <a:xfrm>
                            <a:off x="1390650" y="888364"/>
                            <a:ext cx="0" cy="349250"/>
                          </a:xfrm>
                          <a:custGeom>
                            <a:avLst/>
                            <a:gdLst/>
                            <a:ahLst/>
                            <a:cxnLst/>
                            <a:rect l="0" t="0" r="0" b="0"/>
                            <a:pathLst>
                              <a:path h="349250">
                                <a:moveTo>
                                  <a:pt x="0" y="349250"/>
                                </a:moveTo>
                                <a:lnTo>
                                  <a:pt x="0" y="0"/>
                                </a:lnTo>
                              </a:path>
                            </a:pathLst>
                          </a:custGeom>
                          <a:ln w="6350" cap="flat">
                            <a:round/>
                          </a:ln>
                        </wps:spPr>
                        <wps:style>
                          <a:lnRef idx="1">
                            <a:srgbClr val="4471C4"/>
                          </a:lnRef>
                          <a:fillRef idx="0">
                            <a:srgbClr val="000000">
                              <a:alpha val="0"/>
                            </a:srgbClr>
                          </a:fillRef>
                          <a:effectRef idx="0">
                            <a:scrgbClr r="0" g="0" b="0"/>
                          </a:effectRef>
                          <a:fontRef idx="none"/>
                        </wps:style>
                        <wps:bodyPr/>
                      </wps:wsp>
                      <wps:wsp>
                        <wps:cNvPr id="1431" name="Shape 1431"/>
                        <wps:cNvSpPr/>
                        <wps:spPr>
                          <a:xfrm>
                            <a:off x="2679573" y="1320164"/>
                            <a:ext cx="450850" cy="0"/>
                          </a:xfrm>
                          <a:custGeom>
                            <a:avLst/>
                            <a:gdLst/>
                            <a:ahLst/>
                            <a:cxnLst/>
                            <a:rect l="0" t="0" r="0" b="0"/>
                            <a:pathLst>
                              <a:path w="450850">
                                <a:moveTo>
                                  <a:pt x="0" y="0"/>
                                </a:moveTo>
                                <a:lnTo>
                                  <a:pt x="450850" y="0"/>
                                </a:lnTo>
                              </a:path>
                            </a:pathLst>
                          </a:custGeom>
                          <a:ln w="6350" cap="flat">
                            <a:round/>
                          </a:ln>
                        </wps:spPr>
                        <wps:style>
                          <a:lnRef idx="1">
                            <a:srgbClr val="4471C4"/>
                          </a:lnRef>
                          <a:fillRef idx="0">
                            <a:srgbClr val="000000">
                              <a:alpha val="0"/>
                            </a:srgbClr>
                          </a:fillRef>
                          <a:effectRef idx="0">
                            <a:scrgbClr r="0" g="0" b="0"/>
                          </a:effectRef>
                          <a:fontRef idx="none"/>
                        </wps:style>
                        <wps:bodyPr/>
                      </wps:wsp>
                      <wps:wsp>
                        <wps:cNvPr id="1432" name="Shape 1432"/>
                        <wps:cNvSpPr/>
                        <wps:spPr>
                          <a:xfrm>
                            <a:off x="2679573" y="2551811"/>
                            <a:ext cx="307975" cy="0"/>
                          </a:xfrm>
                          <a:custGeom>
                            <a:avLst/>
                            <a:gdLst/>
                            <a:ahLst/>
                            <a:cxnLst/>
                            <a:rect l="0" t="0" r="0" b="0"/>
                            <a:pathLst>
                              <a:path w="307975">
                                <a:moveTo>
                                  <a:pt x="0" y="0"/>
                                </a:moveTo>
                                <a:lnTo>
                                  <a:pt x="307975" y="0"/>
                                </a:lnTo>
                              </a:path>
                            </a:pathLst>
                          </a:custGeom>
                          <a:ln w="6350" cap="flat">
                            <a:round/>
                          </a:ln>
                        </wps:spPr>
                        <wps:style>
                          <a:lnRef idx="1">
                            <a:srgbClr val="4471C4"/>
                          </a:lnRef>
                          <a:fillRef idx="0">
                            <a:srgbClr val="000000">
                              <a:alpha val="0"/>
                            </a:srgbClr>
                          </a:fillRef>
                          <a:effectRef idx="0">
                            <a:scrgbClr r="0" g="0" b="0"/>
                          </a:effectRef>
                          <a:fontRef idx="none"/>
                        </wps:style>
                        <wps:bodyPr/>
                      </wps:wsp>
                      <wps:wsp>
                        <wps:cNvPr id="1433" name="Shape 1433"/>
                        <wps:cNvSpPr/>
                        <wps:spPr>
                          <a:xfrm>
                            <a:off x="1390142" y="0"/>
                            <a:ext cx="1555877" cy="292608"/>
                          </a:xfrm>
                          <a:custGeom>
                            <a:avLst/>
                            <a:gdLst/>
                            <a:ahLst/>
                            <a:cxnLst/>
                            <a:rect l="0" t="0" r="0" b="0"/>
                            <a:pathLst>
                              <a:path w="1555877" h="292608">
                                <a:moveTo>
                                  <a:pt x="48768" y="0"/>
                                </a:moveTo>
                                <a:lnTo>
                                  <a:pt x="1507109" y="0"/>
                                </a:lnTo>
                                <a:lnTo>
                                  <a:pt x="1526032" y="3810"/>
                                </a:lnTo>
                                <a:lnTo>
                                  <a:pt x="1541526" y="14224"/>
                                </a:lnTo>
                                <a:lnTo>
                                  <a:pt x="1552067" y="29718"/>
                                </a:lnTo>
                                <a:lnTo>
                                  <a:pt x="1555877" y="48768"/>
                                </a:lnTo>
                                <a:lnTo>
                                  <a:pt x="1555877" y="243839"/>
                                </a:lnTo>
                                <a:lnTo>
                                  <a:pt x="1552067" y="262763"/>
                                </a:lnTo>
                                <a:lnTo>
                                  <a:pt x="1541526" y="278257"/>
                                </a:lnTo>
                                <a:lnTo>
                                  <a:pt x="1526032" y="288671"/>
                                </a:lnTo>
                                <a:lnTo>
                                  <a:pt x="1507109" y="292608"/>
                                </a:lnTo>
                                <a:lnTo>
                                  <a:pt x="48768" y="292608"/>
                                </a:lnTo>
                                <a:lnTo>
                                  <a:pt x="29845" y="288671"/>
                                </a:lnTo>
                                <a:lnTo>
                                  <a:pt x="14224" y="278257"/>
                                </a:lnTo>
                                <a:lnTo>
                                  <a:pt x="3810" y="262763"/>
                                </a:lnTo>
                                <a:lnTo>
                                  <a:pt x="0" y="243839"/>
                                </a:lnTo>
                                <a:lnTo>
                                  <a:pt x="0" y="48768"/>
                                </a:lnTo>
                                <a:lnTo>
                                  <a:pt x="3810" y="29718"/>
                                </a:lnTo>
                                <a:lnTo>
                                  <a:pt x="14224" y="14224"/>
                                </a:lnTo>
                                <a:lnTo>
                                  <a:pt x="29845" y="3810"/>
                                </a:lnTo>
                                <a:lnTo>
                                  <a:pt x="48768" y="0"/>
                                </a:lnTo>
                                <a:close/>
                              </a:path>
                            </a:pathLst>
                          </a:custGeom>
                          <a:ln w="0" cap="flat">
                            <a:round/>
                          </a:ln>
                        </wps:spPr>
                        <wps:style>
                          <a:lnRef idx="0">
                            <a:srgbClr val="000000">
                              <a:alpha val="0"/>
                            </a:srgbClr>
                          </a:lnRef>
                          <a:fillRef idx="1">
                            <a:srgbClr val="ED7C30"/>
                          </a:fillRef>
                          <a:effectRef idx="0">
                            <a:scrgbClr r="0" g="0" b="0"/>
                          </a:effectRef>
                          <a:fontRef idx="none"/>
                        </wps:style>
                        <wps:bodyPr/>
                      </wps:wsp>
                      <wps:wsp>
                        <wps:cNvPr id="1434" name="Shape 1434"/>
                        <wps:cNvSpPr/>
                        <wps:spPr>
                          <a:xfrm>
                            <a:off x="1390142" y="0"/>
                            <a:ext cx="1555877" cy="292608"/>
                          </a:xfrm>
                          <a:custGeom>
                            <a:avLst/>
                            <a:gdLst/>
                            <a:ahLst/>
                            <a:cxnLst/>
                            <a:rect l="0" t="0" r="0" b="0"/>
                            <a:pathLst>
                              <a:path w="1555877" h="292608">
                                <a:moveTo>
                                  <a:pt x="0" y="48768"/>
                                </a:moveTo>
                                <a:lnTo>
                                  <a:pt x="3810" y="29718"/>
                                </a:lnTo>
                                <a:lnTo>
                                  <a:pt x="14224" y="14224"/>
                                </a:lnTo>
                                <a:lnTo>
                                  <a:pt x="29845" y="3810"/>
                                </a:lnTo>
                                <a:lnTo>
                                  <a:pt x="48768" y="0"/>
                                </a:lnTo>
                                <a:lnTo>
                                  <a:pt x="1507109" y="0"/>
                                </a:lnTo>
                                <a:lnTo>
                                  <a:pt x="1526032" y="3810"/>
                                </a:lnTo>
                                <a:lnTo>
                                  <a:pt x="1541526" y="14224"/>
                                </a:lnTo>
                                <a:lnTo>
                                  <a:pt x="1552067" y="29718"/>
                                </a:lnTo>
                                <a:lnTo>
                                  <a:pt x="1555877" y="48768"/>
                                </a:lnTo>
                                <a:lnTo>
                                  <a:pt x="1555877" y="243839"/>
                                </a:lnTo>
                                <a:lnTo>
                                  <a:pt x="1552067" y="262763"/>
                                </a:lnTo>
                                <a:lnTo>
                                  <a:pt x="1541526" y="278257"/>
                                </a:lnTo>
                                <a:lnTo>
                                  <a:pt x="1526032" y="288671"/>
                                </a:lnTo>
                                <a:lnTo>
                                  <a:pt x="1507109" y="292608"/>
                                </a:lnTo>
                                <a:lnTo>
                                  <a:pt x="48768" y="292608"/>
                                </a:lnTo>
                                <a:lnTo>
                                  <a:pt x="29845" y="288671"/>
                                </a:lnTo>
                                <a:lnTo>
                                  <a:pt x="14224" y="278257"/>
                                </a:lnTo>
                                <a:lnTo>
                                  <a:pt x="3810" y="262763"/>
                                </a:lnTo>
                                <a:lnTo>
                                  <a:pt x="0" y="243839"/>
                                </a:lnTo>
                                <a:lnTo>
                                  <a:pt x="0" y="48768"/>
                                </a:lnTo>
                                <a:close/>
                              </a:path>
                            </a:pathLst>
                          </a:custGeom>
                          <a:ln w="12700" cap="flat">
                            <a:round/>
                          </a:ln>
                        </wps:spPr>
                        <wps:style>
                          <a:lnRef idx="1">
                            <a:srgbClr val="AD5A20"/>
                          </a:lnRef>
                          <a:fillRef idx="0">
                            <a:srgbClr val="000000">
                              <a:alpha val="0"/>
                            </a:srgbClr>
                          </a:fillRef>
                          <a:effectRef idx="0">
                            <a:scrgbClr r="0" g="0" b="0"/>
                          </a:effectRef>
                          <a:fontRef idx="none"/>
                        </wps:style>
                        <wps:bodyPr/>
                      </wps:wsp>
                      <wps:wsp>
                        <wps:cNvPr id="1435" name="Shape 1435"/>
                        <wps:cNvSpPr/>
                        <wps:spPr>
                          <a:xfrm>
                            <a:off x="895350" y="583057"/>
                            <a:ext cx="1037209" cy="375158"/>
                          </a:xfrm>
                          <a:custGeom>
                            <a:avLst/>
                            <a:gdLst/>
                            <a:ahLst/>
                            <a:cxnLst/>
                            <a:rect l="0" t="0" r="0" b="0"/>
                            <a:pathLst>
                              <a:path w="1037209" h="375158">
                                <a:moveTo>
                                  <a:pt x="62484" y="0"/>
                                </a:moveTo>
                                <a:lnTo>
                                  <a:pt x="974725" y="0"/>
                                </a:lnTo>
                                <a:lnTo>
                                  <a:pt x="999109" y="4953"/>
                                </a:lnTo>
                                <a:lnTo>
                                  <a:pt x="1018921" y="18288"/>
                                </a:lnTo>
                                <a:lnTo>
                                  <a:pt x="1032256" y="38227"/>
                                </a:lnTo>
                                <a:lnTo>
                                  <a:pt x="1037209" y="62484"/>
                                </a:lnTo>
                                <a:lnTo>
                                  <a:pt x="1037209" y="312674"/>
                                </a:lnTo>
                                <a:lnTo>
                                  <a:pt x="1032256" y="337058"/>
                                </a:lnTo>
                                <a:lnTo>
                                  <a:pt x="1018921" y="356870"/>
                                </a:lnTo>
                                <a:lnTo>
                                  <a:pt x="999109" y="370332"/>
                                </a:lnTo>
                                <a:lnTo>
                                  <a:pt x="974725" y="375158"/>
                                </a:lnTo>
                                <a:lnTo>
                                  <a:pt x="62484" y="375158"/>
                                </a:lnTo>
                                <a:lnTo>
                                  <a:pt x="38100" y="370332"/>
                                </a:lnTo>
                                <a:lnTo>
                                  <a:pt x="18288" y="356870"/>
                                </a:lnTo>
                                <a:lnTo>
                                  <a:pt x="4953" y="337058"/>
                                </a:lnTo>
                                <a:lnTo>
                                  <a:pt x="0" y="312674"/>
                                </a:lnTo>
                                <a:lnTo>
                                  <a:pt x="0" y="62484"/>
                                </a:lnTo>
                                <a:lnTo>
                                  <a:pt x="4953" y="38227"/>
                                </a:lnTo>
                                <a:lnTo>
                                  <a:pt x="18288" y="18288"/>
                                </a:lnTo>
                                <a:lnTo>
                                  <a:pt x="38100" y="4953"/>
                                </a:lnTo>
                                <a:lnTo>
                                  <a:pt x="62484" y="0"/>
                                </a:lnTo>
                                <a:close/>
                              </a:path>
                            </a:pathLst>
                          </a:custGeom>
                          <a:ln w="0" cap="flat">
                            <a:round/>
                          </a:ln>
                        </wps:spPr>
                        <wps:style>
                          <a:lnRef idx="0">
                            <a:srgbClr val="000000">
                              <a:alpha val="0"/>
                            </a:srgbClr>
                          </a:lnRef>
                          <a:fillRef idx="1">
                            <a:srgbClr val="FFC000"/>
                          </a:fillRef>
                          <a:effectRef idx="0">
                            <a:scrgbClr r="0" g="0" b="0"/>
                          </a:effectRef>
                          <a:fontRef idx="none"/>
                        </wps:style>
                        <wps:bodyPr/>
                      </wps:wsp>
                      <wps:wsp>
                        <wps:cNvPr id="1436" name="Shape 1436"/>
                        <wps:cNvSpPr/>
                        <wps:spPr>
                          <a:xfrm>
                            <a:off x="895350" y="583057"/>
                            <a:ext cx="1037209" cy="375158"/>
                          </a:xfrm>
                          <a:custGeom>
                            <a:avLst/>
                            <a:gdLst/>
                            <a:ahLst/>
                            <a:cxnLst/>
                            <a:rect l="0" t="0" r="0" b="0"/>
                            <a:pathLst>
                              <a:path w="1037209" h="375158">
                                <a:moveTo>
                                  <a:pt x="0" y="62484"/>
                                </a:moveTo>
                                <a:lnTo>
                                  <a:pt x="4953" y="38227"/>
                                </a:lnTo>
                                <a:lnTo>
                                  <a:pt x="18288" y="18288"/>
                                </a:lnTo>
                                <a:lnTo>
                                  <a:pt x="38100" y="4953"/>
                                </a:lnTo>
                                <a:lnTo>
                                  <a:pt x="62484" y="0"/>
                                </a:lnTo>
                                <a:lnTo>
                                  <a:pt x="974725" y="0"/>
                                </a:lnTo>
                                <a:lnTo>
                                  <a:pt x="999109" y="4953"/>
                                </a:lnTo>
                                <a:lnTo>
                                  <a:pt x="1018921" y="18288"/>
                                </a:lnTo>
                                <a:lnTo>
                                  <a:pt x="1032256" y="38227"/>
                                </a:lnTo>
                                <a:lnTo>
                                  <a:pt x="1037209" y="62484"/>
                                </a:lnTo>
                                <a:lnTo>
                                  <a:pt x="1037209" y="312674"/>
                                </a:lnTo>
                                <a:lnTo>
                                  <a:pt x="1032256" y="337058"/>
                                </a:lnTo>
                                <a:lnTo>
                                  <a:pt x="1018921" y="356870"/>
                                </a:lnTo>
                                <a:lnTo>
                                  <a:pt x="999109" y="370332"/>
                                </a:lnTo>
                                <a:lnTo>
                                  <a:pt x="974725" y="375158"/>
                                </a:lnTo>
                                <a:lnTo>
                                  <a:pt x="62484" y="375158"/>
                                </a:lnTo>
                                <a:lnTo>
                                  <a:pt x="38100" y="370332"/>
                                </a:lnTo>
                                <a:lnTo>
                                  <a:pt x="18288" y="356870"/>
                                </a:lnTo>
                                <a:lnTo>
                                  <a:pt x="4953" y="337058"/>
                                </a:lnTo>
                                <a:lnTo>
                                  <a:pt x="0" y="312674"/>
                                </a:lnTo>
                                <a:lnTo>
                                  <a:pt x="0" y="62484"/>
                                </a:lnTo>
                                <a:close/>
                              </a:path>
                            </a:pathLst>
                          </a:custGeom>
                          <a:ln w="12700" cap="flat">
                            <a:round/>
                          </a:ln>
                        </wps:spPr>
                        <wps:style>
                          <a:lnRef idx="1">
                            <a:srgbClr val="BB8B00"/>
                          </a:lnRef>
                          <a:fillRef idx="0">
                            <a:srgbClr val="000000">
                              <a:alpha val="0"/>
                            </a:srgbClr>
                          </a:fillRef>
                          <a:effectRef idx="0">
                            <a:scrgbClr r="0" g="0" b="0"/>
                          </a:effectRef>
                          <a:fontRef idx="none"/>
                        </wps:style>
                        <wps:bodyPr/>
                      </wps:wsp>
                      <wps:wsp>
                        <wps:cNvPr id="1437" name="Shape 1437"/>
                        <wps:cNvSpPr/>
                        <wps:spPr>
                          <a:xfrm>
                            <a:off x="2285873" y="583057"/>
                            <a:ext cx="1037209" cy="375158"/>
                          </a:xfrm>
                          <a:custGeom>
                            <a:avLst/>
                            <a:gdLst/>
                            <a:ahLst/>
                            <a:cxnLst/>
                            <a:rect l="0" t="0" r="0" b="0"/>
                            <a:pathLst>
                              <a:path w="1037209" h="375158">
                                <a:moveTo>
                                  <a:pt x="62484" y="0"/>
                                </a:moveTo>
                                <a:lnTo>
                                  <a:pt x="974725" y="0"/>
                                </a:lnTo>
                                <a:lnTo>
                                  <a:pt x="999109" y="4953"/>
                                </a:lnTo>
                                <a:lnTo>
                                  <a:pt x="1018921" y="18288"/>
                                </a:lnTo>
                                <a:lnTo>
                                  <a:pt x="1032256" y="38227"/>
                                </a:lnTo>
                                <a:lnTo>
                                  <a:pt x="1037209" y="62484"/>
                                </a:lnTo>
                                <a:lnTo>
                                  <a:pt x="1037209" y="312674"/>
                                </a:lnTo>
                                <a:lnTo>
                                  <a:pt x="1032256" y="337058"/>
                                </a:lnTo>
                                <a:lnTo>
                                  <a:pt x="1018921" y="356870"/>
                                </a:lnTo>
                                <a:lnTo>
                                  <a:pt x="999109" y="370332"/>
                                </a:lnTo>
                                <a:lnTo>
                                  <a:pt x="974725" y="375158"/>
                                </a:lnTo>
                                <a:lnTo>
                                  <a:pt x="62484" y="375158"/>
                                </a:lnTo>
                                <a:lnTo>
                                  <a:pt x="38100" y="370332"/>
                                </a:lnTo>
                                <a:lnTo>
                                  <a:pt x="18288" y="356870"/>
                                </a:lnTo>
                                <a:lnTo>
                                  <a:pt x="4953" y="337058"/>
                                </a:lnTo>
                                <a:lnTo>
                                  <a:pt x="0" y="312674"/>
                                </a:lnTo>
                                <a:lnTo>
                                  <a:pt x="0" y="62484"/>
                                </a:lnTo>
                                <a:lnTo>
                                  <a:pt x="4953" y="38227"/>
                                </a:lnTo>
                                <a:lnTo>
                                  <a:pt x="18288" y="18288"/>
                                </a:lnTo>
                                <a:lnTo>
                                  <a:pt x="38100" y="4953"/>
                                </a:lnTo>
                                <a:lnTo>
                                  <a:pt x="62484" y="0"/>
                                </a:lnTo>
                                <a:close/>
                              </a:path>
                            </a:pathLst>
                          </a:custGeom>
                          <a:ln w="0" cap="flat">
                            <a:round/>
                          </a:ln>
                        </wps:spPr>
                        <wps:style>
                          <a:lnRef idx="0">
                            <a:srgbClr val="000000">
                              <a:alpha val="0"/>
                            </a:srgbClr>
                          </a:lnRef>
                          <a:fillRef idx="1">
                            <a:srgbClr val="FFC000"/>
                          </a:fillRef>
                          <a:effectRef idx="0">
                            <a:scrgbClr r="0" g="0" b="0"/>
                          </a:effectRef>
                          <a:fontRef idx="none"/>
                        </wps:style>
                        <wps:bodyPr/>
                      </wps:wsp>
                      <wps:wsp>
                        <wps:cNvPr id="1438" name="Shape 1438"/>
                        <wps:cNvSpPr/>
                        <wps:spPr>
                          <a:xfrm>
                            <a:off x="2285873" y="583057"/>
                            <a:ext cx="1037209" cy="375158"/>
                          </a:xfrm>
                          <a:custGeom>
                            <a:avLst/>
                            <a:gdLst/>
                            <a:ahLst/>
                            <a:cxnLst/>
                            <a:rect l="0" t="0" r="0" b="0"/>
                            <a:pathLst>
                              <a:path w="1037209" h="375158">
                                <a:moveTo>
                                  <a:pt x="0" y="62484"/>
                                </a:moveTo>
                                <a:lnTo>
                                  <a:pt x="4953" y="38227"/>
                                </a:lnTo>
                                <a:lnTo>
                                  <a:pt x="18288" y="18288"/>
                                </a:lnTo>
                                <a:lnTo>
                                  <a:pt x="38100" y="4953"/>
                                </a:lnTo>
                                <a:lnTo>
                                  <a:pt x="62484" y="0"/>
                                </a:lnTo>
                                <a:lnTo>
                                  <a:pt x="974725" y="0"/>
                                </a:lnTo>
                                <a:lnTo>
                                  <a:pt x="999109" y="4953"/>
                                </a:lnTo>
                                <a:lnTo>
                                  <a:pt x="1018921" y="18288"/>
                                </a:lnTo>
                                <a:lnTo>
                                  <a:pt x="1032256" y="38227"/>
                                </a:lnTo>
                                <a:lnTo>
                                  <a:pt x="1037209" y="62484"/>
                                </a:lnTo>
                                <a:lnTo>
                                  <a:pt x="1037209" y="312674"/>
                                </a:lnTo>
                                <a:lnTo>
                                  <a:pt x="1032256" y="337058"/>
                                </a:lnTo>
                                <a:lnTo>
                                  <a:pt x="1018921" y="356870"/>
                                </a:lnTo>
                                <a:lnTo>
                                  <a:pt x="999109" y="370332"/>
                                </a:lnTo>
                                <a:lnTo>
                                  <a:pt x="974725" y="375158"/>
                                </a:lnTo>
                                <a:lnTo>
                                  <a:pt x="62484" y="375158"/>
                                </a:lnTo>
                                <a:lnTo>
                                  <a:pt x="38100" y="370332"/>
                                </a:lnTo>
                                <a:lnTo>
                                  <a:pt x="18288" y="356870"/>
                                </a:lnTo>
                                <a:lnTo>
                                  <a:pt x="4953" y="337058"/>
                                </a:lnTo>
                                <a:lnTo>
                                  <a:pt x="0" y="312674"/>
                                </a:lnTo>
                                <a:lnTo>
                                  <a:pt x="0" y="62484"/>
                                </a:lnTo>
                                <a:close/>
                              </a:path>
                            </a:pathLst>
                          </a:custGeom>
                          <a:ln w="12700" cap="flat">
                            <a:round/>
                          </a:ln>
                        </wps:spPr>
                        <wps:style>
                          <a:lnRef idx="1">
                            <a:srgbClr val="BB8B00"/>
                          </a:lnRef>
                          <a:fillRef idx="0">
                            <a:srgbClr val="000000">
                              <a:alpha val="0"/>
                            </a:srgbClr>
                          </a:fillRef>
                          <a:effectRef idx="0">
                            <a:scrgbClr r="0" g="0" b="0"/>
                          </a:effectRef>
                          <a:fontRef idx="none"/>
                        </wps:style>
                        <wps:bodyPr/>
                      </wps:wsp>
                      <wps:wsp>
                        <wps:cNvPr id="1439" name="Shape 1439"/>
                        <wps:cNvSpPr/>
                        <wps:spPr>
                          <a:xfrm>
                            <a:off x="3143250" y="958214"/>
                            <a:ext cx="2247392" cy="693293"/>
                          </a:xfrm>
                          <a:custGeom>
                            <a:avLst/>
                            <a:gdLst/>
                            <a:ahLst/>
                            <a:cxnLst/>
                            <a:rect l="0" t="0" r="0" b="0"/>
                            <a:pathLst>
                              <a:path w="2247392" h="693293">
                                <a:moveTo>
                                  <a:pt x="0" y="115570"/>
                                </a:moveTo>
                                <a:lnTo>
                                  <a:pt x="9017" y="70612"/>
                                </a:lnTo>
                                <a:lnTo>
                                  <a:pt x="33782" y="33910"/>
                                </a:lnTo>
                                <a:lnTo>
                                  <a:pt x="70485" y="9144"/>
                                </a:lnTo>
                                <a:lnTo>
                                  <a:pt x="115443" y="0"/>
                                </a:lnTo>
                                <a:lnTo>
                                  <a:pt x="2131822" y="0"/>
                                </a:lnTo>
                                <a:lnTo>
                                  <a:pt x="2176780" y="9144"/>
                                </a:lnTo>
                                <a:lnTo>
                                  <a:pt x="2213610" y="33910"/>
                                </a:lnTo>
                                <a:lnTo>
                                  <a:pt x="2238375" y="70612"/>
                                </a:lnTo>
                                <a:lnTo>
                                  <a:pt x="2247392" y="115570"/>
                                </a:lnTo>
                                <a:lnTo>
                                  <a:pt x="2247392" y="577724"/>
                                </a:lnTo>
                                <a:lnTo>
                                  <a:pt x="2238375" y="622681"/>
                                </a:lnTo>
                                <a:lnTo>
                                  <a:pt x="2213610" y="659385"/>
                                </a:lnTo>
                                <a:lnTo>
                                  <a:pt x="2176780" y="684150"/>
                                </a:lnTo>
                                <a:lnTo>
                                  <a:pt x="2131822" y="693293"/>
                                </a:lnTo>
                                <a:lnTo>
                                  <a:pt x="115443" y="693293"/>
                                </a:lnTo>
                                <a:lnTo>
                                  <a:pt x="70485" y="684150"/>
                                </a:lnTo>
                                <a:lnTo>
                                  <a:pt x="33782" y="659385"/>
                                </a:lnTo>
                                <a:lnTo>
                                  <a:pt x="9017" y="622681"/>
                                </a:lnTo>
                                <a:lnTo>
                                  <a:pt x="0" y="577724"/>
                                </a:lnTo>
                                <a:lnTo>
                                  <a:pt x="0" y="115570"/>
                                </a:lnTo>
                                <a:close/>
                              </a:path>
                            </a:pathLst>
                          </a:custGeom>
                          <a:ln w="12700" cap="flat">
                            <a:round/>
                          </a:ln>
                        </wps:spPr>
                        <wps:style>
                          <a:lnRef idx="1">
                            <a:srgbClr val="6FAC46"/>
                          </a:lnRef>
                          <a:fillRef idx="0">
                            <a:srgbClr val="000000">
                              <a:alpha val="0"/>
                            </a:srgbClr>
                          </a:fillRef>
                          <a:effectRef idx="0">
                            <a:scrgbClr r="0" g="0" b="0"/>
                          </a:effectRef>
                          <a:fontRef idx="none"/>
                        </wps:style>
                        <wps:bodyPr/>
                      </wps:wsp>
                      <wps:wsp>
                        <wps:cNvPr id="1440" name="Shape 1440"/>
                        <wps:cNvSpPr/>
                        <wps:spPr>
                          <a:xfrm>
                            <a:off x="0" y="1250314"/>
                            <a:ext cx="2285873" cy="761874"/>
                          </a:xfrm>
                          <a:custGeom>
                            <a:avLst/>
                            <a:gdLst/>
                            <a:ahLst/>
                            <a:cxnLst/>
                            <a:rect l="0" t="0" r="0" b="0"/>
                            <a:pathLst>
                              <a:path w="2285873" h="761874">
                                <a:moveTo>
                                  <a:pt x="0" y="127000"/>
                                </a:moveTo>
                                <a:lnTo>
                                  <a:pt x="9982" y="77598"/>
                                </a:lnTo>
                                <a:lnTo>
                                  <a:pt x="37198" y="37212"/>
                                </a:lnTo>
                                <a:lnTo>
                                  <a:pt x="77559" y="10033"/>
                                </a:lnTo>
                                <a:lnTo>
                                  <a:pt x="127000" y="0"/>
                                </a:lnTo>
                                <a:lnTo>
                                  <a:pt x="2158873" y="0"/>
                                </a:lnTo>
                                <a:lnTo>
                                  <a:pt x="2208276" y="10033"/>
                                </a:lnTo>
                                <a:lnTo>
                                  <a:pt x="2248662" y="37212"/>
                                </a:lnTo>
                                <a:lnTo>
                                  <a:pt x="2275840" y="77598"/>
                                </a:lnTo>
                                <a:lnTo>
                                  <a:pt x="2285873" y="127000"/>
                                </a:lnTo>
                                <a:lnTo>
                                  <a:pt x="2285873" y="635000"/>
                                </a:lnTo>
                                <a:lnTo>
                                  <a:pt x="2275840" y="684403"/>
                                </a:lnTo>
                                <a:lnTo>
                                  <a:pt x="2248662" y="724662"/>
                                </a:lnTo>
                                <a:lnTo>
                                  <a:pt x="2208276" y="751967"/>
                                </a:lnTo>
                                <a:lnTo>
                                  <a:pt x="2158873" y="761874"/>
                                </a:lnTo>
                                <a:lnTo>
                                  <a:pt x="127000" y="761874"/>
                                </a:lnTo>
                                <a:lnTo>
                                  <a:pt x="77559" y="751967"/>
                                </a:lnTo>
                                <a:lnTo>
                                  <a:pt x="37198" y="724662"/>
                                </a:lnTo>
                                <a:lnTo>
                                  <a:pt x="9982" y="684403"/>
                                </a:lnTo>
                                <a:lnTo>
                                  <a:pt x="0" y="635000"/>
                                </a:lnTo>
                                <a:lnTo>
                                  <a:pt x="0" y="127000"/>
                                </a:lnTo>
                                <a:close/>
                              </a:path>
                            </a:pathLst>
                          </a:custGeom>
                          <a:ln w="12700" cap="flat">
                            <a:round/>
                          </a:ln>
                        </wps:spPr>
                        <wps:style>
                          <a:lnRef idx="1">
                            <a:srgbClr val="6FAC46"/>
                          </a:lnRef>
                          <a:fillRef idx="0">
                            <a:srgbClr val="000000">
                              <a:alpha val="0"/>
                            </a:srgbClr>
                          </a:fillRef>
                          <a:effectRef idx="0">
                            <a:scrgbClr r="0" g="0" b="0"/>
                          </a:effectRef>
                          <a:fontRef idx="none"/>
                        </wps:style>
                        <wps:bodyPr/>
                      </wps:wsp>
                      <wps:wsp>
                        <wps:cNvPr id="1441" name="Shape 1441"/>
                        <wps:cNvSpPr/>
                        <wps:spPr>
                          <a:xfrm>
                            <a:off x="2958846" y="1758314"/>
                            <a:ext cx="3179064" cy="1832229"/>
                          </a:xfrm>
                          <a:custGeom>
                            <a:avLst/>
                            <a:gdLst/>
                            <a:ahLst/>
                            <a:cxnLst/>
                            <a:rect l="0" t="0" r="0" b="0"/>
                            <a:pathLst>
                              <a:path w="3179064" h="1832229">
                                <a:moveTo>
                                  <a:pt x="305435" y="0"/>
                                </a:moveTo>
                                <a:lnTo>
                                  <a:pt x="2873629" y="0"/>
                                </a:lnTo>
                                <a:lnTo>
                                  <a:pt x="2923159" y="3937"/>
                                </a:lnTo>
                                <a:lnTo>
                                  <a:pt x="2970149" y="15494"/>
                                </a:lnTo>
                                <a:lnTo>
                                  <a:pt x="3013964" y="34037"/>
                                </a:lnTo>
                                <a:lnTo>
                                  <a:pt x="3053969" y="58801"/>
                                </a:lnTo>
                                <a:lnTo>
                                  <a:pt x="3089529" y="89409"/>
                                </a:lnTo>
                                <a:lnTo>
                                  <a:pt x="3120136" y="124968"/>
                                </a:lnTo>
                                <a:lnTo>
                                  <a:pt x="3145028" y="164974"/>
                                </a:lnTo>
                                <a:lnTo>
                                  <a:pt x="3163443" y="208788"/>
                                </a:lnTo>
                                <a:lnTo>
                                  <a:pt x="3175127" y="255778"/>
                                </a:lnTo>
                                <a:lnTo>
                                  <a:pt x="3179064" y="305309"/>
                                </a:lnTo>
                                <a:lnTo>
                                  <a:pt x="3179064" y="1526922"/>
                                </a:lnTo>
                                <a:lnTo>
                                  <a:pt x="3175127" y="1576452"/>
                                </a:lnTo>
                                <a:lnTo>
                                  <a:pt x="3163443" y="1623441"/>
                                </a:lnTo>
                                <a:lnTo>
                                  <a:pt x="3145028" y="1667256"/>
                                </a:lnTo>
                                <a:lnTo>
                                  <a:pt x="3120136" y="1707261"/>
                                </a:lnTo>
                                <a:lnTo>
                                  <a:pt x="3089529" y="1742822"/>
                                </a:lnTo>
                                <a:lnTo>
                                  <a:pt x="3053969" y="1773428"/>
                                </a:lnTo>
                                <a:lnTo>
                                  <a:pt x="3013964" y="1798193"/>
                                </a:lnTo>
                                <a:lnTo>
                                  <a:pt x="2970149" y="1816735"/>
                                </a:lnTo>
                                <a:lnTo>
                                  <a:pt x="2923159" y="1828292"/>
                                </a:lnTo>
                                <a:lnTo>
                                  <a:pt x="2873629" y="1832229"/>
                                </a:lnTo>
                                <a:lnTo>
                                  <a:pt x="305435" y="1832229"/>
                                </a:lnTo>
                                <a:lnTo>
                                  <a:pt x="255905" y="1828292"/>
                                </a:lnTo>
                                <a:lnTo>
                                  <a:pt x="208915" y="1816735"/>
                                </a:lnTo>
                                <a:lnTo>
                                  <a:pt x="165100" y="1798193"/>
                                </a:lnTo>
                                <a:lnTo>
                                  <a:pt x="125095" y="1773428"/>
                                </a:lnTo>
                                <a:lnTo>
                                  <a:pt x="89408" y="1742822"/>
                                </a:lnTo>
                                <a:lnTo>
                                  <a:pt x="58928" y="1707261"/>
                                </a:lnTo>
                                <a:lnTo>
                                  <a:pt x="34036" y="1667256"/>
                                </a:lnTo>
                                <a:lnTo>
                                  <a:pt x="15621" y="1623441"/>
                                </a:lnTo>
                                <a:lnTo>
                                  <a:pt x="3937" y="1576452"/>
                                </a:lnTo>
                                <a:lnTo>
                                  <a:pt x="0" y="1526922"/>
                                </a:lnTo>
                                <a:lnTo>
                                  <a:pt x="0" y="305309"/>
                                </a:lnTo>
                                <a:lnTo>
                                  <a:pt x="3937" y="255778"/>
                                </a:lnTo>
                                <a:lnTo>
                                  <a:pt x="15621" y="208788"/>
                                </a:lnTo>
                                <a:lnTo>
                                  <a:pt x="34036" y="164974"/>
                                </a:lnTo>
                                <a:lnTo>
                                  <a:pt x="58928" y="124968"/>
                                </a:lnTo>
                                <a:lnTo>
                                  <a:pt x="89408" y="89409"/>
                                </a:lnTo>
                                <a:lnTo>
                                  <a:pt x="125095" y="58801"/>
                                </a:lnTo>
                                <a:lnTo>
                                  <a:pt x="165100" y="34037"/>
                                </a:lnTo>
                                <a:lnTo>
                                  <a:pt x="208915" y="15494"/>
                                </a:lnTo>
                                <a:lnTo>
                                  <a:pt x="255905" y="3937"/>
                                </a:lnTo>
                                <a:lnTo>
                                  <a:pt x="305435"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1442" name="Shape 1442"/>
                        <wps:cNvSpPr/>
                        <wps:spPr>
                          <a:xfrm>
                            <a:off x="2958846" y="1758314"/>
                            <a:ext cx="3179064" cy="1832229"/>
                          </a:xfrm>
                          <a:custGeom>
                            <a:avLst/>
                            <a:gdLst/>
                            <a:ahLst/>
                            <a:cxnLst/>
                            <a:rect l="0" t="0" r="0" b="0"/>
                            <a:pathLst>
                              <a:path w="3179064" h="1832229">
                                <a:moveTo>
                                  <a:pt x="0" y="305309"/>
                                </a:moveTo>
                                <a:lnTo>
                                  <a:pt x="3937" y="255778"/>
                                </a:lnTo>
                                <a:lnTo>
                                  <a:pt x="15621" y="208788"/>
                                </a:lnTo>
                                <a:lnTo>
                                  <a:pt x="34036" y="164974"/>
                                </a:lnTo>
                                <a:lnTo>
                                  <a:pt x="58928" y="124968"/>
                                </a:lnTo>
                                <a:lnTo>
                                  <a:pt x="89408" y="89409"/>
                                </a:lnTo>
                                <a:lnTo>
                                  <a:pt x="125095" y="58801"/>
                                </a:lnTo>
                                <a:lnTo>
                                  <a:pt x="165100" y="34037"/>
                                </a:lnTo>
                                <a:lnTo>
                                  <a:pt x="208915" y="15494"/>
                                </a:lnTo>
                                <a:lnTo>
                                  <a:pt x="255905" y="3937"/>
                                </a:lnTo>
                                <a:lnTo>
                                  <a:pt x="305435" y="0"/>
                                </a:lnTo>
                                <a:lnTo>
                                  <a:pt x="2873629" y="0"/>
                                </a:lnTo>
                                <a:lnTo>
                                  <a:pt x="2923159" y="3937"/>
                                </a:lnTo>
                                <a:lnTo>
                                  <a:pt x="2970149" y="15494"/>
                                </a:lnTo>
                                <a:lnTo>
                                  <a:pt x="3013964" y="34037"/>
                                </a:lnTo>
                                <a:lnTo>
                                  <a:pt x="3053969" y="58801"/>
                                </a:lnTo>
                                <a:lnTo>
                                  <a:pt x="3089529" y="89409"/>
                                </a:lnTo>
                                <a:lnTo>
                                  <a:pt x="3120136" y="124968"/>
                                </a:lnTo>
                                <a:lnTo>
                                  <a:pt x="3145028" y="164974"/>
                                </a:lnTo>
                                <a:lnTo>
                                  <a:pt x="3163443" y="208788"/>
                                </a:lnTo>
                                <a:lnTo>
                                  <a:pt x="3175127" y="255778"/>
                                </a:lnTo>
                                <a:lnTo>
                                  <a:pt x="3179064" y="305309"/>
                                </a:lnTo>
                                <a:lnTo>
                                  <a:pt x="3179064" y="1526922"/>
                                </a:lnTo>
                                <a:lnTo>
                                  <a:pt x="3175127" y="1576452"/>
                                </a:lnTo>
                                <a:lnTo>
                                  <a:pt x="3163443" y="1623441"/>
                                </a:lnTo>
                                <a:lnTo>
                                  <a:pt x="3145028" y="1667256"/>
                                </a:lnTo>
                                <a:lnTo>
                                  <a:pt x="3120136" y="1707261"/>
                                </a:lnTo>
                                <a:lnTo>
                                  <a:pt x="3089529" y="1742822"/>
                                </a:lnTo>
                                <a:lnTo>
                                  <a:pt x="3053969" y="1773428"/>
                                </a:lnTo>
                                <a:lnTo>
                                  <a:pt x="3013964" y="1798193"/>
                                </a:lnTo>
                                <a:lnTo>
                                  <a:pt x="2970149" y="1816735"/>
                                </a:lnTo>
                                <a:lnTo>
                                  <a:pt x="2923159" y="1828292"/>
                                </a:lnTo>
                                <a:lnTo>
                                  <a:pt x="2873629" y="1832229"/>
                                </a:lnTo>
                                <a:lnTo>
                                  <a:pt x="305435" y="1832229"/>
                                </a:lnTo>
                                <a:lnTo>
                                  <a:pt x="255905" y="1828292"/>
                                </a:lnTo>
                                <a:lnTo>
                                  <a:pt x="208915" y="1816735"/>
                                </a:lnTo>
                                <a:lnTo>
                                  <a:pt x="165100" y="1798193"/>
                                </a:lnTo>
                                <a:lnTo>
                                  <a:pt x="125095" y="1773428"/>
                                </a:lnTo>
                                <a:lnTo>
                                  <a:pt x="89408" y="1742822"/>
                                </a:lnTo>
                                <a:lnTo>
                                  <a:pt x="58928" y="1707261"/>
                                </a:lnTo>
                                <a:lnTo>
                                  <a:pt x="34036" y="1667256"/>
                                </a:lnTo>
                                <a:lnTo>
                                  <a:pt x="15621" y="1623441"/>
                                </a:lnTo>
                                <a:lnTo>
                                  <a:pt x="3937" y="1576452"/>
                                </a:lnTo>
                                <a:lnTo>
                                  <a:pt x="0" y="1526922"/>
                                </a:lnTo>
                                <a:lnTo>
                                  <a:pt x="0" y="305309"/>
                                </a:lnTo>
                                <a:close/>
                              </a:path>
                            </a:pathLst>
                          </a:custGeom>
                          <a:ln w="12700" cap="flat">
                            <a:round/>
                          </a:ln>
                        </wps:spPr>
                        <wps:style>
                          <a:lnRef idx="1">
                            <a:srgbClr val="6FAC46"/>
                          </a:lnRef>
                          <a:fillRef idx="0">
                            <a:srgbClr val="000000">
                              <a:alpha val="0"/>
                            </a:srgbClr>
                          </a:fillRef>
                          <a:effectRef idx="0">
                            <a:scrgbClr r="0" g="0" b="0"/>
                          </a:effectRef>
                          <a:fontRef idx="none"/>
                        </wps:style>
                        <wps:bodyPr/>
                      </wps:wsp>
                      <wps:wsp>
                        <wps:cNvPr id="1443" name="Shape 1443"/>
                        <wps:cNvSpPr/>
                        <wps:spPr>
                          <a:xfrm>
                            <a:off x="2984246" y="3631184"/>
                            <a:ext cx="3107563" cy="1235710"/>
                          </a:xfrm>
                          <a:custGeom>
                            <a:avLst/>
                            <a:gdLst/>
                            <a:ahLst/>
                            <a:cxnLst/>
                            <a:rect l="0" t="0" r="0" b="0"/>
                            <a:pathLst>
                              <a:path w="3107563" h="1235710">
                                <a:moveTo>
                                  <a:pt x="0" y="205867"/>
                                </a:moveTo>
                                <a:lnTo>
                                  <a:pt x="5461" y="158750"/>
                                </a:lnTo>
                                <a:lnTo>
                                  <a:pt x="20955" y="115443"/>
                                </a:lnTo>
                                <a:lnTo>
                                  <a:pt x="45212" y="77216"/>
                                </a:lnTo>
                                <a:lnTo>
                                  <a:pt x="77089" y="45339"/>
                                </a:lnTo>
                                <a:lnTo>
                                  <a:pt x="115316" y="20955"/>
                                </a:lnTo>
                                <a:lnTo>
                                  <a:pt x="158623" y="5461"/>
                                </a:lnTo>
                                <a:lnTo>
                                  <a:pt x="205867" y="0"/>
                                </a:lnTo>
                                <a:lnTo>
                                  <a:pt x="2901569" y="0"/>
                                </a:lnTo>
                                <a:lnTo>
                                  <a:pt x="2948813" y="5461"/>
                                </a:lnTo>
                                <a:lnTo>
                                  <a:pt x="2992120" y="20955"/>
                                </a:lnTo>
                                <a:lnTo>
                                  <a:pt x="3030474" y="45339"/>
                                </a:lnTo>
                                <a:lnTo>
                                  <a:pt x="3062351" y="77216"/>
                                </a:lnTo>
                                <a:lnTo>
                                  <a:pt x="3086608" y="115443"/>
                                </a:lnTo>
                                <a:lnTo>
                                  <a:pt x="3102102" y="158750"/>
                                </a:lnTo>
                                <a:lnTo>
                                  <a:pt x="3107563" y="205867"/>
                                </a:lnTo>
                                <a:lnTo>
                                  <a:pt x="3107563" y="1029716"/>
                                </a:lnTo>
                                <a:lnTo>
                                  <a:pt x="3102102" y="1076960"/>
                                </a:lnTo>
                                <a:lnTo>
                                  <a:pt x="3086608" y="1120267"/>
                                </a:lnTo>
                                <a:lnTo>
                                  <a:pt x="3062351" y="1158494"/>
                                </a:lnTo>
                                <a:lnTo>
                                  <a:pt x="3030474" y="1190371"/>
                                </a:lnTo>
                                <a:lnTo>
                                  <a:pt x="2992120" y="1214755"/>
                                </a:lnTo>
                                <a:lnTo>
                                  <a:pt x="2948813" y="1230249"/>
                                </a:lnTo>
                                <a:lnTo>
                                  <a:pt x="2901569" y="1235710"/>
                                </a:lnTo>
                                <a:lnTo>
                                  <a:pt x="205867" y="1235710"/>
                                </a:lnTo>
                                <a:lnTo>
                                  <a:pt x="158623" y="1230249"/>
                                </a:lnTo>
                                <a:lnTo>
                                  <a:pt x="115316" y="1214755"/>
                                </a:lnTo>
                                <a:lnTo>
                                  <a:pt x="77089" y="1190371"/>
                                </a:lnTo>
                                <a:lnTo>
                                  <a:pt x="45212" y="1158494"/>
                                </a:lnTo>
                                <a:lnTo>
                                  <a:pt x="20955" y="1120267"/>
                                </a:lnTo>
                                <a:lnTo>
                                  <a:pt x="5461" y="1076960"/>
                                </a:lnTo>
                                <a:lnTo>
                                  <a:pt x="0" y="1029716"/>
                                </a:lnTo>
                                <a:lnTo>
                                  <a:pt x="0" y="205867"/>
                                </a:lnTo>
                                <a:close/>
                              </a:path>
                            </a:pathLst>
                          </a:custGeom>
                          <a:ln w="12700" cap="flat">
                            <a:round/>
                          </a:ln>
                        </wps:spPr>
                        <wps:style>
                          <a:lnRef idx="1">
                            <a:srgbClr val="6FAC46"/>
                          </a:lnRef>
                          <a:fillRef idx="0">
                            <a:srgbClr val="000000">
                              <a:alpha val="0"/>
                            </a:srgbClr>
                          </a:fillRef>
                          <a:effectRef idx="0">
                            <a:scrgbClr r="0" g="0" b="0"/>
                          </a:effectRef>
                          <a:fontRef idx="none"/>
                        </wps:style>
                        <wps:bodyPr/>
                      </wps:wsp>
                      <wps:wsp>
                        <wps:cNvPr id="1444" name="Shape 1444"/>
                        <wps:cNvSpPr/>
                        <wps:spPr>
                          <a:xfrm>
                            <a:off x="2989453" y="4959985"/>
                            <a:ext cx="3121406" cy="565658"/>
                          </a:xfrm>
                          <a:custGeom>
                            <a:avLst/>
                            <a:gdLst/>
                            <a:ahLst/>
                            <a:cxnLst/>
                            <a:rect l="0" t="0" r="0" b="0"/>
                            <a:pathLst>
                              <a:path w="3121406" h="565658">
                                <a:moveTo>
                                  <a:pt x="0" y="94234"/>
                                </a:moveTo>
                                <a:lnTo>
                                  <a:pt x="7366" y="57658"/>
                                </a:lnTo>
                                <a:lnTo>
                                  <a:pt x="27559" y="27686"/>
                                </a:lnTo>
                                <a:lnTo>
                                  <a:pt x="57531" y="7493"/>
                                </a:lnTo>
                                <a:lnTo>
                                  <a:pt x="94234" y="0"/>
                                </a:lnTo>
                                <a:lnTo>
                                  <a:pt x="3027045" y="0"/>
                                </a:lnTo>
                                <a:lnTo>
                                  <a:pt x="3063748" y="7493"/>
                                </a:lnTo>
                                <a:lnTo>
                                  <a:pt x="3093720" y="27686"/>
                                </a:lnTo>
                                <a:lnTo>
                                  <a:pt x="3114040" y="57658"/>
                                </a:lnTo>
                                <a:lnTo>
                                  <a:pt x="3121406" y="94234"/>
                                </a:lnTo>
                                <a:lnTo>
                                  <a:pt x="3121406" y="471297"/>
                                </a:lnTo>
                                <a:lnTo>
                                  <a:pt x="3114040" y="508000"/>
                                </a:lnTo>
                                <a:lnTo>
                                  <a:pt x="3093720" y="537972"/>
                                </a:lnTo>
                                <a:lnTo>
                                  <a:pt x="3063748" y="558292"/>
                                </a:lnTo>
                                <a:lnTo>
                                  <a:pt x="3027045" y="565658"/>
                                </a:lnTo>
                                <a:lnTo>
                                  <a:pt x="94234" y="565658"/>
                                </a:lnTo>
                                <a:lnTo>
                                  <a:pt x="57531" y="558292"/>
                                </a:lnTo>
                                <a:lnTo>
                                  <a:pt x="27559" y="537972"/>
                                </a:lnTo>
                                <a:lnTo>
                                  <a:pt x="7366" y="508000"/>
                                </a:lnTo>
                                <a:lnTo>
                                  <a:pt x="0" y="471297"/>
                                </a:lnTo>
                                <a:lnTo>
                                  <a:pt x="0" y="94234"/>
                                </a:lnTo>
                                <a:close/>
                              </a:path>
                            </a:pathLst>
                          </a:custGeom>
                          <a:ln w="12700" cap="flat">
                            <a:round/>
                          </a:ln>
                        </wps:spPr>
                        <wps:style>
                          <a:lnRef idx="1">
                            <a:srgbClr val="6FAC46"/>
                          </a:lnRef>
                          <a:fillRef idx="0">
                            <a:srgbClr val="000000">
                              <a:alpha val="0"/>
                            </a:srgbClr>
                          </a:fillRef>
                          <a:effectRef idx="0">
                            <a:scrgbClr r="0" g="0" b="0"/>
                          </a:effectRef>
                          <a:fontRef idx="none"/>
                        </wps:style>
                        <wps:bodyPr/>
                      </wps:wsp>
                      <wps:wsp>
                        <wps:cNvPr id="1445" name="Shape 1445"/>
                        <wps:cNvSpPr/>
                        <wps:spPr>
                          <a:xfrm>
                            <a:off x="2679573" y="5269230"/>
                            <a:ext cx="307975" cy="0"/>
                          </a:xfrm>
                          <a:custGeom>
                            <a:avLst/>
                            <a:gdLst/>
                            <a:ahLst/>
                            <a:cxnLst/>
                            <a:rect l="0" t="0" r="0" b="0"/>
                            <a:pathLst>
                              <a:path w="307975">
                                <a:moveTo>
                                  <a:pt x="307975" y="0"/>
                                </a:moveTo>
                                <a:lnTo>
                                  <a:pt x="0" y="0"/>
                                </a:lnTo>
                              </a:path>
                            </a:pathLst>
                          </a:custGeom>
                          <a:ln w="6350" cap="flat">
                            <a:round/>
                          </a:ln>
                        </wps:spPr>
                        <wps:style>
                          <a:lnRef idx="1">
                            <a:srgbClr val="4471C4"/>
                          </a:lnRef>
                          <a:fillRef idx="0">
                            <a:srgbClr val="000000">
                              <a:alpha val="0"/>
                            </a:srgbClr>
                          </a:fillRef>
                          <a:effectRef idx="0">
                            <a:scrgbClr r="0" g="0" b="0"/>
                          </a:effectRef>
                          <a:fontRef idx="none"/>
                        </wps:style>
                        <wps:bodyPr/>
                      </wps:wsp>
                      <wps:wsp>
                        <wps:cNvPr id="1446" name="Shape 1446"/>
                        <wps:cNvSpPr/>
                        <wps:spPr>
                          <a:xfrm>
                            <a:off x="3009900" y="5688584"/>
                            <a:ext cx="3081909" cy="941070"/>
                          </a:xfrm>
                          <a:custGeom>
                            <a:avLst/>
                            <a:gdLst/>
                            <a:ahLst/>
                            <a:cxnLst/>
                            <a:rect l="0" t="0" r="0" b="0"/>
                            <a:pathLst>
                              <a:path w="3081909" h="941070">
                                <a:moveTo>
                                  <a:pt x="0" y="156845"/>
                                </a:moveTo>
                                <a:lnTo>
                                  <a:pt x="8001" y="107315"/>
                                </a:lnTo>
                                <a:lnTo>
                                  <a:pt x="30226" y="64262"/>
                                </a:lnTo>
                                <a:lnTo>
                                  <a:pt x="64262" y="30226"/>
                                </a:lnTo>
                                <a:lnTo>
                                  <a:pt x="107315" y="8001"/>
                                </a:lnTo>
                                <a:lnTo>
                                  <a:pt x="156845" y="0"/>
                                </a:lnTo>
                                <a:lnTo>
                                  <a:pt x="2924937" y="0"/>
                                </a:lnTo>
                                <a:lnTo>
                                  <a:pt x="2974594" y="8001"/>
                                </a:lnTo>
                                <a:lnTo>
                                  <a:pt x="3017647" y="30226"/>
                                </a:lnTo>
                                <a:lnTo>
                                  <a:pt x="3051683" y="64262"/>
                                </a:lnTo>
                                <a:lnTo>
                                  <a:pt x="3073908" y="107315"/>
                                </a:lnTo>
                                <a:lnTo>
                                  <a:pt x="3081909" y="156845"/>
                                </a:lnTo>
                                <a:lnTo>
                                  <a:pt x="3081909" y="784225"/>
                                </a:lnTo>
                                <a:lnTo>
                                  <a:pt x="3073908" y="833882"/>
                                </a:lnTo>
                                <a:lnTo>
                                  <a:pt x="3051683" y="876935"/>
                                </a:lnTo>
                                <a:lnTo>
                                  <a:pt x="3017647" y="910844"/>
                                </a:lnTo>
                                <a:lnTo>
                                  <a:pt x="2974594" y="933069"/>
                                </a:lnTo>
                                <a:lnTo>
                                  <a:pt x="2924937" y="941070"/>
                                </a:lnTo>
                                <a:lnTo>
                                  <a:pt x="156845" y="941070"/>
                                </a:lnTo>
                                <a:lnTo>
                                  <a:pt x="107315" y="933069"/>
                                </a:lnTo>
                                <a:lnTo>
                                  <a:pt x="64262" y="910844"/>
                                </a:lnTo>
                                <a:lnTo>
                                  <a:pt x="30226" y="876935"/>
                                </a:lnTo>
                                <a:lnTo>
                                  <a:pt x="8001" y="833882"/>
                                </a:lnTo>
                                <a:lnTo>
                                  <a:pt x="0" y="784225"/>
                                </a:lnTo>
                                <a:lnTo>
                                  <a:pt x="0" y="156845"/>
                                </a:lnTo>
                                <a:close/>
                              </a:path>
                            </a:pathLst>
                          </a:custGeom>
                          <a:ln w="12700" cap="flat">
                            <a:round/>
                          </a:ln>
                        </wps:spPr>
                        <wps:style>
                          <a:lnRef idx="1">
                            <a:srgbClr val="6FAC46"/>
                          </a:lnRef>
                          <a:fillRef idx="0">
                            <a:srgbClr val="000000">
                              <a:alpha val="0"/>
                            </a:srgbClr>
                          </a:fillRef>
                          <a:effectRef idx="0">
                            <a:scrgbClr r="0" g="0" b="0"/>
                          </a:effectRef>
                          <a:fontRef idx="none"/>
                        </wps:style>
                        <wps:bodyPr/>
                      </wps:wsp>
                      <wps:wsp>
                        <wps:cNvPr id="1447" name="Shape 1447"/>
                        <wps:cNvSpPr/>
                        <wps:spPr>
                          <a:xfrm>
                            <a:off x="2685669" y="6329680"/>
                            <a:ext cx="314706" cy="0"/>
                          </a:xfrm>
                          <a:custGeom>
                            <a:avLst/>
                            <a:gdLst/>
                            <a:ahLst/>
                            <a:cxnLst/>
                            <a:rect l="0" t="0" r="0" b="0"/>
                            <a:pathLst>
                              <a:path w="314706">
                                <a:moveTo>
                                  <a:pt x="314706" y="0"/>
                                </a:moveTo>
                                <a:lnTo>
                                  <a:pt x="0" y="0"/>
                                </a:lnTo>
                              </a:path>
                            </a:pathLst>
                          </a:custGeom>
                          <a:ln w="6350" cap="flat">
                            <a:round/>
                          </a:ln>
                        </wps:spPr>
                        <wps:style>
                          <a:lnRef idx="1">
                            <a:srgbClr val="4471C4"/>
                          </a:lnRef>
                          <a:fillRef idx="0">
                            <a:srgbClr val="000000">
                              <a:alpha val="0"/>
                            </a:srgbClr>
                          </a:fillRef>
                          <a:effectRef idx="0">
                            <a:scrgbClr r="0" g="0" b="0"/>
                          </a:effectRef>
                          <a:fontRef idx="none"/>
                        </wps:style>
                        <wps:bodyPr/>
                      </wps:wsp>
                      <wps:wsp>
                        <wps:cNvPr id="1448" name="Shape 1448"/>
                        <wps:cNvSpPr/>
                        <wps:spPr>
                          <a:xfrm>
                            <a:off x="3158998" y="6814820"/>
                            <a:ext cx="2885695" cy="671208"/>
                          </a:xfrm>
                          <a:custGeom>
                            <a:avLst/>
                            <a:gdLst/>
                            <a:ahLst/>
                            <a:cxnLst/>
                            <a:rect l="0" t="0" r="0" b="0"/>
                            <a:pathLst>
                              <a:path w="2885695" h="671208">
                                <a:moveTo>
                                  <a:pt x="0" y="111887"/>
                                </a:moveTo>
                                <a:lnTo>
                                  <a:pt x="8763" y="68326"/>
                                </a:lnTo>
                                <a:lnTo>
                                  <a:pt x="32766" y="32766"/>
                                </a:lnTo>
                                <a:lnTo>
                                  <a:pt x="68326" y="8763"/>
                                </a:lnTo>
                                <a:lnTo>
                                  <a:pt x="111887" y="0"/>
                                </a:lnTo>
                                <a:lnTo>
                                  <a:pt x="2773808" y="0"/>
                                </a:lnTo>
                                <a:lnTo>
                                  <a:pt x="2817368" y="8763"/>
                                </a:lnTo>
                                <a:lnTo>
                                  <a:pt x="2852928" y="32766"/>
                                </a:lnTo>
                                <a:lnTo>
                                  <a:pt x="2876931" y="68326"/>
                                </a:lnTo>
                                <a:lnTo>
                                  <a:pt x="2885695" y="111887"/>
                                </a:lnTo>
                                <a:lnTo>
                                  <a:pt x="2885695" y="559333"/>
                                </a:lnTo>
                                <a:lnTo>
                                  <a:pt x="2876931" y="602882"/>
                                </a:lnTo>
                                <a:lnTo>
                                  <a:pt x="2852928" y="638442"/>
                                </a:lnTo>
                                <a:lnTo>
                                  <a:pt x="2817368" y="662419"/>
                                </a:lnTo>
                                <a:lnTo>
                                  <a:pt x="2773808" y="671208"/>
                                </a:lnTo>
                                <a:lnTo>
                                  <a:pt x="111887" y="671208"/>
                                </a:lnTo>
                                <a:lnTo>
                                  <a:pt x="68326" y="662419"/>
                                </a:lnTo>
                                <a:lnTo>
                                  <a:pt x="32766" y="638442"/>
                                </a:lnTo>
                                <a:lnTo>
                                  <a:pt x="8763" y="602882"/>
                                </a:lnTo>
                                <a:lnTo>
                                  <a:pt x="0" y="559333"/>
                                </a:lnTo>
                                <a:lnTo>
                                  <a:pt x="0" y="111887"/>
                                </a:lnTo>
                                <a:close/>
                              </a:path>
                            </a:pathLst>
                          </a:custGeom>
                          <a:ln w="12700" cap="flat">
                            <a:round/>
                          </a:ln>
                        </wps:spPr>
                        <wps:style>
                          <a:lnRef idx="1">
                            <a:srgbClr val="6FAC46"/>
                          </a:lnRef>
                          <a:fillRef idx="0">
                            <a:srgbClr val="000000">
                              <a:alpha val="0"/>
                            </a:srgbClr>
                          </a:fillRef>
                          <a:effectRef idx="0">
                            <a:scrgbClr r="0" g="0" b="0"/>
                          </a:effectRef>
                          <a:fontRef idx="none"/>
                        </wps:style>
                        <wps:bodyPr/>
                      </wps:wsp>
                      <wps:wsp>
                        <wps:cNvPr id="1449" name="Shape 1449"/>
                        <wps:cNvSpPr/>
                        <wps:spPr>
                          <a:xfrm>
                            <a:off x="2667000" y="7091045"/>
                            <a:ext cx="498094" cy="254"/>
                          </a:xfrm>
                          <a:custGeom>
                            <a:avLst/>
                            <a:gdLst/>
                            <a:ahLst/>
                            <a:cxnLst/>
                            <a:rect l="0" t="0" r="0" b="0"/>
                            <a:pathLst>
                              <a:path w="498094" h="254">
                                <a:moveTo>
                                  <a:pt x="498094" y="254"/>
                                </a:moveTo>
                                <a:lnTo>
                                  <a:pt x="0" y="0"/>
                                </a:lnTo>
                              </a:path>
                            </a:pathLst>
                          </a:custGeom>
                          <a:ln w="6350" cap="flat">
                            <a:round/>
                          </a:ln>
                        </wps:spPr>
                        <wps:style>
                          <a:lnRef idx="1">
                            <a:srgbClr val="4471C4"/>
                          </a:lnRef>
                          <a:fillRef idx="0">
                            <a:srgbClr val="000000">
                              <a:alpha val="0"/>
                            </a:srgbClr>
                          </a:fillRef>
                          <a:effectRef idx="0">
                            <a:scrgbClr r="0" g="0" b="0"/>
                          </a:effectRef>
                          <a:fontRef idx="none"/>
                        </wps:style>
                        <wps:bodyPr/>
                      </wps:wsp>
                      <wps:wsp>
                        <wps:cNvPr id="1450" name="Shape 1450"/>
                        <wps:cNvSpPr/>
                        <wps:spPr>
                          <a:xfrm>
                            <a:off x="2679700" y="4407916"/>
                            <a:ext cx="307340" cy="0"/>
                          </a:xfrm>
                          <a:custGeom>
                            <a:avLst/>
                            <a:gdLst/>
                            <a:ahLst/>
                            <a:cxnLst/>
                            <a:rect l="0" t="0" r="0" b="0"/>
                            <a:pathLst>
                              <a:path w="307340">
                                <a:moveTo>
                                  <a:pt x="307340" y="0"/>
                                </a:moveTo>
                                <a:lnTo>
                                  <a:pt x="0" y="0"/>
                                </a:lnTo>
                              </a:path>
                            </a:pathLst>
                          </a:custGeom>
                          <a:ln w="6350" cap="flat">
                            <a:round/>
                          </a:ln>
                        </wps:spPr>
                        <wps:style>
                          <a:lnRef idx="1">
                            <a:srgbClr val="4471C4"/>
                          </a:lnRef>
                          <a:fillRef idx="0">
                            <a:srgbClr val="000000">
                              <a:alpha val="0"/>
                            </a:srgbClr>
                          </a:fillRef>
                          <a:effectRef idx="0">
                            <a:scrgbClr r="0" g="0" b="0"/>
                          </a:effectRef>
                          <a:fontRef idx="none"/>
                        </wps:style>
                        <wps:bodyPr/>
                      </wps:wsp>
                      <wps:wsp>
                        <wps:cNvPr id="1509" name="Rectangle 1509"/>
                        <wps:cNvSpPr/>
                        <wps:spPr>
                          <a:xfrm>
                            <a:off x="90983" y="231378"/>
                            <a:ext cx="51809" cy="207922"/>
                          </a:xfrm>
                          <a:prstGeom prst="rect">
                            <a:avLst/>
                          </a:prstGeom>
                          <a:ln>
                            <a:noFill/>
                          </a:ln>
                        </wps:spPr>
                        <wps:txbx>
                          <w:txbxContent>
                            <w:p w14:paraId="6BD6844A"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10" name="Rectangle 1510"/>
                        <wps:cNvSpPr/>
                        <wps:spPr>
                          <a:xfrm>
                            <a:off x="2092325" y="231378"/>
                            <a:ext cx="51809" cy="207922"/>
                          </a:xfrm>
                          <a:prstGeom prst="rect">
                            <a:avLst/>
                          </a:prstGeom>
                          <a:ln>
                            <a:noFill/>
                          </a:ln>
                        </wps:spPr>
                        <wps:txbx>
                          <w:txbxContent>
                            <w:p w14:paraId="0C2AA79B"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11" name="Rectangle 1511"/>
                        <wps:cNvSpPr/>
                        <wps:spPr>
                          <a:xfrm>
                            <a:off x="90983" y="498078"/>
                            <a:ext cx="51809" cy="207922"/>
                          </a:xfrm>
                          <a:prstGeom prst="rect">
                            <a:avLst/>
                          </a:prstGeom>
                          <a:ln>
                            <a:noFill/>
                          </a:ln>
                        </wps:spPr>
                        <wps:txbx>
                          <w:txbxContent>
                            <w:p w14:paraId="714ABBE3"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12" name="Rectangle 1512"/>
                        <wps:cNvSpPr/>
                        <wps:spPr>
                          <a:xfrm>
                            <a:off x="1172972" y="658479"/>
                            <a:ext cx="629141" cy="207922"/>
                          </a:xfrm>
                          <a:prstGeom prst="rect">
                            <a:avLst/>
                          </a:prstGeom>
                          <a:ln>
                            <a:noFill/>
                          </a:ln>
                        </wps:spPr>
                        <wps:txbx>
                          <w:txbxContent>
                            <w:p w14:paraId="16D7439A" w14:textId="77777777" w:rsidR="00EB6C5D" w:rsidRDefault="00000000">
                              <w:r>
                                <w:rPr>
                                  <w:rFonts w:ascii="Arial" w:eastAsia="Arial" w:hAnsi="Arial" w:cs="Arial"/>
                                  <w:color w:val="FFFFFF"/>
                                </w:rPr>
                                <w:t>Present</w:t>
                              </w:r>
                            </w:p>
                          </w:txbxContent>
                        </wps:txbx>
                        <wps:bodyPr horzOverflow="overflow" vert="horz" lIns="0" tIns="0" rIns="0" bIns="0" rtlCol="0">
                          <a:noAutofit/>
                        </wps:bodyPr>
                      </wps:wsp>
                      <wps:wsp>
                        <wps:cNvPr id="1513" name="Rectangle 1513"/>
                        <wps:cNvSpPr/>
                        <wps:spPr>
                          <a:xfrm>
                            <a:off x="1645793" y="658479"/>
                            <a:ext cx="51809" cy="207922"/>
                          </a:xfrm>
                          <a:prstGeom prst="rect">
                            <a:avLst/>
                          </a:prstGeom>
                          <a:ln>
                            <a:noFill/>
                          </a:ln>
                        </wps:spPr>
                        <wps:txbx>
                          <w:txbxContent>
                            <w:p w14:paraId="2242E2D4" w14:textId="77777777" w:rsidR="00EB6C5D" w:rsidRDefault="00000000">
                              <w:r>
                                <w:rPr>
                                  <w:rFonts w:ascii="Arial" w:eastAsia="Arial" w:hAnsi="Arial" w:cs="Arial"/>
                                  <w:color w:val="FFFFFF"/>
                                </w:rPr>
                                <w:t xml:space="preserve"> </w:t>
                              </w:r>
                            </w:p>
                          </w:txbxContent>
                        </wps:txbx>
                        <wps:bodyPr horzOverflow="overflow" vert="horz" lIns="0" tIns="0" rIns="0" bIns="0" rtlCol="0">
                          <a:noAutofit/>
                        </wps:bodyPr>
                      </wps:wsp>
                      <wps:wsp>
                        <wps:cNvPr id="1514" name="Rectangle 1514"/>
                        <wps:cNvSpPr/>
                        <wps:spPr>
                          <a:xfrm>
                            <a:off x="2587625" y="658479"/>
                            <a:ext cx="568350" cy="207922"/>
                          </a:xfrm>
                          <a:prstGeom prst="rect">
                            <a:avLst/>
                          </a:prstGeom>
                          <a:ln>
                            <a:noFill/>
                          </a:ln>
                        </wps:spPr>
                        <wps:txbx>
                          <w:txbxContent>
                            <w:p w14:paraId="798E9C47" w14:textId="77777777" w:rsidR="00EB6C5D" w:rsidRDefault="00000000">
                              <w:r>
                                <w:rPr>
                                  <w:rFonts w:ascii="Arial" w:eastAsia="Arial" w:hAnsi="Arial" w:cs="Arial"/>
                                  <w:color w:val="FFFFFF"/>
                                </w:rPr>
                                <w:t>Absent</w:t>
                              </w:r>
                            </w:p>
                          </w:txbxContent>
                        </wps:txbx>
                        <wps:bodyPr horzOverflow="overflow" vert="horz" lIns="0" tIns="0" rIns="0" bIns="0" rtlCol="0">
                          <a:noAutofit/>
                        </wps:bodyPr>
                      </wps:wsp>
                      <wps:wsp>
                        <wps:cNvPr id="1515" name="Rectangle 1515"/>
                        <wps:cNvSpPr/>
                        <wps:spPr>
                          <a:xfrm>
                            <a:off x="3014599" y="658479"/>
                            <a:ext cx="51809" cy="207922"/>
                          </a:xfrm>
                          <a:prstGeom prst="rect">
                            <a:avLst/>
                          </a:prstGeom>
                          <a:ln>
                            <a:noFill/>
                          </a:ln>
                        </wps:spPr>
                        <wps:txbx>
                          <w:txbxContent>
                            <w:p w14:paraId="134239D6"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16" name="Rectangle 1516"/>
                        <wps:cNvSpPr/>
                        <wps:spPr>
                          <a:xfrm>
                            <a:off x="90983" y="865743"/>
                            <a:ext cx="51809" cy="207922"/>
                          </a:xfrm>
                          <a:prstGeom prst="rect">
                            <a:avLst/>
                          </a:prstGeom>
                          <a:ln>
                            <a:noFill/>
                          </a:ln>
                        </wps:spPr>
                        <wps:txbx>
                          <w:txbxContent>
                            <w:p w14:paraId="28FE0FC7"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17" name="Rectangle 1517"/>
                        <wps:cNvSpPr/>
                        <wps:spPr>
                          <a:xfrm>
                            <a:off x="90983" y="1025763"/>
                            <a:ext cx="51809" cy="207922"/>
                          </a:xfrm>
                          <a:prstGeom prst="rect">
                            <a:avLst/>
                          </a:prstGeom>
                          <a:ln>
                            <a:noFill/>
                          </a:ln>
                        </wps:spPr>
                        <wps:txbx>
                          <w:txbxContent>
                            <w:p w14:paraId="3D6B5245"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18" name="Rectangle 1518"/>
                        <wps:cNvSpPr/>
                        <wps:spPr>
                          <a:xfrm>
                            <a:off x="90983" y="1201024"/>
                            <a:ext cx="51809" cy="207922"/>
                          </a:xfrm>
                          <a:prstGeom prst="rect">
                            <a:avLst/>
                          </a:prstGeom>
                          <a:ln>
                            <a:noFill/>
                          </a:ln>
                        </wps:spPr>
                        <wps:txbx>
                          <w:txbxContent>
                            <w:p w14:paraId="061C2CDF"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19" name="Rectangle 1519"/>
                        <wps:cNvSpPr/>
                        <wps:spPr>
                          <a:xfrm>
                            <a:off x="135179" y="1362567"/>
                            <a:ext cx="2733561" cy="207922"/>
                          </a:xfrm>
                          <a:prstGeom prst="rect">
                            <a:avLst/>
                          </a:prstGeom>
                          <a:ln>
                            <a:noFill/>
                          </a:ln>
                        </wps:spPr>
                        <wps:txbx>
                          <w:txbxContent>
                            <w:p w14:paraId="40567A6D" w14:textId="77777777" w:rsidR="00EB6C5D" w:rsidRDefault="00000000">
                              <w:r>
                                <w:rPr>
                                  <w:rFonts w:ascii="Arial" w:eastAsia="Arial" w:hAnsi="Arial" w:cs="Arial"/>
                                </w:rPr>
                                <w:t xml:space="preserve">Verify that minimum essential </w:t>
                              </w:r>
                            </w:p>
                          </w:txbxContent>
                        </wps:txbx>
                        <wps:bodyPr horzOverflow="overflow" vert="horz" lIns="0" tIns="0" rIns="0" bIns="0" rtlCol="0">
                          <a:noAutofit/>
                        </wps:bodyPr>
                      </wps:wsp>
                      <wps:wsp>
                        <wps:cNvPr id="1520" name="Rectangle 1520"/>
                        <wps:cNvSpPr/>
                        <wps:spPr>
                          <a:xfrm>
                            <a:off x="135179" y="1533255"/>
                            <a:ext cx="259389" cy="207922"/>
                          </a:xfrm>
                          <a:prstGeom prst="rect">
                            <a:avLst/>
                          </a:prstGeom>
                          <a:ln>
                            <a:noFill/>
                          </a:ln>
                        </wps:spPr>
                        <wps:txbx>
                          <w:txbxContent>
                            <w:p w14:paraId="2C5BC658" w14:textId="77777777" w:rsidR="00EB6C5D" w:rsidRDefault="00000000">
                              <w:r>
                                <w:rPr>
                                  <w:rFonts w:ascii="Arial" w:eastAsia="Arial" w:hAnsi="Arial" w:cs="Arial"/>
                                </w:rPr>
                                <w:t>fire</w:t>
                              </w:r>
                            </w:p>
                          </w:txbxContent>
                        </wps:txbx>
                        <wps:bodyPr horzOverflow="overflow" vert="horz" lIns="0" tIns="0" rIns="0" bIns="0" rtlCol="0">
                          <a:noAutofit/>
                        </wps:bodyPr>
                      </wps:wsp>
                      <wps:wsp>
                        <wps:cNvPr id="1521" name="Rectangle 1521"/>
                        <wps:cNvSpPr/>
                        <wps:spPr>
                          <a:xfrm>
                            <a:off x="330251" y="1533255"/>
                            <a:ext cx="51809" cy="207922"/>
                          </a:xfrm>
                          <a:prstGeom prst="rect">
                            <a:avLst/>
                          </a:prstGeom>
                          <a:ln>
                            <a:noFill/>
                          </a:ln>
                        </wps:spPr>
                        <wps:txbx>
                          <w:txbxContent>
                            <w:p w14:paraId="20BAABCC"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22" name="Rectangle 1522"/>
                        <wps:cNvSpPr/>
                        <wps:spPr>
                          <a:xfrm>
                            <a:off x="368351" y="1533255"/>
                            <a:ext cx="496028" cy="207922"/>
                          </a:xfrm>
                          <a:prstGeom prst="rect">
                            <a:avLst/>
                          </a:prstGeom>
                          <a:ln>
                            <a:noFill/>
                          </a:ln>
                        </wps:spPr>
                        <wps:txbx>
                          <w:txbxContent>
                            <w:p w14:paraId="7D8F842B" w14:textId="77777777" w:rsidR="00EB6C5D" w:rsidRDefault="00000000">
                              <w:r>
                                <w:rPr>
                                  <w:rFonts w:ascii="Arial" w:eastAsia="Arial" w:hAnsi="Arial" w:cs="Arial"/>
                                </w:rPr>
                                <w:t>safety</w:t>
                              </w:r>
                            </w:p>
                          </w:txbxContent>
                        </wps:txbx>
                        <wps:bodyPr horzOverflow="overflow" vert="horz" lIns="0" tIns="0" rIns="0" bIns="0" rtlCol="0">
                          <a:noAutofit/>
                        </wps:bodyPr>
                      </wps:wsp>
                      <wps:wsp>
                        <wps:cNvPr id="1523" name="Rectangle 1523"/>
                        <wps:cNvSpPr/>
                        <wps:spPr>
                          <a:xfrm>
                            <a:off x="740156" y="1533255"/>
                            <a:ext cx="51809" cy="207922"/>
                          </a:xfrm>
                          <a:prstGeom prst="rect">
                            <a:avLst/>
                          </a:prstGeom>
                          <a:ln>
                            <a:noFill/>
                          </a:ln>
                        </wps:spPr>
                        <wps:txbx>
                          <w:txbxContent>
                            <w:p w14:paraId="5BF9AC64"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24" name="Rectangle 1524"/>
                        <wps:cNvSpPr/>
                        <wps:spPr>
                          <a:xfrm>
                            <a:off x="778256" y="1533255"/>
                            <a:ext cx="818633" cy="207922"/>
                          </a:xfrm>
                          <a:prstGeom prst="rect">
                            <a:avLst/>
                          </a:prstGeom>
                          <a:ln>
                            <a:noFill/>
                          </a:ln>
                        </wps:spPr>
                        <wps:txbx>
                          <w:txbxContent>
                            <w:p w14:paraId="79CEF58D" w14:textId="77777777" w:rsidR="00EB6C5D" w:rsidRDefault="00000000">
                              <w:r>
                                <w:rPr>
                                  <w:rFonts w:ascii="Arial" w:eastAsia="Arial" w:hAnsi="Arial" w:cs="Arial"/>
                                </w:rPr>
                                <w:t>measures</w:t>
                              </w:r>
                            </w:p>
                          </w:txbxContent>
                        </wps:txbx>
                        <wps:bodyPr horzOverflow="overflow" vert="horz" lIns="0" tIns="0" rIns="0" bIns="0" rtlCol="0">
                          <a:noAutofit/>
                        </wps:bodyPr>
                      </wps:wsp>
                      <wps:wsp>
                        <wps:cNvPr id="1525" name="Rectangle 1525"/>
                        <wps:cNvSpPr/>
                        <wps:spPr>
                          <a:xfrm>
                            <a:off x="1392809" y="1533255"/>
                            <a:ext cx="51809" cy="207922"/>
                          </a:xfrm>
                          <a:prstGeom prst="rect">
                            <a:avLst/>
                          </a:prstGeom>
                          <a:ln>
                            <a:noFill/>
                          </a:ln>
                        </wps:spPr>
                        <wps:txbx>
                          <w:txbxContent>
                            <w:p w14:paraId="3EFF75D5"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26" name="Rectangle 1526"/>
                        <wps:cNvSpPr/>
                        <wps:spPr>
                          <a:xfrm>
                            <a:off x="1432433" y="1533255"/>
                            <a:ext cx="267622" cy="207922"/>
                          </a:xfrm>
                          <a:prstGeom prst="rect">
                            <a:avLst/>
                          </a:prstGeom>
                          <a:ln>
                            <a:noFill/>
                          </a:ln>
                        </wps:spPr>
                        <wps:txbx>
                          <w:txbxContent>
                            <w:p w14:paraId="7AEF3F7C" w14:textId="77777777" w:rsidR="00EB6C5D" w:rsidRDefault="00000000">
                              <w:r>
                                <w:rPr>
                                  <w:rFonts w:ascii="Arial" w:eastAsia="Arial" w:hAnsi="Arial" w:cs="Arial"/>
                                </w:rPr>
                                <w:t>are</w:t>
                              </w:r>
                            </w:p>
                          </w:txbxContent>
                        </wps:txbx>
                        <wps:bodyPr horzOverflow="overflow" vert="horz" lIns="0" tIns="0" rIns="0" bIns="0" rtlCol="0">
                          <a:noAutofit/>
                        </wps:bodyPr>
                      </wps:wsp>
                      <wps:wsp>
                        <wps:cNvPr id="1527" name="Rectangle 1527"/>
                        <wps:cNvSpPr/>
                        <wps:spPr>
                          <a:xfrm>
                            <a:off x="1632077" y="1533255"/>
                            <a:ext cx="51809" cy="207922"/>
                          </a:xfrm>
                          <a:prstGeom prst="rect">
                            <a:avLst/>
                          </a:prstGeom>
                          <a:ln>
                            <a:noFill/>
                          </a:ln>
                        </wps:spPr>
                        <wps:txbx>
                          <w:txbxContent>
                            <w:p w14:paraId="4F5951CA"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28" name="Rectangle 1528"/>
                        <wps:cNvSpPr/>
                        <wps:spPr>
                          <a:xfrm>
                            <a:off x="1670177" y="1533255"/>
                            <a:ext cx="144247" cy="207922"/>
                          </a:xfrm>
                          <a:prstGeom prst="rect">
                            <a:avLst/>
                          </a:prstGeom>
                          <a:ln>
                            <a:noFill/>
                          </a:ln>
                        </wps:spPr>
                        <wps:txbx>
                          <w:txbxContent>
                            <w:p w14:paraId="0FB13C94" w14:textId="77777777" w:rsidR="00EB6C5D" w:rsidRDefault="00000000">
                              <w:r>
                                <w:rPr>
                                  <w:rFonts w:ascii="Arial" w:eastAsia="Arial" w:hAnsi="Arial" w:cs="Arial"/>
                                </w:rPr>
                                <w:t>in</w:t>
                              </w:r>
                            </w:p>
                          </w:txbxContent>
                        </wps:txbx>
                        <wps:bodyPr horzOverflow="overflow" vert="horz" lIns="0" tIns="0" rIns="0" bIns="0" rtlCol="0">
                          <a:noAutofit/>
                        </wps:bodyPr>
                      </wps:wsp>
                      <wps:wsp>
                        <wps:cNvPr id="1529" name="Rectangle 1529"/>
                        <wps:cNvSpPr/>
                        <wps:spPr>
                          <a:xfrm>
                            <a:off x="1778381" y="1533255"/>
                            <a:ext cx="51809" cy="207922"/>
                          </a:xfrm>
                          <a:prstGeom prst="rect">
                            <a:avLst/>
                          </a:prstGeom>
                          <a:ln>
                            <a:noFill/>
                          </a:ln>
                        </wps:spPr>
                        <wps:txbx>
                          <w:txbxContent>
                            <w:p w14:paraId="12FDDC50"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30" name="Rectangle 1530"/>
                        <wps:cNvSpPr/>
                        <wps:spPr>
                          <a:xfrm>
                            <a:off x="1819529" y="1533255"/>
                            <a:ext cx="495810" cy="207922"/>
                          </a:xfrm>
                          <a:prstGeom prst="rect">
                            <a:avLst/>
                          </a:prstGeom>
                          <a:ln>
                            <a:noFill/>
                          </a:ln>
                        </wps:spPr>
                        <wps:txbx>
                          <w:txbxContent>
                            <w:p w14:paraId="155ED2A9" w14:textId="77777777" w:rsidR="00EB6C5D" w:rsidRDefault="00000000">
                              <w:r>
                                <w:rPr>
                                  <w:rFonts w:ascii="Arial" w:eastAsia="Arial" w:hAnsi="Arial" w:cs="Arial"/>
                                </w:rPr>
                                <w:t xml:space="preserve">place </w:t>
                              </w:r>
                            </w:p>
                          </w:txbxContent>
                        </wps:txbx>
                        <wps:bodyPr horzOverflow="overflow" vert="horz" lIns="0" tIns="0" rIns="0" bIns="0" rtlCol="0">
                          <a:noAutofit/>
                        </wps:bodyPr>
                      </wps:wsp>
                      <wps:wsp>
                        <wps:cNvPr id="1531" name="Rectangle 1531"/>
                        <wps:cNvSpPr/>
                        <wps:spPr>
                          <a:xfrm>
                            <a:off x="135179" y="1705467"/>
                            <a:ext cx="1477856" cy="207922"/>
                          </a:xfrm>
                          <a:prstGeom prst="rect">
                            <a:avLst/>
                          </a:prstGeom>
                          <a:ln>
                            <a:noFill/>
                          </a:ln>
                        </wps:spPr>
                        <wps:txbx>
                          <w:txbxContent>
                            <w:p w14:paraId="174A7F8D" w14:textId="77777777" w:rsidR="00EB6C5D" w:rsidRDefault="00000000">
                              <w:r>
                                <w:rPr>
                                  <w:rFonts w:ascii="Arial" w:eastAsia="Arial" w:hAnsi="Arial" w:cs="Arial"/>
                                </w:rPr>
                                <w:t>and or functioning</w:t>
                              </w:r>
                            </w:p>
                          </w:txbxContent>
                        </wps:txbx>
                        <wps:bodyPr horzOverflow="overflow" vert="horz" lIns="0" tIns="0" rIns="0" bIns="0" rtlCol="0">
                          <a:noAutofit/>
                        </wps:bodyPr>
                      </wps:wsp>
                      <wps:wsp>
                        <wps:cNvPr id="1532" name="Rectangle 1532"/>
                        <wps:cNvSpPr/>
                        <wps:spPr>
                          <a:xfrm>
                            <a:off x="1246124" y="1705467"/>
                            <a:ext cx="51809" cy="207922"/>
                          </a:xfrm>
                          <a:prstGeom prst="rect">
                            <a:avLst/>
                          </a:prstGeom>
                          <a:ln>
                            <a:noFill/>
                          </a:ln>
                        </wps:spPr>
                        <wps:txbx>
                          <w:txbxContent>
                            <w:p w14:paraId="090A3E98"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33" name="Rectangle 1533"/>
                        <wps:cNvSpPr/>
                        <wps:spPr>
                          <a:xfrm>
                            <a:off x="3275203" y="1066912"/>
                            <a:ext cx="1777151" cy="207922"/>
                          </a:xfrm>
                          <a:prstGeom prst="rect">
                            <a:avLst/>
                          </a:prstGeom>
                          <a:ln>
                            <a:noFill/>
                          </a:ln>
                        </wps:spPr>
                        <wps:txbx>
                          <w:txbxContent>
                            <w:p w14:paraId="28C61E02" w14:textId="77777777" w:rsidR="00EB6C5D" w:rsidRDefault="00000000">
                              <w:r>
                                <w:rPr>
                                  <w:rFonts w:ascii="Arial" w:eastAsia="Arial" w:hAnsi="Arial" w:cs="Arial"/>
                                </w:rPr>
                                <w:t>Approval/Registration</w:t>
                              </w:r>
                            </w:p>
                          </w:txbxContent>
                        </wps:txbx>
                        <wps:bodyPr horzOverflow="overflow" vert="horz" lIns="0" tIns="0" rIns="0" bIns="0" rtlCol="0">
                          <a:noAutofit/>
                        </wps:bodyPr>
                      </wps:wsp>
                      <wps:wsp>
                        <wps:cNvPr id="1534" name="Rectangle 1534"/>
                        <wps:cNvSpPr/>
                        <wps:spPr>
                          <a:xfrm>
                            <a:off x="4612132" y="1066912"/>
                            <a:ext cx="51809" cy="207922"/>
                          </a:xfrm>
                          <a:prstGeom prst="rect">
                            <a:avLst/>
                          </a:prstGeom>
                          <a:ln>
                            <a:noFill/>
                          </a:ln>
                        </wps:spPr>
                        <wps:txbx>
                          <w:txbxContent>
                            <w:p w14:paraId="0744A1C6"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35" name="Rectangle 1535"/>
                        <wps:cNvSpPr/>
                        <wps:spPr>
                          <a:xfrm>
                            <a:off x="4653280" y="1066912"/>
                            <a:ext cx="371836" cy="207922"/>
                          </a:xfrm>
                          <a:prstGeom prst="rect">
                            <a:avLst/>
                          </a:prstGeom>
                          <a:ln>
                            <a:noFill/>
                          </a:ln>
                        </wps:spPr>
                        <wps:txbx>
                          <w:txbxContent>
                            <w:p w14:paraId="4088A867" w14:textId="77777777" w:rsidR="00EB6C5D" w:rsidRDefault="00000000">
                              <w:r>
                                <w:rPr>
                                  <w:rFonts w:ascii="Arial" w:eastAsia="Arial" w:hAnsi="Arial" w:cs="Arial"/>
                                </w:rPr>
                                <w:t>from</w:t>
                              </w:r>
                            </w:p>
                          </w:txbxContent>
                        </wps:txbx>
                        <wps:bodyPr horzOverflow="overflow" vert="horz" lIns="0" tIns="0" rIns="0" bIns="0" rtlCol="0">
                          <a:noAutofit/>
                        </wps:bodyPr>
                      </wps:wsp>
                      <wps:wsp>
                        <wps:cNvPr id="1536" name="Rectangle 1536"/>
                        <wps:cNvSpPr/>
                        <wps:spPr>
                          <a:xfrm>
                            <a:off x="4932172" y="1066912"/>
                            <a:ext cx="51809" cy="207922"/>
                          </a:xfrm>
                          <a:prstGeom prst="rect">
                            <a:avLst/>
                          </a:prstGeom>
                          <a:ln>
                            <a:noFill/>
                          </a:ln>
                        </wps:spPr>
                        <wps:txbx>
                          <w:txbxContent>
                            <w:p w14:paraId="10C608C9"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37" name="Rectangle 1537"/>
                        <wps:cNvSpPr/>
                        <wps:spPr>
                          <a:xfrm>
                            <a:off x="4977892" y="1066912"/>
                            <a:ext cx="430916" cy="207922"/>
                          </a:xfrm>
                          <a:prstGeom prst="rect">
                            <a:avLst/>
                          </a:prstGeom>
                          <a:ln>
                            <a:noFill/>
                          </a:ln>
                        </wps:spPr>
                        <wps:txbx>
                          <w:txbxContent>
                            <w:p w14:paraId="2F240A72" w14:textId="77777777" w:rsidR="00EB6C5D" w:rsidRDefault="00000000">
                              <w:r>
                                <w:rPr>
                                  <w:rFonts w:ascii="Arial" w:eastAsia="Arial" w:hAnsi="Arial" w:cs="Arial"/>
                                </w:rPr>
                                <w:t xml:space="preserve">local </w:t>
                              </w:r>
                            </w:p>
                          </w:txbxContent>
                        </wps:txbx>
                        <wps:bodyPr horzOverflow="overflow" vert="horz" lIns="0" tIns="0" rIns="0" bIns="0" rtlCol="0">
                          <a:noAutofit/>
                        </wps:bodyPr>
                      </wps:wsp>
                      <wps:wsp>
                        <wps:cNvPr id="1538" name="Rectangle 1538"/>
                        <wps:cNvSpPr/>
                        <wps:spPr>
                          <a:xfrm>
                            <a:off x="3275203" y="1237600"/>
                            <a:ext cx="2693469" cy="207922"/>
                          </a:xfrm>
                          <a:prstGeom prst="rect">
                            <a:avLst/>
                          </a:prstGeom>
                          <a:ln>
                            <a:noFill/>
                          </a:ln>
                        </wps:spPr>
                        <wps:txbx>
                          <w:txbxContent>
                            <w:p w14:paraId="76F0EC64" w14:textId="77777777" w:rsidR="00EB6C5D" w:rsidRDefault="00000000">
                              <w:r>
                                <w:rPr>
                                  <w:rFonts w:ascii="Arial" w:eastAsia="Arial" w:hAnsi="Arial" w:cs="Arial"/>
                                </w:rPr>
                                <w:t xml:space="preserve">health authority Eg: Nursing </w:t>
                              </w:r>
                            </w:p>
                          </w:txbxContent>
                        </wps:txbx>
                        <wps:bodyPr horzOverflow="overflow" vert="horz" lIns="0" tIns="0" rIns="0" bIns="0" rtlCol="0">
                          <a:noAutofit/>
                        </wps:bodyPr>
                      </wps:wsp>
                      <wps:wsp>
                        <wps:cNvPr id="1539" name="Rectangle 1539"/>
                        <wps:cNvSpPr/>
                        <wps:spPr>
                          <a:xfrm>
                            <a:off x="3275203" y="1409812"/>
                            <a:ext cx="1249362" cy="207922"/>
                          </a:xfrm>
                          <a:prstGeom prst="rect">
                            <a:avLst/>
                          </a:prstGeom>
                          <a:ln>
                            <a:noFill/>
                          </a:ln>
                        </wps:spPr>
                        <wps:txbx>
                          <w:txbxContent>
                            <w:p w14:paraId="70CE4E83" w14:textId="77777777" w:rsidR="00EB6C5D" w:rsidRDefault="00000000">
                              <w:r>
                                <w:rPr>
                                  <w:rFonts w:ascii="Arial" w:eastAsia="Arial" w:hAnsi="Arial" w:cs="Arial"/>
                                </w:rPr>
                                <w:t>home Act/DHO</w:t>
                              </w:r>
                            </w:p>
                          </w:txbxContent>
                        </wps:txbx>
                        <wps:bodyPr horzOverflow="overflow" vert="horz" lIns="0" tIns="0" rIns="0" bIns="0" rtlCol="0">
                          <a:noAutofit/>
                        </wps:bodyPr>
                      </wps:wsp>
                      <wps:wsp>
                        <wps:cNvPr id="1540" name="Rectangle 1540"/>
                        <wps:cNvSpPr/>
                        <wps:spPr>
                          <a:xfrm>
                            <a:off x="4214368" y="1409812"/>
                            <a:ext cx="51809" cy="207922"/>
                          </a:xfrm>
                          <a:prstGeom prst="rect">
                            <a:avLst/>
                          </a:prstGeom>
                          <a:ln>
                            <a:noFill/>
                          </a:ln>
                        </wps:spPr>
                        <wps:txbx>
                          <w:txbxContent>
                            <w:p w14:paraId="61465AE0"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41" name="Rectangle 1541"/>
                        <wps:cNvSpPr/>
                        <wps:spPr>
                          <a:xfrm>
                            <a:off x="3102991" y="1580500"/>
                            <a:ext cx="51809" cy="207922"/>
                          </a:xfrm>
                          <a:prstGeom prst="rect">
                            <a:avLst/>
                          </a:prstGeom>
                          <a:ln>
                            <a:noFill/>
                          </a:ln>
                        </wps:spPr>
                        <wps:txbx>
                          <w:txbxContent>
                            <w:p w14:paraId="55ADB6B6"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42" name="Rectangle 1542"/>
                        <wps:cNvSpPr/>
                        <wps:spPr>
                          <a:xfrm>
                            <a:off x="3102991" y="1758807"/>
                            <a:ext cx="51809" cy="207922"/>
                          </a:xfrm>
                          <a:prstGeom prst="rect">
                            <a:avLst/>
                          </a:prstGeom>
                          <a:ln>
                            <a:noFill/>
                          </a:ln>
                        </wps:spPr>
                        <wps:txbx>
                          <w:txbxContent>
                            <w:p w14:paraId="3E4B78B7"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43" name="Rectangle 1543"/>
                        <wps:cNvSpPr/>
                        <wps:spPr>
                          <a:xfrm>
                            <a:off x="3147187" y="1918828"/>
                            <a:ext cx="3787901" cy="207921"/>
                          </a:xfrm>
                          <a:prstGeom prst="rect">
                            <a:avLst/>
                          </a:prstGeom>
                          <a:ln>
                            <a:noFill/>
                          </a:ln>
                        </wps:spPr>
                        <wps:txbx>
                          <w:txbxContent>
                            <w:p w14:paraId="1D705086" w14:textId="77777777" w:rsidR="00EB6C5D" w:rsidRDefault="00000000">
                              <w:r>
                                <w:rPr>
                                  <w:rFonts w:ascii="Arial" w:eastAsia="Arial" w:hAnsi="Arial" w:cs="Arial"/>
                                </w:rPr>
                                <w:t xml:space="preserve">If Fire NOC is not applicable, organization to </w:t>
                              </w:r>
                            </w:p>
                          </w:txbxContent>
                        </wps:txbx>
                        <wps:bodyPr horzOverflow="overflow" vert="horz" lIns="0" tIns="0" rIns="0" bIns="0" rtlCol="0">
                          <a:noAutofit/>
                        </wps:bodyPr>
                      </wps:wsp>
                      <wps:wsp>
                        <wps:cNvPr id="1544" name="Rectangle 1544"/>
                        <wps:cNvSpPr/>
                        <wps:spPr>
                          <a:xfrm>
                            <a:off x="3147187" y="2091039"/>
                            <a:ext cx="659909" cy="207921"/>
                          </a:xfrm>
                          <a:prstGeom prst="rect">
                            <a:avLst/>
                          </a:prstGeom>
                          <a:ln>
                            <a:noFill/>
                          </a:ln>
                        </wps:spPr>
                        <wps:txbx>
                          <w:txbxContent>
                            <w:p w14:paraId="0B718DA3" w14:textId="77777777" w:rsidR="00EB6C5D" w:rsidRDefault="00000000">
                              <w:r>
                                <w:rPr>
                                  <w:rFonts w:ascii="Arial" w:eastAsia="Arial" w:hAnsi="Arial" w:cs="Arial"/>
                                </w:rPr>
                                <w:t xml:space="preserve">provide </w:t>
                              </w:r>
                            </w:p>
                          </w:txbxContent>
                        </wps:txbx>
                        <wps:bodyPr horzOverflow="overflow" vert="horz" lIns="0" tIns="0" rIns="0" bIns="0" rtlCol="0">
                          <a:noAutofit/>
                        </wps:bodyPr>
                      </wps:wsp>
                      <wps:wsp>
                        <wps:cNvPr id="1545" name="Rectangle 1545"/>
                        <wps:cNvSpPr/>
                        <wps:spPr>
                          <a:xfrm>
                            <a:off x="3644011" y="2091039"/>
                            <a:ext cx="2054568" cy="207921"/>
                          </a:xfrm>
                          <a:prstGeom prst="rect">
                            <a:avLst/>
                          </a:prstGeom>
                          <a:ln>
                            <a:noFill/>
                          </a:ln>
                        </wps:spPr>
                        <wps:txbx>
                          <w:txbxContent>
                            <w:p w14:paraId="01848BDF" w14:textId="77777777" w:rsidR="00EB6C5D" w:rsidRDefault="00000000">
                              <w:r>
                                <w:rPr>
                                  <w:rFonts w:ascii="Arial" w:eastAsia="Arial" w:hAnsi="Arial" w:cs="Arial"/>
                                </w:rPr>
                                <w:t>justification for the same.</w:t>
                              </w:r>
                            </w:p>
                          </w:txbxContent>
                        </wps:txbx>
                        <wps:bodyPr horzOverflow="overflow" vert="horz" lIns="0" tIns="0" rIns="0" bIns="0" rtlCol="0">
                          <a:noAutofit/>
                        </wps:bodyPr>
                      </wps:wsp>
                      <wps:wsp>
                        <wps:cNvPr id="1546" name="Rectangle 1546"/>
                        <wps:cNvSpPr/>
                        <wps:spPr>
                          <a:xfrm>
                            <a:off x="5189728" y="2091039"/>
                            <a:ext cx="51809" cy="207921"/>
                          </a:xfrm>
                          <a:prstGeom prst="rect">
                            <a:avLst/>
                          </a:prstGeom>
                          <a:ln>
                            <a:noFill/>
                          </a:ln>
                        </wps:spPr>
                        <wps:txbx>
                          <w:txbxContent>
                            <w:p w14:paraId="111377F8"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47" name="Rectangle 1547"/>
                        <wps:cNvSpPr/>
                        <wps:spPr>
                          <a:xfrm>
                            <a:off x="3147187" y="2368407"/>
                            <a:ext cx="3786781" cy="207921"/>
                          </a:xfrm>
                          <a:prstGeom prst="rect">
                            <a:avLst/>
                          </a:prstGeom>
                          <a:ln>
                            <a:noFill/>
                          </a:ln>
                        </wps:spPr>
                        <wps:txbx>
                          <w:txbxContent>
                            <w:p w14:paraId="75ACAE20" w14:textId="77777777" w:rsidR="00EB6C5D" w:rsidRDefault="00000000">
                              <w:r>
                                <w:rPr>
                                  <w:rFonts w:ascii="Arial" w:eastAsia="Arial" w:hAnsi="Arial" w:cs="Arial"/>
                                </w:rPr>
                                <w:t xml:space="preserve">If Fire NOC is applicable, confirm that the </w:t>
                              </w:r>
                            </w:p>
                          </w:txbxContent>
                        </wps:txbx>
                        <wps:bodyPr horzOverflow="overflow" vert="horz" lIns="0" tIns="0" rIns="0" bIns="0" rtlCol="0">
                          <a:noAutofit/>
                        </wps:bodyPr>
                      </wps:wsp>
                      <wps:wsp>
                        <wps:cNvPr id="1548" name="Rectangle 1548"/>
                        <wps:cNvSpPr/>
                        <wps:spPr>
                          <a:xfrm>
                            <a:off x="3147187" y="2542143"/>
                            <a:ext cx="3787341" cy="207921"/>
                          </a:xfrm>
                          <a:prstGeom prst="rect">
                            <a:avLst/>
                          </a:prstGeom>
                          <a:ln>
                            <a:noFill/>
                          </a:ln>
                        </wps:spPr>
                        <wps:txbx>
                          <w:txbxContent>
                            <w:p w14:paraId="493D036A" w14:textId="77777777" w:rsidR="00EB6C5D" w:rsidRDefault="00000000">
                              <w:r>
                                <w:rPr>
                                  <w:rFonts w:ascii="Arial" w:eastAsia="Arial" w:hAnsi="Arial" w:cs="Arial"/>
                                </w:rPr>
                                <w:t xml:space="preserve">organization has applied for fire NOC and </w:t>
                              </w:r>
                            </w:p>
                          </w:txbxContent>
                        </wps:txbx>
                        <wps:bodyPr horzOverflow="overflow" vert="horz" lIns="0" tIns="0" rIns="0" bIns="0" rtlCol="0">
                          <a:noAutofit/>
                        </wps:bodyPr>
                      </wps:wsp>
                      <wps:wsp>
                        <wps:cNvPr id="1549" name="Rectangle 1549"/>
                        <wps:cNvSpPr/>
                        <wps:spPr>
                          <a:xfrm>
                            <a:off x="3147187" y="2716134"/>
                            <a:ext cx="425726" cy="207921"/>
                          </a:xfrm>
                          <a:prstGeom prst="rect">
                            <a:avLst/>
                          </a:prstGeom>
                          <a:ln>
                            <a:noFill/>
                          </a:ln>
                        </wps:spPr>
                        <wps:txbx>
                          <w:txbxContent>
                            <w:p w14:paraId="7FE76224" w14:textId="77777777" w:rsidR="00EB6C5D" w:rsidRDefault="00000000">
                              <w:r>
                                <w:rPr>
                                  <w:rFonts w:ascii="Arial" w:eastAsia="Arial" w:hAnsi="Arial" w:cs="Arial"/>
                                </w:rPr>
                                <w:t>there</w:t>
                              </w:r>
                            </w:p>
                          </w:txbxContent>
                        </wps:txbx>
                        <wps:bodyPr horzOverflow="overflow" vert="horz" lIns="0" tIns="0" rIns="0" bIns="0" rtlCol="0">
                          <a:noAutofit/>
                        </wps:bodyPr>
                      </wps:wsp>
                      <wps:wsp>
                        <wps:cNvPr id="1550" name="Rectangle 1550"/>
                        <wps:cNvSpPr/>
                        <wps:spPr>
                          <a:xfrm>
                            <a:off x="3467227" y="2716134"/>
                            <a:ext cx="51809" cy="207921"/>
                          </a:xfrm>
                          <a:prstGeom prst="rect">
                            <a:avLst/>
                          </a:prstGeom>
                          <a:ln>
                            <a:noFill/>
                          </a:ln>
                        </wps:spPr>
                        <wps:txbx>
                          <w:txbxContent>
                            <w:p w14:paraId="09238668"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51" name="Rectangle 1551"/>
                        <wps:cNvSpPr/>
                        <wps:spPr>
                          <a:xfrm>
                            <a:off x="3499231" y="2716134"/>
                            <a:ext cx="133776" cy="207921"/>
                          </a:xfrm>
                          <a:prstGeom prst="rect">
                            <a:avLst/>
                          </a:prstGeom>
                          <a:ln>
                            <a:noFill/>
                          </a:ln>
                        </wps:spPr>
                        <wps:txbx>
                          <w:txbxContent>
                            <w:p w14:paraId="0A52B624" w14:textId="77777777" w:rsidR="00EB6C5D" w:rsidRDefault="00000000">
                              <w:r>
                                <w:rPr>
                                  <w:rFonts w:ascii="Arial" w:eastAsia="Arial" w:hAnsi="Arial" w:cs="Arial"/>
                                </w:rPr>
                                <w:t>is</w:t>
                              </w:r>
                            </w:p>
                          </w:txbxContent>
                        </wps:txbx>
                        <wps:bodyPr horzOverflow="overflow" vert="horz" lIns="0" tIns="0" rIns="0" bIns="0" rtlCol="0">
                          <a:noAutofit/>
                        </wps:bodyPr>
                      </wps:wsp>
                      <wps:wsp>
                        <wps:cNvPr id="1552" name="Rectangle 1552"/>
                        <wps:cNvSpPr/>
                        <wps:spPr>
                          <a:xfrm>
                            <a:off x="3598291" y="2716134"/>
                            <a:ext cx="51809" cy="207921"/>
                          </a:xfrm>
                          <a:prstGeom prst="rect">
                            <a:avLst/>
                          </a:prstGeom>
                          <a:ln>
                            <a:noFill/>
                          </a:ln>
                        </wps:spPr>
                        <wps:txbx>
                          <w:txbxContent>
                            <w:p w14:paraId="1562D976"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53" name="Rectangle 1553"/>
                        <wps:cNvSpPr/>
                        <wps:spPr>
                          <a:xfrm>
                            <a:off x="3631819" y="2716134"/>
                            <a:ext cx="578825" cy="207921"/>
                          </a:xfrm>
                          <a:prstGeom prst="rect">
                            <a:avLst/>
                          </a:prstGeom>
                          <a:ln>
                            <a:noFill/>
                          </a:ln>
                        </wps:spPr>
                        <wps:txbx>
                          <w:txbxContent>
                            <w:p w14:paraId="226FE8EE" w14:textId="77777777" w:rsidR="00EB6C5D" w:rsidRDefault="00000000">
                              <w:r>
                                <w:rPr>
                                  <w:rFonts w:ascii="Arial" w:eastAsia="Arial" w:hAnsi="Arial" w:cs="Arial"/>
                                </w:rPr>
                                <w:t>regular</w:t>
                              </w:r>
                            </w:p>
                          </w:txbxContent>
                        </wps:txbx>
                        <wps:bodyPr horzOverflow="overflow" vert="horz" lIns="0" tIns="0" rIns="0" bIns="0" rtlCol="0">
                          <a:noAutofit/>
                        </wps:bodyPr>
                      </wps:wsp>
                      <wps:wsp>
                        <wps:cNvPr id="1554" name="Rectangle 1554"/>
                        <wps:cNvSpPr/>
                        <wps:spPr>
                          <a:xfrm>
                            <a:off x="4066159" y="2716134"/>
                            <a:ext cx="51809" cy="207921"/>
                          </a:xfrm>
                          <a:prstGeom prst="rect">
                            <a:avLst/>
                          </a:prstGeom>
                          <a:ln>
                            <a:noFill/>
                          </a:ln>
                        </wps:spPr>
                        <wps:txbx>
                          <w:txbxContent>
                            <w:p w14:paraId="6AD24D0E"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55" name="Rectangle 1555"/>
                        <wps:cNvSpPr/>
                        <wps:spPr>
                          <a:xfrm>
                            <a:off x="4099687" y="2716134"/>
                            <a:ext cx="1331845" cy="207921"/>
                          </a:xfrm>
                          <a:prstGeom prst="rect">
                            <a:avLst/>
                          </a:prstGeom>
                          <a:ln>
                            <a:noFill/>
                          </a:ln>
                        </wps:spPr>
                        <wps:txbx>
                          <w:txbxContent>
                            <w:p w14:paraId="3E89FD5D" w14:textId="77777777" w:rsidR="00EB6C5D" w:rsidRDefault="00000000">
                              <w:r>
                                <w:rPr>
                                  <w:rFonts w:ascii="Arial" w:eastAsia="Arial" w:hAnsi="Arial" w:cs="Arial"/>
                                </w:rPr>
                                <w:t>correspondence</w:t>
                              </w:r>
                            </w:p>
                          </w:txbxContent>
                        </wps:txbx>
                        <wps:bodyPr horzOverflow="overflow" vert="horz" lIns="0" tIns="0" rIns="0" bIns="0" rtlCol="0">
                          <a:noAutofit/>
                        </wps:bodyPr>
                      </wps:wsp>
                      <wps:wsp>
                        <wps:cNvPr id="1556" name="Rectangle 1556"/>
                        <wps:cNvSpPr/>
                        <wps:spPr>
                          <a:xfrm>
                            <a:off x="5101336" y="2716134"/>
                            <a:ext cx="51809" cy="207921"/>
                          </a:xfrm>
                          <a:prstGeom prst="rect">
                            <a:avLst/>
                          </a:prstGeom>
                          <a:ln>
                            <a:noFill/>
                          </a:ln>
                        </wps:spPr>
                        <wps:txbx>
                          <w:txbxContent>
                            <w:p w14:paraId="2838B3EE"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8801" name="Rectangle 18801"/>
                        <wps:cNvSpPr/>
                        <wps:spPr>
                          <a:xfrm>
                            <a:off x="5133340" y="2716134"/>
                            <a:ext cx="62098" cy="207921"/>
                          </a:xfrm>
                          <a:prstGeom prst="rect">
                            <a:avLst/>
                          </a:prstGeom>
                          <a:ln>
                            <a:noFill/>
                          </a:ln>
                        </wps:spPr>
                        <wps:txbx>
                          <w:txbxContent>
                            <w:p w14:paraId="2D15B97B" w14:textId="77777777" w:rsidR="00EB6C5D" w:rsidRDefault="00000000">
                              <w:r>
                                <w:rPr>
                                  <w:rFonts w:ascii="Arial" w:eastAsia="Arial" w:hAnsi="Arial" w:cs="Arial"/>
                                </w:rPr>
                                <w:t>(</w:t>
                              </w:r>
                            </w:p>
                          </w:txbxContent>
                        </wps:txbx>
                        <wps:bodyPr horzOverflow="overflow" vert="horz" lIns="0" tIns="0" rIns="0" bIns="0" rtlCol="0">
                          <a:noAutofit/>
                        </wps:bodyPr>
                      </wps:wsp>
                      <wps:wsp>
                        <wps:cNvPr id="18802" name="Rectangle 18802"/>
                        <wps:cNvSpPr/>
                        <wps:spPr>
                          <a:xfrm>
                            <a:off x="5180452" y="2716134"/>
                            <a:ext cx="155520" cy="207921"/>
                          </a:xfrm>
                          <a:prstGeom prst="rect">
                            <a:avLst/>
                          </a:prstGeom>
                          <a:ln>
                            <a:noFill/>
                          </a:ln>
                        </wps:spPr>
                        <wps:txbx>
                          <w:txbxContent>
                            <w:p w14:paraId="10F0EDEF" w14:textId="77777777" w:rsidR="00EB6C5D" w:rsidRDefault="00000000">
                              <w:r>
                                <w:rPr>
                                  <w:rFonts w:ascii="Arial" w:eastAsia="Arial" w:hAnsi="Arial" w:cs="Arial"/>
                                </w:rPr>
                                <w:t>at</w:t>
                              </w:r>
                            </w:p>
                          </w:txbxContent>
                        </wps:txbx>
                        <wps:bodyPr horzOverflow="overflow" vert="horz" lIns="0" tIns="0" rIns="0" bIns="0" rtlCol="0">
                          <a:noAutofit/>
                        </wps:bodyPr>
                      </wps:wsp>
                      <wps:wsp>
                        <wps:cNvPr id="1558" name="Rectangle 1558"/>
                        <wps:cNvSpPr/>
                        <wps:spPr>
                          <a:xfrm>
                            <a:off x="5296408" y="2716134"/>
                            <a:ext cx="51809" cy="207921"/>
                          </a:xfrm>
                          <a:prstGeom prst="rect">
                            <a:avLst/>
                          </a:prstGeom>
                          <a:ln>
                            <a:noFill/>
                          </a:ln>
                        </wps:spPr>
                        <wps:txbx>
                          <w:txbxContent>
                            <w:p w14:paraId="2D56D173"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59" name="Rectangle 1559"/>
                        <wps:cNvSpPr/>
                        <wps:spPr>
                          <a:xfrm>
                            <a:off x="5329936" y="2716134"/>
                            <a:ext cx="392316" cy="207921"/>
                          </a:xfrm>
                          <a:prstGeom prst="rect">
                            <a:avLst/>
                          </a:prstGeom>
                          <a:ln>
                            <a:noFill/>
                          </a:ln>
                        </wps:spPr>
                        <wps:txbx>
                          <w:txbxContent>
                            <w:p w14:paraId="0A7C7209" w14:textId="77777777" w:rsidR="00EB6C5D" w:rsidRDefault="00000000">
                              <w:r>
                                <w:rPr>
                                  <w:rFonts w:ascii="Arial" w:eastAsia="Arial" w:hAnsi="Arial" w:cs="Arial"/>
                                </w:rPr>
                                <w:t>least</w:t>
                              </w:r>
                            </w:p>
                          </w:txbxContent>
                        </wps:txbx>
                        <wps:bodyPr horzOverflow="overflow" vert="horz" lIns="0" tIns="0" rIns="0" bIns="0" rtlCol="0">
                          <a:noAutofit/>
                        </wps:bodyPr>
                      </wps:wsp>
                      <wps:wsp>
                        <wps:cNvPr id="1560" name="Rectangle 1560"/>
                        <wps:cNvSpPr/>
                        <wps:spPr>
                          <a:xfrm>
                            <a:off x="5624322" y="2716134"/>
                            <a:ext cx="51809" cy="207921"/>
                          </a:xfrm>
                          <a:prstGeom prst="rect">
                            <a:avLst/>
                          </a:prstGeom>
                          <a:ln>
                            <a:noFill/>
                          </a:ln>
                        </wps:spPr>
                        <wps:txbx>
                          <w:txbxContent>
                            <w:p w14:paraId="2D53216D"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61" name="Rectangle 1561"/>
                        <wps:cNvSpPr/>
                        <wps:spPr>
                          <a:xfrm>
                            <a:off x="5657850" y="2716134"/>
                            <a:ext cx="451243" cy="207921"/>
                          </a:xfrm>
                          <a:prstGeom prst="rect">
                            <a:avLst/>
                          </a:prstGeom>
                          <a:ln>
                            <a:noFill/>
                          </a:ln>
                        </wps:spPr>
                        <wps:txbx>
                          <w:txbxContent>
                            <w:p w14:paraId="59F84889" w14:textId="77777777" w:rsidR="00EB6C5D" w:rsidRDefault="00000000">
                              <w:r>
                                <w:rPr>
                                  <w:rFonts w:ascii="Arial" w:eastAsia="Arial" w:hAnsi="Arial" w:cs="Arial"/>
                                </w:rPr>
                                <w:t xml:space="preserve">once </w:t>
                              </w:r>
                            </w:p>
                          </w:txbxContent>
                        </wps:txbx>
                        <wps:bodyPr horzOverflow="overflow" vert="horz" lIns="0" tIns="0" rIns="0" bIns="0" rtlCol="0">
                          <a:noAutofit/>
                        </wps:bodyPr>
                      </wps:wsp>
                      <wps:wsp>
                        <wps:cNvPr id="1562" name="Rectangle 1562"/>
                        <wps:cNvSpPr/>
                        <wps:spPr>
                          <a:xfrm>
                            <a:off x="3147187" y="2888346"/>
                            <a:ext cx="144248" cy="207921"/>
                          </a:xfrm>
                          <a:prstGeom prst="rect">
                            <a:avLst/>
                          </a:prstGeom>
                          <a:ln>
                            <a:noFill/>
                          </a:ln>
                        </wps:spPr>
                        <wps:txbx>
                          <w:txbxContent>
                            <w:p w14:paraId="179A0B1E" w14:textId="77777777" w:rsidR="00EB6C5D" w:rsidRDefault="00000000">
                              <w:r>
                                <w:rPr>
                                  <w:rFonts w:ascii="Arial" w:eastAsia="Arial" w:hAnsi="Arial" w:cs="Arial"/>
                                </w:rPr>
                                <w:t>in</w:t>
                              </w:r>
                            </w:p>
                          </w:txbxContent>
                        </wps:txbx>
                        <wps:bodyPr horzOverflow="overflow" vert="horz" lIns="0" tIns="0" rIns="0" bIns="0" rtlCol="0">
                          <a:noAutofit/>
                        </wps:bodyPr>
                      </wps:wsp>
                      <wps:wsp>
                        <wps:cNvPr id="1563" name="Rectangle 1563"/>
                        <wps:cNvSpPr/>
                        <wps:spPr>
                          <a:xfrm>
                            <a:off x="3255391" y="2888346"/>
                            <a:ext cx="51809" cy="207921"/>
                          </a:xfrm>
                          <a:prstGeom prst="rect">
                            <a:avLst/>
                          </a:prstGeom>
                          <a:ln>
                            <a:noFill/>
                          </a:ln>
                        </wps:spPr>
                        <wps:txbx>
                          <w:txbxContent>
                            <w:p w14:paraId="7647F0FD"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64" name="Rectangle 1564"/>
                        <wps:cNvSpPr/>
                        <wps:spPr>
                          <a:xfrm>
                            <a:off x="3295015" y="2888346"/>
                            <a:ext cx="425726" cy="207921"/>
                          </a:xfrm>
                          <a:prstGeom prst="rect">
                            <a:avLst/>
                          </a:prstGeom>
                          <a:ln>
                            <a:noFill/>
                          </a:ln>
                        </wps:spPr>
                        <wps:txbx>
                          <w:txbxContent>
                            <w:p w14:paraId="17564C82" w14:textId="77777777" w:rsidR="00EB6C5D" w:rsidRDefault="00000000">
                              <w:r>
                                <w:rPr>
                                  <w:rFonts w:ascii="Arial" w:eastAsia="Arial" w:hAnsi="Arial" w:cs="Arial"/>
                                </w:rPr>
                                <w:t>three</w:t>
                              </w:r>
                            </w:p>
                          </w:txbxContent>
                        </wps:txbx>
                        <wps:bodyPr horzOverflow="overflow" vert="horz" lIns="0" tIns="0" rIns="0" bIns="0" rtlCol="0">
                          <a:noAutofit/>
                        </wps:bodyPr>
                      </wps:wsp>
                      <wps:wsp>
                        <wps:cNvPr id="1565" name="Rectangle 1565"/>
                        <wps:cNvSpPr/>
                        <wps:spPr>
                          <a:xfrm>
                            <a:off x="3615055" y="2888346"/>
                            <a:ext cx="51809" cy="207921"/>
                          </a:xfrm>
                          <a:prstGeom prst="rect">
                            <a:avLst/>
                          </a:prstGeom>
                          <a:ln>
                            <a:noFill/>
                          </a:ln>
                        </wps:spPr>
                        <wps:txbx>
                          <w:txbxContent>
                            <w:p w14:paraId="79E908CB"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66" name="Rectangle 1566"/>
                        <wps:cNvSpPr/>
                        <wps:spPr>
                          <a:xfrm>
                            <a:off x="3653155" y="2888346"/>
                            <a:ext cx="669826" cy="207921"/>
                          </a:xfrm>
                          <a:prstGeom prst="rect">
                            <a:avLst/>
                          </a:prstGeom>
                          <a:ln>
                            <a:noFill/>
                          </a:ln>
                        </wps:spPr>
                        <wps:txbx>
                          <w:txbxContent>
                            <w:p w14:paraId="238527F5" w14:textId="77777777" w:rsidR="00EB6C5D" w:rsidRDefault="00000000">
                              <w:r>
                                <w:rPr>
                                  <w:rFonts w:ascii="Arial" w:eastAsia="Arial" w:hAnsi="Arial" w:cs="Arial"/>
                                </w:rPr>
                                <w:t>months)</w:t>
                              </w:r>
                            </w:p>
                          </w:txbxContent>
                        </wps:txbx>
                        <wps:bodyPr horzOverflow="overflow" vert="horz" lIns="0" tIns="0" rIns="0" bIns="0" rtlCol="0">
                          <a:noAutofit/>
                        </wps:bodyPr>
                      </wps:wsp>
                      <wps:wsp>
                        <wps:cNvPr id="1567" name="Rectangle 1567"/>
                        <wps:cNvSpPr/>
                        <wps:spPr>
                          <a:xfrm>
                            <a:off x="4157980" y="2888346"/>
                            <a:ext cx="51809" cy="207921"/>
                          </a:xfrm>
                          <a:prstGeom prst="rect">
                            <a:avLst/>
                          </a:prstGeom>
                          <a:ln>
                            <a:noFill/>
                          </a:ln>
                        </wps:spPr>
                        <wps:txbx>
                          <w:txbxContent>
                            <w:p w14:paraId="21B72136"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68" name="Rectangle 1568"/>
                        <wps:cNvSpPr/>
                        <wps:spPr>
                          <a:xfrm>
                            <a:off x="4197604" y="2888346"/>
                            <a:ext cx="328600" cy="207921"/>
                          </a:xfrm>
                          <a:prstGeom prst="rect">
                            <a:avLst/>
                          </a:prstGeom>
                          <a:ln>
                            <a:noFill/>
                          </a:ln>
                        </wps:spPr>
                        <wps:txbx>
                          <w:txbxContent>
                            <w:p w14:paraId="56F6A393" w14:textId="77777777" w:rsidR="00EB6C5D" w:rsidRDefault="00000000">
                              <w:r>
                                <w:rPr>
                                  <w:rFonts w:ascii="Arial" w:eastAsia="Arial" w:hAnsi="Arial" w:cs="Arial"/>
                                </w:rPr>
                                <w:t>with</w:t>
                              </w:r>
                            </w:p>
                          </w:txbxContent>
                        </wps:txbx>
                        <wps:bodyPr horzOverflow="overflow" vert="horz" lIns="0" tIns="0" rIns="0" bIns="0" rtlCol="0">
                          <a:noAutofit/>
                        </wps:bodyPr>
                      </wps:wsp>
                      <wps:wsp>
                        <wps:cNvPr id="1569" name="Rectangle 1569"/>
                        <wps:cNvSpPr/>
                        <wps:spPr>
                          <a:xfrm>
                            <a:off x="4444492" y="2888346"/>
                            <a:ext cx="51809" cy="207921"/>
                          </a:xfrm>
                          <a:prstGeom prst="rect">
                            <a:avLst/>
                          </a:prstGeom>
                          <a:ln>
                            <a:noFill/>
                          </a:ln>
                        </wps:spPr>
                        <wps:txbx>
                          <w:txbxContent>
                            <w:p w14:paraId="1FBA4D79"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70" name="Rectangle 1570"/>
                        <wps:cNvSpPr/>
                        <wps:spPr>
                          <a:xfrm>
                            <a:off x="4482592" y="2888346"/>
                            <a:ext cx="261254" cy="207921"/>
                          </a:xfrm>
                          <a:prstGeom prst="rect">
                            <a:avLst/>
                          </a:prstGeom>
                          <a:ln>
                            <a:noFill/>
                          </a:ln>
                        </wps:spPr>
                        <wps:txbx>
                          <w:txbxContent>
                            <w:p w14:paraId="725E6F5A" w14:textId="77777777" w:rsidR="00EB6C5D" w:rsidRDefault="00000000">
                              <w:r>
                                <w:rPr>
                                  <w:rFonts w:ascii="Arial" w:eastAsia="Arial" w:hAnsi="Arial" w:cs="Arial"/>
                                </w:rPr>
                                <w:t>fire</w:t>
                              </w:r>
                            </w:p>
                          </w:txbxContent>
                        </wps:txbx>
                        <wps:bodyPr horzOverflow="overflow" vert="horz" lIns="0" tIns="0" rIns="0" bIns="0" rtlCol="0">
                          <a:noAutofit/>
                        </wps:bodyPr>
                      </wps:wsp>
                      <wps:wsp>
                        <wps:cNvPr id="1571" name="Rectangle 1571"/>
                        <wps:cNvSpPr/>
                        <wps:spPr>
                          <a:xfrm>
                            <a:off x="4677664" y="2888346"/>
                            <a:ext cx="51809" cy="207921"/>
                          </a:xfrm>
                          <a:prstGeom prst="rect">
                            <a:avLst/>
                          </a:prstGeom>
                          <a:ln>
                            <a:noFill/>
                          </a:ln>
                        </wps:spPr>
                        <wps:txbx>
                          <w:txbxContent>
                            <w:p w14:paraId="367F859D"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72" name="Rectangle 1572"/>
                        <wps:cNvSpPr/>
                        <wps:spPr>
                          <a:xfrm>
                            <a:off x="4715764" y="2888346"/>
                            <a:ext cx="941489" cy="207921"/>
                          </a:xfrm>
                          <a:prstGeom prst="rect">
                            <a:avLst/>
                          </a:prstGeom>
                          <a:ln>
                            <a:noFill/>
                          </a:ln>
                        </wps:spPr>
                        <wps:txbx>
                          <w:txbxContent>
                            <w:p w14:paraId="0768D663" w14:textId="77777777" w:rsidR="00EB6C5D" w:rsidRDefault="00000000">
                              <w:r>
                                <w:rPr>
                                  <w:rFonts w:ascii="Arial" w:eastAsia="Arial" w:hAnsi="Arial" w:cs="Arial"/>
                                </w:rPr>
                                <w:t>department</w:t>
                              </w:r>
                            </w:p>
                          </w:txbxContent>
                        </wps:txbx>
                        <wps:bodyPr horzOverflow="overflow" vert="horz" lIns="0" tIns="0" rIns="0" bIns="0" rtlCol="0">
                          <a:noAutofit/>
                        </wps:bodyPr>
                      </wps:wsp>
                      <wps:wsp>
                        <wps:cNvPr id="1573" name="Rectangle 1573"/>
                        <wps:cNvSpPr/>
                        <wps:spPr>
                          <a:xfrm>
                            <a:off x="5424424" y="2888346"/>
                            <a:ext cx="51809" cy="207921"/>
                          </a:xfrm>
                          <a:prstGeom prst="rect">
                            <a:avLst/>
                          </a:prstGeom>
                          <a:ln>
                            <a:noFill/>
                          </a:ln>
                        </wps:spPr>
                        <wps:txbx>
                          <w:txbxContent>
                            <w:p w14:paraId="6D355B0A"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74" name="Rectangle 1574"/>
                        <wps:cNvSpPr/>
                        <wps:spPr>
                          <a:xfrm>
                            <a:off x="5462524" y="2888346"/>
                            <a:ext cx="472747" cy="207921"/>
                          </a:xfrm>
                          <a:prstGeom prst="rect">
                            <a:avLst/>
                          </a:prstGeom>
                          <a:ln>
                            <a:noFill/>
                          </a:ln>
                        </wps:spPr>
                        <wps:txbx>
                          <w:txbxContent>
                            <w:p w14:paraId="195F531E" w14:textId="77777777" w:rsidR="00EB6C5D" w:rsidRDefault="00000000">
                              <w:r>
                                <w:rPr>
                                  <w:rFonts w:ascii="Arial" w:eastAsia="Arial" w:hAnsi="Arial" w:cs="Arial"/>
                                </w:rPr>
                                <w:t>which</w:t>
                              </w:r>
                            </w:p>
                          </w:txbxContent>
                        </wps:txbx>
                        <wps:bodyPr horzOverflow="overflow" vert="horz" lIns="0" tIns="0" rIns="0" bIns="0" rtlCol="0">
                          <a:noAutofit/>
                        </wps:bodyPr>
                      </wps:wsp>
                      <wps:wsp>
                        <wps:cNvPr id="1575" name="Rectangle 1575"/>
                        <wps:cNvSpPr/>
                        <wps:spPr>
                          <a:xfrm>
                            <a:off x="5817870" y="2888346"/>
                            <a:ext cx="51809" cy="207921"/>
                          </a:xfrm>
                          <a:prstGeom prst="rect">
                            <a:avLst/>
                          </a:prstGeom>
                          <a:ln>
                            <a:noFill/>
                          </a:ln>
                        </wps:spPr>
                        <wps:txbx>
                          <w:txbxContent>
                            <w:p w14:paraId="37C89F55"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76" name="Rectangle 1576"/>
                        <wps:cNvSpPr/>
                        <wps:spPr>
                          <a:xfrm>
                            <a:off x="5857494" y="2888346"/>
                            <a:ext cx="185513" cy="207921"/>
                          </a:xfrm>
                          <a:prstGeom prst="rect">
                            <a:avLst/>
                          </a:prstGeom>
                          <a:ln>
                            <a:noFill/>
                          </a:ln>
                        </wps:spPr>
                        <wps:txbx>
                          <w:txbxContent>
                            <w:p w14:paraId="47C59A5D" w14:textId="77777777" w:rsidR="00EB6C5D" w:rsidRDefault="00000000">
                              <w:r>
                                <w:rPr>
                                  <w:rFonts w:ascii="Arial" w:eastAsia="Arial" w:hAnsi="Arial" w:cs="Arial"/>
                                </w:rPr>
                                <w:t xml:space="preserve">is </w:t>
                              </w:r>
                            </w:p>
                          </w:txbxContent>
                        </wps:txbx>
                        <wps:bodyPr horzOverflow="overflow" vert="horz" lIns="0" tIns="0" rIns="0" bIns="0" rtlCol="0">
                          <a:noAutofit/>
                        </wps:bodyPr>
                      </wps:wsp>
                      <wps:wsp>
                        <wps:cNvPr id="1577" name="Rectangle 1577"/>
                        <wps:cNvSpPr/>
                        <wps:spPr>
                          <a:xfrm>
                            <a:off x="3147187" y="3062081"/>
                            <a:ext cx="1241344" cy="207921"/>
                          </a:xfrm>
                          <a:prstGeom prst="rect">
                            <a:avLst/>
                          </a:prstGeom>
                          <a:ln>
                            <a:noFill/>
                          </a:ln>
                        </wps:spPr>
                        <wps:txbx>
                          <w:txbxContent>
                            <w:p w14:paraId="122028B2" w14:textId="77777777" w:rsidR="00EB6C5D" w:rsidRDefault="00000000">
                              <w:r>
                                <w:rPr>
                                  <w:rFonts w:ascii="Arial" w:eastAsia="Arial" w:hAnsi="Arial" w:cs="Arial"/>
                                </w:rPr>
                                <w:t>acknowledged.</w:t>
                              </w:r>
                            </w:p>
                          </w:txbxContent>
                        </wps:txbx>
                        <wps:bodyPr horzOverflow="overflow" vert="horz" lIns="0" tIns="0" rIns="0" bIns="0" rtlCol="0">
                          <a:noAutofit/>
                        </wps:bodyPr>
                      </wps:wsp>
                      <wps:wsp>
                        <wps:cNvPr id="1578" name="Rectangle 1578"/>
                        <wps:cNvSpPr/>
                        <wps:spPr>
                          <a:xfrm>
                            <a:off x="4079875" y="3062081"/>
                            <a:ext cx="51809" cy="207921"/>
                          </a:xfrm>
                          <a:prstGeom prst="rect">
                            <a:avLst/>
                          </a:prstGeom>
                          <a:ln>
                            <a:noFill/>
                          </a:ln>
                        </wps:spPr>
                        <wps:txbx>
                          <w:txbxContent>
                            <w:p w14:paraId="211CD91E"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79" name="Rectangle 1579"/>
                        <wps:cNvSpPr/>
                        <wps:spPr>
                          <a:xfrm>
                            <a:off x="4116451" y="3062081"/>
                            <a:ext cx="320553" cy="207921"/>
                          </a:xfrm>
                          <a:prstGeom prst="rect">
                            <a:avLst/>
                          </a:prstGeom>
                          <a:ln>
                            <a:noFill/>
                          </a:ln>
                        </wps:spPr>
                        <wps:txbx>
                          <w:txbxContent>
                            <w:p w14:paraId="33C69B56" w14:textId="77777777" w:rsidR="00EB6C5D" w:rsidRDefault="00000000">
                              <w:r>
                                <w:rPr>
                                  <w:rFonts w:ascii="Arial" w:eastAsia="Arial" w:hAnsi="Arial" w:cs="Arial"/>
                                </w:rPr>
                                <w:t>Any</w:t>
                              </w:r>
                            </w:p>
                          </w:txbxContent>
                        </wps:txbx>
                        <wps:bodyPr horzOverflow="overflow" vert="horz" lIns="0" tIns="0" rIns="0" bIns="0" rtlCol="0">
                          <a:noAutofit/>
                        </wps:bodyPr>
                      </wps:wsp>
                      <wps:wsp>
                        <wps:cNvPr id="1580" name="Rectangle 1580"/>
                        <wps:cNvSpPr/>
                        <wps:spPr>
                          <a:xfrm>
                            <a:off x="4356100" y="3062081"/>
                            <a:ext cx="51809" cy="207921"/>
                          </a:xfrm>
                          <a:prstGeom prst="rect">
                            <a:avLst/>
                          </a:prstGeom>
                          <a:ln>
                            <a:noFill/>
                          </a:ln>
                        </wps:spPr>
                        <wps:txbx>
                          <w:txbxContent>
                            <w:p w14:paraId="31521940"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81" name="Rectangle 1581"/>
                        <wps:cNvSpPr/>
                        <wps:spPr>
                          <a:xfrm>
                            <a:off x="4394200" y="3062081"/>
                            <a:ext cx="1332217" cy="207921"/>
                          </a:xfrm>
                          <a:prstGeom prst="rect">
                            <a:avLst/>
                          </a:prstGeom>
                          <a:ln>
                            <a:noFill/>
                          </a:ln>
                        </wps:spPr>
                        <wps:txbx>
                          <w:txbxContent>
                            <w:p w14:paraId="438076AF" w14:textId="77777777" w:rsidR="00EB6C5D" w:rsidRDefault="00000000">
                              <w:r>
                                <w:rPr>
                                  <w:rFonts w:ascii="Arial" w:eastAsia="Arial" w:hAnsi="Arial" w:cs="Arial"/>
                                </w:rPr>
                                <w:t>correspondence</w:t>
                              </w:r>
                            </w:p>
                          </w:txbxContent>
                        </wps:txbx>
                        <wps:bodyPr horzOverflow="overflow" vert="horz" lIns="0" tIns="0" rIns="0" bIns="0" rtlCol="0">
                          <a:noAutofit/>
                        </wps:bodyPr>
                      </wps:wsp>
                      <wps:wsp>
                        <wps:cNvPr id="1582" name="Rectangle 1582"/>
                        <wps:cNvSpPr/>
                        <wps:spPr>
                          <a:xfrm>
                            <a:off x="5393944" y="3062081"/>
                            <a:ext cx="51809" cy="207921"/>
                          </a:xfrm>
                          <a:prstGeom prst="rect">
                            <a:avLst/>
                          </a:prstGeom>
                          <a:ln>
                            <a:noFill/>
                          </a:ln>
                        </wps:spPr>
                        <wps:txbx>
                          <w:txbxContent>
                            <w:p w14:paraId="25468AC0"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83" name="Rectangle 1583"/>
                        <wps:cNvSpPr/>
                        <wps:spPr>
                          <a:xfrm>
                            <a:off x="5432044" y="3062081"/>
                            <a:ext cx="750910" cy="207921"/>
                          </a:xfrm>
                          <a:prstGeom prst="rect">
                            <a:avLst/>
                          </a:prstGeom>
                          <a:ln>
                            <a:noFill/>
                          </a:ln>
                        </wps:spPr>
                        <wps:txbx>
                          <w:txbxContent>
                            <w:p w14:paraId="74C493AA" w14:textId="77777777" w:rsidR="00EB6C5D" w:rsidRDefault="00000000">
                              <w:r>
                                <w:rPr>
                                  <w:rFonts w:ascii="Arial" w:eastAsia="Arial" w:hAnsi="Arial" w:cs="Arial"/>
                                </w:rPr>
                                <w:t xml:space="preserve">received </w:t>
                              </w:r>
                            </w:p>
                          </w:txbxContent>
                        </wps:txbx>
                        <wps:bodyPr horzOverflow="overflow" vert="horz" lIns="0" tIns="0" rIns="0" bIns="0" rtlCol="0">
                          <a:noAutofit/>
                        </wps:bodyPr>
                      </wps:wsp>
                      <wps:wsp>
                        <wps:cNvPr id="1584" name="Rectangle 1584"/>
                        <wps:cNvSpPr/>
                        <wps:spPr>
                          <a:xfrm>
                            <a:off x="3147187" y="3235817"/>
                            <a:ext cx="424203" cy="207921"/>
                          </a:xfrm>
                          <a:prstGeom prst="rect">
                            <a:avLst/>
                          </a:prstGeom>
                          <a:ln>
                            <a:noFill/>
                          </a:ln>
                        </wps:spPr>
                        <wps:txbx>
                          <w:txbxContent>
                            <w:p w14:paraId="26B2F523" w14:textId="77777777" w:rsidR="00EB6C5D" w:rsidRDefault="00000000">
                              <w:r>
                                <w:rPr>
                                  <w:rFonts w:ascii="Arial" w:eastAsia="Arial" w:hAnsi="Arial" w:cs="Arial"/>
                                </w:rPr>
                                <w:t xml:space="preserve">from </w:t>
                              </w:r>
                            </w:p>
                          </w:txbxContent>
                        </wps:txbx>
                        <wps:bodyPr horzOverflow="overflow" vert="horz" lIns="0" tIns="0" rIns="0" bIns="0" rtlCol="0">
                          <a:noAutofit/>
                        </wps:bodyPr>
                      </wps:wsp>
                      <wps:wsp>
                        <wps:cNvPr id="1585" name="Rectangle 1585"/>
                        <wps:cNvSpPr/>
                        <wps:spPr>
                          <a:xfrm>
                            <a:off x="3465703" y="3235817"/>
                            <a:ext cx="3234279" cy="207921"/>
                          </a:xfrm>
                          <a:prstGeom prst="rect">
                            <a:avLst/>
                          </a:prstGeom>
                          <a:ln>
                            <a:noFill/>
                          </a:ln>
                        </wps:spPr>
                        <wps:txbx>
                          <w:txbxContent>
                            <w:p w14:paraId="6B3B1EAE" w14:textId="77777777" w:rsidR="00EB6C5D" w:rsidRDefault="00000000">
                              <w:r>
                                <w:rPr>
                                  <w:rFonts w:ascii="Arial" w:eastAsia="Arial" w:hAnsi="Arial" w:cs="Arial"/>
                                </w:rPr>
                                <w:t>the fire department has to be submitted</w:t>
                              </w:r>
                            </w:p>
                          </w:txbxContent>
                        </wps:txbx>
                        <wps:bodyPr horzOverflow="overflow" vert="horz" lIns="0" tIns="0" rIns="0" bIns="0" rtlCol="0">
                          <a:noAutofit/>
                        </wps:bodyPr>
                      </wps:wsp>
                      <wps:wsp>
                        <wps:cNvPr id="1586" name="Rectangle 1586"/>
                        <wps:cNvSpPr/>
                        <wps:spPr>
                          <a:xfrm>
                            <a:off x="5897119" y="3235817"/>
                            <a:ext cx="51809" cy="207921"/>
                          </a:xfrm>
                          <a:prstGeom prst="rect">
                            <a:avLst/>
                          </a:prstGeom>
                          <a:ln>
                            <a:noFill/>
                          </a:ln>
                        </wps:spPr>
                        <wps:txbx>
                          <w:txbxContent>
                            <w:p w14:paraId="7B91E1C5"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87" name="Rectangle 1587"/>
                        <wps:cNvSpPr/>
                        <wps:spPr>
                          <a:xfrm>
                            <a:off x="90983" y="3408029"/>
                            <a:ext cx="51809" cy="207921"/>
                          </a:xfrm>
                          <a:prstGeom prst="rect">
                            <a:avLst/>
                          </a:prstGeom>
                          <a:ln>
                            <a:noFill/>
                          </a:ln>
                        </wps:spPr>
                        <wps:txbx>
                          <w:txbxContent>
                            <w:p w14:paraId="5F048847"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88" name="Rectangle 1588"/>
                        <wps:cNvSpPr/>
                        <wps:spPr>
                          <a:xfrm>
                            <a:off x="90983" y="3601578"/>
                            <a:ext cx="51809" cy="207921"/>
                          </a:xfrm>
                          <a:prstGeom prst="rect">
                            <a:avLst/>
                          </a:prstGeom>
                          <a:ln>
                            <a:noFill/>
                          </a:ln>
                        </wps:spPr>
                        <wps:txbx>
                          <w:txbxContent>
                            <w:p w14:paraId="5C4BD157"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89" name="Rectangle 1589"/>
                        <wps:cNvSpPr/>
                        <wps:spPr>
                          <a:xfrm>
                            <a:off x="3144139" y="3764646"/>
                            <a:ext cx="3770372" cy="207921"/>
                          </a:xfrm>
                          <a:prstGeom prst="rect">
                            <a:avLst/>
                          </a:prstGeom>
                          <a:ln>
                            <a:noFill/>
                          </a:ln>
                        </wps:spPr>
                        <wps:txbx>
                          <w:txbxContent>
                            <w:p w14:paraId="2A78DDAF" w14:textId="77777777" w:rsidR="00EB6C5D" w:rsidRDefault="00000000">
                              <w:r>
                                <w:rPr>
                                  <w:rFonts w:ascii="Arial" w:eastAsia="Arial" w:hAnsi="Arial" w:cs="Arial"/>
                                </w:rPr>
                                <w:t xml:space="preserve">In absence of Fire NOC, *Third party </w:t>
                              </w:r>
                            </w:p>
                          </w:txbxContent>
                        </wps:txbx>
                        <wps:bodyPr horzOverflow="overflow" vert="horz" lIns="0" tIns="0" rIns="0" bIns="0" rtlCol="0">
                          <a:noAutofit/>
                        </wps:bodyPr>
                      </wps:wsp>
                      <wps:wsp>
                        <wps:cNvPr id="1590" name="Rectangle 1590"/>
                        <wps:cNvSpPr/>
                        <wps:spPr>
                          <a:xfrm>
                            <a:off x="3144139" y="3936857"/>
                            <a:ext cx="837495" cy="207921"/>
                          </a:xfrm>
                          <a:prstGeom prst="rect">
                            <a:avLst/>
                          </a:prstGeom>
                          <a:ln>
                            <a:noFill/>
                          </a:ln>
                        </wps:spPr>
                        <wps:txbx>
                          <w:txbxContent>
                            <w:p w14:paraId="391E637D" w14:textId="77777777" w:rsidR="00EB6C5D" w:rsidRDefault="00000000">
                              <w:r>
                                <w:rPr>
                                  <w:rFonts w:ascii="Arial" w:eastAsia="Arial" w:hAnsi="Arial" w:cs="Arial"/>
                                </w:rPr>
                                <w:t>inspection</w:t>
                              </w:r>
                            </w:p>
                          </w:txbxContent>
                        </wps:txbx>
                        <wps:bodyPr horzOverflow="overflow" vert="horz" lIns="0" tIns="0" rIns="0" bIns="0" rtlCol="0">
                          <a:noAutofit/>
                        </wps:bodyPr>
                      </wps:wsp>
                      <wps:wsp>
                        <wps:cNvPr id="1591" name="Rectangle 1591"/>
                        <wps:cNvSpPr/>
                        <wps:spPr>
                          <a:xfrm>
                            <a:off x="3773551" y="3936857"/>
                            <a:ext cx="51809" cy="207921"/>
                          </a:xfrm>
                          <a:prstGeom prst="rect">
                            <a:avLst/>
                          </a:prstGeom>
                          <a:ln>
                            <a:noFill/>
                          </a:ln>
                        </wps:spPr>
                        <wps:txbx>
                          <w:txbxContent>
                            <w:p w14:paraId="46B23230"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92" name="Rectangle 1592"/>
                        <wps:cNvSpPr/>
                        <wps:spPr>
                          <a:xfrm>
                            <a:off x="3807079" y="3936857"/>
                            <a:ext cx="796284" cy="207921"/>
                          </a:xfrm>
                          <a:prstGeom prst="rect">
                            <a:avLst/>
                          </a:prstGeom>
                          <a:ln>
                            <a:noFill/>
                          </a:ln>
                        </wps:spPr>
                        <wps:txbx>
                          <w:txbxContent>
                            <w:p w14:paraId="477351E2" w14:textId="77777777" w:rsidR="00EB6C5D" w:rsidRDefault="00000000">
                              <w:r>
                                <w:rPr>
                                  <w:rFonts w:ascii="Arial" w:eastAsia="Arial" w:hAnsi="Arial" w:cs="Arial"/>
                                </w:rPr>
                                <w:t>certificate</w:t>
                              </w:r>
                            </w:p>
                          </w:txbxContent>
                        </wps:txbx>
                        <wps:bodyPr horzOverflow="overflow" vert="horz" lIns="0" tIns="0" rIns="0" bIns="0" rtlCol="0">
                          <a:noAutofit/>
                        </wps:bodyPr>
                      </wps:wsp>
                      <wps:wsp>
                        <wps:cNvPr id="1593" name="Rectangle 1593"/>
                        <wps:cNvSpPr/>
                        <wps:spPr>
                          <a:xfrm>
                            <a:off x="4406392" y="3936857"/>
                            <a:ext cx="51809" cy="207921"/>
                          </a:xfrm>
                          <a:prstGeom prst="rect">
                            <a:avLst/>
                          </a:prstGeom>
                          <a:ln>
                            <a:noFill/>
                          </a:ln>
                        </wps:spPr>
                        <wps:txbx>
                          <w:txbxContent>
                            <w:p w14:paraId="144C5301"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94" name="Rectangle 1594"/>
                        <wps:cNvSpPr/>
                        <wps:spPr>
                          <a:xfrm>
                            <a:off x="4441444" y="3936857"/>
                            <a:ext cx="545659" cy="207921"/>
                          </a:xfrm>
                          <a:prstGeom prst="rect">
                            <a:avLst/>
                          </a:prstGeom>
                          <a:ln>
                            <a:noFill/>
                          </a:ln>
                        </wps:spPr>
                        <wps:txbx>
                          <w:txbxContent>
                            <w:p w14:paraId="0DCC0393" w14:textId="77777777" w:rsidR="00EB6C5D" w:rsidRDefault="00000000">
                              <w:r>
                                <w:rPr>
                                  <w:rFonts w:ascii="Arial" w:eastAsia="Arial" w:hAnsi="Arial" w:cs="Arial"/>
                                </w:rPr>
                                <w:t>should</w:t>
                              </w:r>
                            </w:p>
                          </w:txbxContent>
                        </wps:txbx>
                        <wps:bodyPr horzOverflow="overflow" vert="horz" lIns="0" tIns="0" rIns="0" bIns="0" rtlCol="0">
                          <a:noAutofit/>
                        </wps:bodyPr>
                      </wps:wsp>
                      <wps:wsp>
                        <wps:cNvPr id="1595" name="Rectangle 1595"/>
                        <wps:cNvSpPr/>
                        <wps:spPr>
                          <a:xfrm>
                            <a:off x="4851400" y="3936857"/>
                            <a:ext cx="51809" cy="207921"/>
                          </a:xfrm>
                          <a:prstGeom prst="rect">
                            <a:avLst/>
                          </a:prstGeom>
                          <a:ln>
                            <a:noFill/>
                          </a:ln>
                        </wps:spPr>
                        <wps:txbx>
                          <w:txbxContent>
                            <w:p w14:paraId="4DD64188"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96" name="Rectangle 1596"/>
                        <wps:cNvSpPr/>
                        <wps:spPr>
                          <a:xfrm>
                            <a:off x="4886452" y="3936857"/>
                            <a:ext cx="207083" cy="207921"/>
                          </a:xfrm>
                          <a:prstGeom prst="rect">
                            <a:avLst/>
                          </a:prstGeom>
                          <a:ln>
                            <a:noFill/>
                          </a:ln>
                        </wps:spPr>
                        <wps:txbx>
                          <w:txbxContent>
                            <w:p w14:paraId="306E2B8F" w14:textId="77777777" w:rsidR="00EB6C5D" w:rsidRDefault="00000000">
                              <w:r>
                                <w:rPr>
                                  <w:rFonts w:ascii="Arial" w:eastAsia="Arial" w:hAnsi="Arial" w:cs="Arial"/>
                                </w:rPr>
                                <w:t>be</w:t>
                              </w:r>
                            </w:p>
                          </w:txbxContent>
                        </wps:txbx>
                        <wps:bodyPr horzOverflow="overflow" vert="horz" lIns="0" tIns="0" rIns="0" bIns="0" rtlCol="0">
                          <a:noAutofit/>
                        </wps:bodyPr>
                      </wps:wsp>
                      <wps:wsp>
                        <wps:cNvPr id="1597" name="Rectangle 1597"/>
                        <wps:cNvSpPr/>
                        <wps:spPr>
                          <a:xfrm>
                            <a:off x="5041900" y="3936857"/>
                            <a:ext cx="51809" cy="207921"/>
                          </a:xfrm>
                          <a:prstGeom prst="rect">
                            <a:avLst/>
                          </a:prstGeom>
                          <a:ln>
                            <a:noFill/>
                          </a:ln>
                        </wps:spPr>
                        <wps:txbx>
                          <w:txbxContent>
                            <w:p w14:paraId="7BB00459"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598" name="Rectangle 1598"/>
                        <wps:cNvSpPr/>
                        <wps:spPr>
                          <a:xfrm>
                            <a:off x="5075428" y="3936857"/>
                            <a:ext cx="783543" cy="207921"/>
                          </a:xfrm>
                          <a:prstGeom prst="rect">
                            <a:avLst/>
                          </a:prstGeom>
                          <a:ln>
                            <a:noFill/>
                          </a:ln>
                        </wps:spPr>
                        <wps:txbx>
                          <w:txbxContent>
                            <w:p w14:paraId="6886BC8C" w14:textId="77777777" w:rsidR="00EB6C5D" w:rsidRDefault="00000000">
                              <w:r>
                                <w:rPr>
                                  <w:rFonts w:ascii="Arial" w:eastAsia="Arial" w:hAnsi="Arial" w:cs="Arial"/>
                                </w:rPr>
                                <w:t>available.</w:t>
                              </w:r>
                            </w:p>
                          </w:txbxContent>
                        </wps:txbx>
                        <wps:bodyPr horzOverflow="overflow" vert="horz" lIns="0" tIns="0" rIns="0" bIns="0" rtlCol="0">
                          <a:noAutofit/>
                        </wps:bodyPr>
                      </wps:wsp>
                      <wps:wsp>
                        <wps:cNvPr id="1599" name="Rectangle 1599"/>
                        <wps:cNvSpPr/>
                        <wps:spPr>
                          <a:xfrm>
                            <a:off x="5665470" y="3936857"/>
                            <a:ext cx="51809" cy="207921"/>
                          </a:xfrm>
                          <a:prstGeom prst="rect">
                            <a:avLst/>
                          </a:prstGeom>
                          <a:ln>
                            <a:noFill/>
                          </a:ln>
                        </wps:spPr>
                        <wps:txbx>
                          <w:txbxContent>
                            <w:p w14:paraId="506A208B"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00" name="Rectangle 1600"/>
                        <wps:cNvSpPr/>
                        <wps:spPr>
                          <a:xfrm>
                            <a:off x="5702046" y="3936857"/>
                            <a:ext cx="371989" cy="207921"/>
                          </a:xfrm>
                          <a:prstGeom prst="rect">
                            <a:avLst/>
                          </a:prstGeom>
                          <a:ln>
                            <a:noFill/>
                          </a:ln>
                        </wps:spPr>
                        <wps:txbx>
                          <w:txbxContent>
                            <w:p w14:paraId="5547D1F4" w14:textId="77777777" w:rsidR="00EB6C5D" w:rsidRDefault="00000000">
                              <w:r>
                                <w:rPr>
                                  <w:rFonts w:ascii="Arial" w:eastAsia="Arial" w:hAnsi="Arial" w:cs="Arial"/>
                                </w:rPr>
                                <w:t xml:space="preserve">The </w:t>
                              </w:r>
                            </w:p>
                          </w:txbxContent>
                        </wps:txbx>
                        <wps:bodyPr horzOverflow="overflow" vert="horz" lIns="0" tIns="0" rIns="0" bIns="0" rtlCol="0">
                          <a:noAutofit/>
                        </wps:bodyPr>
                      </wps:wsp>
                      <wps:wsp>
                        <wps:cNvPr id="1601" name="Rectangle 1601"/>
                        <wps:cNvSpPr/>
                        <wps:spPr>
                          <a:xfrm>
                            <a:off x="3144139" y="4110593"/>
                            <a:ext cx="362883" cy="207921"/>
                          </a:xfrm>
                          <a:prstGeom prst="rect">
                            <a:avLst/>
                          </a:prstGeom>
                          <a:ln>
                            <a:noFill/>
                          </a:ln>
                        </wps:spPr>
                        <wps:txbx>
                          <w:txbxContent>
                            <w:p w14:paraId="3CF76A6A" w14:textId="77777777" w:rsidR="00EB6C5D" w:rsidRDefault="00000000">
                              <w:r>
                                <w:rPr>
                                  <w:rFonts w:ascii="Arial" w:eastAsia="Arial" w:hAnsi="Arial" w:cs="Arial"/>
                                </w:rPr>
                                <w:t>third</w:t>
                              </w:r>
                            </w:p>
                          </w:txbxContent>
                        </wps:txbx>
                        <wps:bodyPr horzOverflow="overflow" vert="horz" lIns="0" tIns="0" rIns="0" bIns="0" rtlCol="0">
                          <a:noAutofit/>
                        </wps:bodyPr>
                      </wps:wsp>
                      <wps:wsp>
                        <wps:cNvPr id="1602" name="Rectangle 1602"/>
                        <wps:cNvSpPr/>
                        <wps:spPr>
                          <a:xfrm>
                            <a:off x="3416935" y="4110593"/>
                            <a:ext cx="62098" cy="207921"/>
                          </a:xfrm>
                          <a:prstGeom prst="rect">
                            <a:avLst/>
                          </a:prstGeom>
                          <a:ln>
                            <a:noFill/>
                          </a:ln>
                        </wps:spPr>
                        <wps:txbx>
                          <w:txbxContent>
                            <w:p w14:paraId="557B1390" w14:textId="77777777" w:rsidR="00EB6C5D" w:rsidRDefault="00000000">
                              <w:r>
                                <w:rPr>
                                  <w:rFonts w:ascii="Arial" w:eastAsia="Arial" w:hAnsi="Arial" w:cs="Arial"/>
                                </w:rPr>
                                <w:t>-</w:t>
                              </w:r>
                            </w:p>
                          </w:txbxContent>
                        </wps:txbx>
                        <wps:bodyPr horzOverflow="overflow" vert="horz" lIns="0" tIns="0" rIns="0" bIns="0" rtlCol="0">
                          <a:noAutofit/>
                        </wps:bodyPr>
                      </wps:wsp>
                      <wps:wsp>
                        <wps:cNvPr id="1603" name="Rectangle 1603"/>
                        <wps:cNvSpPr/>
                        <wps:spPr>
                          <a:xfrm>
                            <a:off x="3464179" y="4110593"/>
                            <a:ext cx="3346136" cy="207921"/>
                          </a:xfrm>
                          <a:prstGeom prst="rect">
                            <a:avLst/>
                          </a:prstGeom>
                          <a:ln>
                            <a:noFill/>
                          </a:ln>
                        </wps:spPr>
                        <wps:txbx>
                          <w:txbxContent>
                            <w:p w14:paraId="3E12627E" w14:textId="77777777" w:rsidR="00EB6C5D" w:rsidRDefault="00000000">
                              <w:r>
                                <w:rPr>
                                  <w:rFonts w:ascii="Arial" w:eastAsia="Arial" w:hAnsi="Arial" w:cs="Arial"/>
                                </w:rPr>
                                <w:t xml:space="preserve">party audit should provide evidence to </w:t>
                              </w:r>
                            </w:p>
                          </w:txbxContent>
                        </wps:txbx>
                        <wps:bodyPr horzOverflow="overflow" vert="horz" lIns="0" tIns="0" rIns="0" bIns="0" rtlCol="0">
                          <a:noAutofit/>
                        </wps:bodyPr>
                      </wps:wsp>
                      <wps:wsp>
                        <wps:cNvPr id="1604" name="Rectangle 1604"/>
                        <wps:cNvSpPr/>
                        <wps:spPr>
                          <a:xfrm>
                            <a:off x="3144139" y="4284329"/>
                            <a:ext cx="3770745" cy="207921"/>
                          </a:xfrm>
                          <a:prstGeom prst="rect">
                            <a:avLst/>
                          </a:prstGeom>
                          <a:ln>
                            <a:noFill/>
                          </a:ln>
                        </wps:spPr>
                        <wps:txbx>
                          <w:txbxContent>
                            <w:p w14:paraId="1533DC5F" w14:textId="77777777" w:rsidR="00EB6C5D" w:rsidRDefault="00000000">
                              <w:r>
                                <w:rPr>
                                  <w:rFonts w:ascii="Arial" w:eastAsia="Arial" w:hAnsi="Arial" w:cs="Arial"/>
                                </w:rPr>
                                <w:t xml:space="preserve">suggest that statutory norms are adhered to. </w:t>
                              </w:r>
                            </w:p>
                          </w:txbxContent>
                        </wps:txbx>
                        <wps:bodyPr horzOverflow="overflow" vert="horz" lIns="0" tIns="0" rIns="0" bIns="0" rtlCol="0">
                          <a:noAutofit/>
                        </wps:bodyPr>
                      </wps:wsp>
                      <wps:wsp>
                        <wps:cNvPr id="1605" name="Rectangle 1605"/>
                        <wps:cNvSpPr/>
                        <wps:spPr>
                          <a:xfrm>
                            <a:off x="3144139" y="4458066"/>
                            <a:ext cx="369938" cy="207921"/>
                          </a:xfrm>
                          <a:prstGeom prst="rect">
                            <a:avLst/>
                          </a:prstGeom>
                          <a:ln>
                            <a:noFill/>
                          </a:ln>
                        </wps:spPr>
                        <wps:txbx>
                          <w:txbxContent>
                            <w:p w14:paraId="05519954" w14:textId="77777777" w:rsidR="00EB6C5D" w:rsidRDefault="00000000">
                              <w:r>
                                <w:rPr>
                                  <w:rFonts w:ascii="Arial" w:eastAsia="Arial" w:hAnsi="Arial" w:cs="Arial"/>
                                </w:rPr>
                                <w:t xml:space="preserve">Any </w:t>
                              </w:r>
                            </w:p>
                          </w:txbxContent>
                        </wps:txbx>
                        <wps:bodyPr horzOverflow="overflow" vert="horz" lIns="0" tIns="0" rIns="0" bIns="0" rtlCol="0">
                          <a:noAutofit/>
                        </wps:bodyPr>
                      </wps:wsp>
                      <wps:wsp>
                        <wps:cNvPr id="1606" name="Rectangle 1606"/>
                        <wps:cNvSpPr/>
                        <wps:spPr>
                          <a:xfrm>
                            <a:off x="3462655" y="4458066"/>
                            <a:ext cx="3348002" cy="207921"/>
                          </a:xfrm>
                          <a:prstGeom prst="rect">
                            <a:avLst/>
                          </a:prstGeom>
                          <a:ln>
                            <a:noFill/>
                          </a:ln>
                        </wps:spPr>
                        <wps:txbx>
                          <w:txbxContent>
                            <w:p w14:paraId="479783EC" w14:textId="77777777" w:rsidR="00EB6C5D" w:rsidRDefault="00000000">
                              <w:r>
                                <w:rPr>
                                  <w:rFonts w:ascii="Arial" w:eastAsia="Arial" w:hAnsi="Arial" w:cs="Arial"/>
                                </w:rPr>
                                <w:t xml:space="preserve">Observation by the third party should </w:t>
                              </w:r>
                            </w:p>
                          </w:txbxContent>
                        </wps:txbx>
                        <wps:bodyPr horzOverflow="overflow" vert="horz" lIns="0" tIns="0" rIns="0" bIns="0" rtlCol="0">
                          <a:noAutofit/>
                        </wps:bodyPr>
                      </wps:wsp>
                      <wps:wsp>
                        <wps:cNvPr id="1607" name="Rectangle 1607"/>
                        <wps:cNvSpPr/>
                        <wps:spPr>
                          <a:xfrm>
                            <a:off x="3144139" y="4630659"/>
                            <a:ext cx="1839374" cy="207921"/>
                          </a:xfrm>
                          <a:prstGeom prst="rect">
                            <a:avLst/>
                          </a:prstGeom>
                          <a:ln>
                            <a:noFill/>
                          </a:ln>
                        </wps:spPr>
                        <wps:txbx>
                          <w:txbxContent>
                            <w:p w14:paraId="741A2C8D" w14:textId="77777777" w:rsidR="00EB6C5D" w:rsidRDefault="00000000">
                              <w:r>
                                <w:rPr>
                                  <w:rFonts w:ascii="Arial" w:eastAsia="Arial" w:hAnsi="Arial" w:cs="Arial"/>
                                </w:rPr>
                                <w:t>have been addressed.</w:t>
                              </w:r>
                            </w:p>
                          </w:txbxContent>
                        </wps:txbx>
                        <wps:bodyPr horzOverflow="overflow" vert="horz" lIns="0" tIns="0" rIns="0" bIns="0" rtlCol="0">
                          <a:noAutofit/>
                        </wps:bodyPr>
                      </wps:wsp>
                      <wps:wsp>
                        <wps:cNvPr id="1608" name="Rectangle 1608"/>
                        <wps:cNvSpPr/>
                        <wps:spPr>
                          <a:xfrm>
                            <a:off x="4526788" y="4630659"/>
                            <a:ext cx="51809" cy="207921"/>
                          </a:xfrm>
                          <a:prstGeom prst="rect">
                            <a:avLst/>
                          </a:prstGeom>
                          <a:ln>
                            <a:noFill/>
                          </a:ln>
                        </wps:spPr>
                        <wps:txbx>
                          <w:txbxContent>
                            <w:p w14:paraId="54834696"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09" name="Rectangle 1609"/>
                        <wps:cNvSpPr/>
                        <wps:spPr>
                          <a:xfrm>
                            <a:off x="90983" y="4879071"/>
                            <a:ext cx="51809" cy="207922"/>
                          </a:xfrm>
                          <a:prstGeom prst="rect">
                            <a:avLst/>
                          </a:prstGeom>
                          <a:ln>
                            <a:noFill/>
                          </a:ln>
                        </wps:spPr>
                        <wps:txbx>
                          <w:txbxContent>
                            <w:p w14:paraId="38DE7DBF"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10" name="Rectangle 1610"/>
                        <wps:cNvSpPr/>
                        <wps:spPr>
                          <a:xfrm>
                            <a:off x="3115183" y="5040615"/>
                            <a:ext cx="322791" cy="207921"/>
                          </a:xfrm>
                          <a:prstGeom prst="rect">
                            <a:avLst/>
                          </a:prstGeom>
                          <a:ln>
                            <a:noFill/>
                          </a:ln>
                        </wps:spPr>
                        <wps:txbx>
                          <w:txbxContent>
                            <w:p w14:paraId="49D12260" w14:textId="77777777" w:rsidR="00EB6C5D" w:rsidRDefault="00000000">
                              <w:r>
                                <w:rPr>
                                  <w:rFonts w:ascii="Arial" w:eastAsia="Arial" w:hAnsi="Arial" w:cs="Arial"/>
                                </w:rPr>
                                <w:t>The</w:t>
                              </w:r>
                            </w:p>
                          </w:txbxContent>
                        </wps:txbx>
                        <wps:bodyPr horzOverflow="overflow" vert="horz" lIns="0" tIns="0" rIns="0" bIns="0" rtlCol="0">
                          <a:noAutofit/>
                        </wps:bodyPr>
                      </wps:wsp>
                      <wps:wsp>
                        <wps:cNvPr id="1611" name="Rectangle 1611"/>
                        <wps:cNvSpPr/>
                        <wps:spPr>
                          <a:xfrm>
                            <a:off x="3355975" y="5040615"/>
                            <a:ext cx="51809" cy="207921"/>
                          </a:xfrm>
                          <a:prstGeom prst="rect">
                            <a:avLst/>
                          </a:prstGeom>
                          <a:ln>
                            <a:noFill/>
                          </a:ln>
                        </wps:spPr>
                        <wps:txbx>
                          <w:txbxContent>
                            <w:p w14:paraId="39AFCBBB"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12" name="Rectangle 1612"/>
                        <wps:cNvSpPr/>
                        <wps:spPr>
                          <a:xfrm>
                            <a:off x="3400171" y="5040615"/>
                            <a:ext cx="362883" cy="207921"/>
                          </a:xfrm>
                          <a:prstGeom prst="rect">
                            <a:avLst/>
                          </a:prstGeom>
                          <a:ln>
                            <a:noFill/>
                          </a:ln>
                        </wps:spPr>
                        <wps:txbx>
                          <w:txbxContent>
                            <w:p w14:paraId="0F42CECD" w14:textId="77777777" w:rsidR="00EB6C5D" w:rsidRDefault="00000000">
                              <w:r>
                                <w:rPr>
                                  <w:rFonts w:ascii="Arial" w:eastAsia="Arial" w:hAnsi="Arial" w:cs="Arial"/>
                                </w:rPr>
                                <w:t>third</w:t>
                              </w:r>
                            </w:p>
                          </w:txbxContent>
                        </wps:txbx>
                        <wps:bodyPr horzOverflow="overflow" vert="horz" lIns="0" tIns="0" rIns="0" bIns="0" rtlCol="0">
                          <a:noAutofit/>
                        </wps:bodyPr>
                      </wps:wsp>
                      <wps:wsp>
                        <wps:cNvPr id="1613" name="Rectangle 1613"/>
                        <wps:cNvSpPr/>
                        <wps:spPr>
                          <a:xfrm>
                            <a:off x="3671443" y="5040615"/>
                            <a:ext cx="62098" cy="207921"/>
                          </a:xfrm>
                          <a:prstGeom prst="rect">
                            <a:avLst/>
                          </a:prstGeom>
                          <a:ln>
                            <a:noFill/>
                          </a:ln>
                        </wps:spPr>
                        <wps:txbx>
                          <w:txbxContent>
                            <w:p w14:paraId="6A9F61BE" w14:textId="77777777" w:rsidR="00EB6C5D" w:rsidRDefault="00000000">
                              <w:r>
                                <w:rPr>
                                  <w:rFonts w:ascii="Arial" w:eastAsia="Arial" w:hAnsi="Arial" w:cs="Arial"/>
                                </w:rPr>
                                <w:t>-</w:t>
                              </w:r>
                            </w:p>
                          </w:txbxContent>
                        </wps:txbx>
                        <wps:bodyPr horzOverflow="overflow" vert="horz" lIns="0" tIns="0" rIns="0" bIns="0" rtlCol="0">
                          <a:noAutofit/>
                        </wps:bodyPr>
                      </wps:wsp>
                      <wps:wsp>
                        <wps:cNvPr id="1614" name="Rectangle 1614"/>
                        <wps:cNvSpPr/>
                        <wps:spPr>
                          <a:xfrm>
                            <a:off x="3718687" y="5040615"/>
                            <a:ext cx="413419" cy="207921"/>
                          </a:xfrm>
                          <a:prstGeom prst="rect">
                            <a:avLst/>
                          </a:prstGeom>
                          <a:ln>
                            <a:noFill/>
                          </a:ln>
                        </wps:spPr>
                        <wps:txbx>
                          <w:txbxContent>
                            <w:p w14:paraId="5DCC0F8E" w14:textId="77777777" w:rsidR="00EB6C5D" w:rsidRDefault="00000000">
                              <w:r>
                                <w:rPr>
                                  <w:rFonts w:ascii="Arial" w:eastAsia="Arial" w:hAnsi="Arial" w:cs="Arial"/>
                                </w:rPr>
                                <w:t>party</w:t>
                              </w:r>
                            </w:p>
                          </w:txbxContent>
                        </wps:txbx>
                        <wps:bodyPr horzOverflow="overflow" vert="horz" lIns="0" tIns="0" rIns="0" bIns="0" rtlCol="0">
                          <a:noAutofit/>
                        </wps:bodyPr>
                      </wps:wsp>
                      <wps:wsp>
                        <wps:cNvPr id="1615" name="Rectangle 1615"/>
                        <wps:cNvSpPr/>
                        <wps:spPr>
                          <a:xfrm>
                            <a:off x="4028059" y="5040615"/>
                            <a:ext cx="51809" cy="207921"/>
                          </a:xfrm>
                          <a:prstGeom prst="rect">
                            <a:avLst/>
                          </a:prstGeom>
                          <a:ln>
                            <a:noFill/>
                          </a:ln>
                        </wps:spPr>
                        <wps:txbx>
                          <w:txbxContent>
                            <w:p w14:paraId="09BBB156"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16" name="Rectangle 1616"/>
                        <wps:cNvSpPr/>
                        <wps:spPr>
                          <a:xfrm>
                            <a:off x="4072255" y="5040615"/>
                            <a:ext cx="837495" cy="207921"/>
                          </a:xfrm>
                          <a:prstGeom prst="rect">
                            <a:avLst/>
                          </a:prstGeom>
                          <a:ln>
                            <a:noFill/>
                          </a:ln>
                        </wps:spPr>
                        <wps:txbx>
                          <w:txbxContent>
                            <w:p w14:paraId="03FF6450" w14:textId="77777777" w:rsidR="00EB6C5D" w:rsidRDefault="00000000">
                              <w:r>
                                <w:rPr>
                                  <w:rFonts w:ascii="Arial" w:eastAsia="Arial" w:hAnsi="Arial" w:cs="Arial"/>
                                </w:rPr>
                                <w:t>inspection</w:t>
                              </w:r>
                            </w:p>
                          </w:txbxContent>
                        </wps:txbx>
                        <wps:bodyPr horzOverflow="overflow" vert="horz" lIns="0" tIns="0" rIns="0" bIns="0" rtlCol="0">
                          <a:noAutofit/>
                        </wps:bodyPr>
                      </wps:wsp>
                      <wps:wsp>
                        <wps:cNvPr id="1617" name="Rectangle 1617"/>
                        <wps:cNvSpPr/>
                        <wps:spPr>
                          <a:xfrm>
                            <a:off x="4702048" y="5040615"/>
                            <a:ext cx="51809" cy="207921"/>
                          </a:xfrm>
                          <a:prstGeom prst="rect">
                            <a:avLst/>
                          </a:prstGeom>
                          <a:ln>
                            <a:noFill/>
                          </a:ln>
                        </wps:spPr>
                        <wps:txbx>
                          <w:txbxContent>
                            <w:p w14:paraId="6B422BE6"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18" name="Rectangle 1618"/>
                        <wps:cNvSpPr/>
                        <wps:spPr>
                          <a:xfrm>
                            <a:off x="4747768" y="5040615"/>
                            <a:ext cx="795911" cy="207921"/>
                          </a:xfrm>
                          <a:prstGeom prst="rect">
                            <a:avLst/>
                          </a:prstGeom>
                          <a:ln>
                            <a:noFill/>
                          </a:ln>
                        </wps:spPr>
                        <wps:txbx>
                          <w:txbxContent>
                            <w:p w14:paraId="2D1B1E58" w14:textId="77777777" w:rsidR="00EB6C5D" w:rsidRDefault="00000000">
                              <w:r>
                                <w:rPr>
                                  <w:rFonts w:ascii="Arial" w:eastAsia="Arial" w:hAnsi="Arial" w:cs="Arial"/>
                                </w:rPr>
                                <w:t>certificate</w:t>
                              </w:r>
                            </w:p>
                          </w:txbxContent>
                        </wps:txbx>
                        <wps:bodyPr horzOverflow="overflow" vert="horz" lIns="0" tIns="0" rIns="0" bIns="0" rtlCol="0">
                          <a:noAutofit/>
                        </wps:bodyPr>
                      </wps:wsp>
                      <wps:wsp>
                        <wps:cNvPr id="1619" name="Rectangle 1619"/>
                        <wps:cNvSpPr/>
                        <wps:spPr>
                          <a:xfrm>
                            <a:off x="5346700" y="5040615"/>
                            <a:ext cx="51809" cy="207921"/>
                          </a:xfrm>
                          <a:prstGeom prst="rect">
                            <a:avLst/>
                          </a:prstGeom>
                          <a:ln>
                            <a:noFill/>
                          </a:ln>
                        </wps:spPr>
                        <wps:txbx>
                          <w:txbxContent>
                            <w:p w14:paraId="221A0D5D"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20" name="Rectangle 1620"/>
                        <wps:cNvSpPr/>
                        <wps:spPr>
                          <a:xfrm>
                            <a:off x="5390896" y="5040615"/>
                            <a:ext cx="133776" cy="207921"/>
                          </a:xfrm>
                          <a:prstGeom prst="rect">
                            <a:avLst/>
                          </a:prstGeom>
                          <a:ln>
                            <a:noFill/>
                          </a:ln>
                        </wps:spPr>
                        <wps:txbx>
                          <w:txbxContent>
                            <w:p w14:paraId="221F2D2C" w14:textId="77777777" w:rsidR="00EB6C5D" w:rsidRDefault="00000000">
                              <w:r>
                                <w:rPr>
                                  <w:rFonts w:ascii="Arial" w:eastAsia="Arial" w:hAnsi="Arial" w:cs="Arial"/>
                                </w:rPr>
                                <w:t>is</w:t>
                              </w:r>
                            </w:p>
                          </w:txbxContent>
                        </wps:txbx>
                        <wps:bodyPr horzOverflow="overflow" vert="horz" lIns="0" tIns="0" rIns="0" bIns="0" rtlCol="0">
                          <a:noAutofit/>
                        </wps:bodyPr>
                      </wps:wsp>
                      <wps:wsp>
                        <wps:cNvPr id="1621" name="Rectangle 1621"/>
                        <wps:cNvSpPr/>
                        <wps:spPr>
                          <a:xfrm>
                            <a:off x="5491480" y="5040615"/>
                            <a:ext cx="51809" cy="207921"/>
                          </a:xfrm>
                          <a:prstGeom prst="rect">
                            <a:avLst/>
                          </a:prstGeom>
                          <a:ln>
                            <a:noFill/>
                          </a:ln>
                        </wps:spPr>
                        <wps:txbx>
                          <w:txbxContent>
                            <w:p w14:paraId="3099ED2B"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22" name="Rectangle 1622"/>
                        <wps:cNvSpPr/>
                        <wps:spPr>
                          <a:xfrm>
                            <a:off x="5537454" y="5040615"/>
                            <a:ext cx="379322" cy="207921"/>
                          </a:xfrm>
                          <a:prstGeom prst="rect">
                            <a:avLst/>
                          </a:prstGeom>
                          <a:ln>
                            <a:noFill/>
                          </a:ln>
                        </wps:spPr>
                        <wps:txbx>
                          <w:txbxContent>
                            <w:p w14:paraId="6D507D76" w14:textId="77777777" w:rsidR="00EB6C5D" w:rsidRDefault="00000000">
                              <w:r>
                                <w:rPr>
                                  <w:rFonts w:ascii="Arial" w:eastAsia="Arial" w:hAnsi="Arial" w:cs="Arial"/>
                                </w:rPr>
                                <w:t>valid</w:t>
                              </w:r>
                            </w:p>
                          </w:txbxContent>
                        </wps:txbx>
                        <wps:bodyPr horzOverflow="overflow" vert="horz" lIns="0" tIns="0" rIns="0" bIns="0" rtlCol="0">
                          <a:noAutofit/>
                        </wps:bodyPr>
                      </wps:wsp>
                      <wps:wsp>
                        <wps:cNvPr id="1623" name="Rectangle 1623"/>
                        <wps:cNvSpPr/>
                        <wps:spPr>
                          <a:xfrm>
                            <a:off x="5822442" y="5040615"/>
                            <a:ext cx="51809" cy="207921"/>
                          </a:xfrm>
                          <a:prstGeom prst="rect">
                            <a:avLst/>
                          </a:prstGeom>
                          <a:ln>
                            <a:noFill/>
                          </a:ln>
                        </wps:spPr>
                        <wps:txbx>
                          <w:txbxContent>
                            <w:p w14:paraId="0337C3EB"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24" name="Rectangle 1624"/>
                        <wps:cNvSpPr/>
                        <wps:spPr>
                          <a:xfrm>
                            <a:off x="5866638" y="5040615"/>
                            <a:ext cx="268309" cy="207921"/>
                          </a:xfrm>
                          <a:prstGeom prst="rect">
                            <a:avLst/>
                          </a:prstGeom>
                          <a:ln>
                            <a:noFill/>
                          </a:ln>
                        </wps:spPr>
                        <wps:txbx>
                          <w:txbxContent>
                            <w:p w14:paraId="46DF95B4" w14:textId="77777777" w:rsidR="00EB6C5D" w:rsidRDefault="00000000">
                              <w:r>
                                <w:rPr>
                                  <w:rFonts w:ascii="Arial" w:eastAsia="Arial" w:hAnsi="Arial" w:cs="Arial"/>
                                </w:rPr>
                                <w:t xml:space="preserve">for </w:t>
                              </w:r>
                            </w:p>
                          </w:txbxContent>
                        </wps:txbx>
                        <wps:bodyPr horzOverflow="overflow" vert="horz" lIns="0" tIns="0" rIns="0" bIns="0" rtlCol="0">
                          <a:noAutofit/>
                        </wps:bodyPr>
                      </wps:wsp>
                      <wps:wsp>
                        <wps:cNvPr id="1625" name="Rectangle 1625"/>
                        <wps:cNvSpPr/>
                        <wps:spPr>
                          <a:xfrm>
                            <a:off x="3115183" y="5209778"/>
                            <a:ext cx="2507367" cy="207922"/>
                          </a:xfrm>
                          <a:prstGeom prst="rect">
                            <a:avLst/>
                          </a:prstGeom>
                          <a:ln>
                            <a:noFill/>
                          </a:ln>
                        </wps:spPr>
                        <wps:txbx>
                          <w:txbxContent>
                            <w:p w14:paraId="45CDB1B0" w14:textId="77777777" w:rsidR="00EB6C5D" w:rsidRDefault="00000000">
                              <w:r>
                                <w:rPr>
                                  <w:rFonts w:ascii="Arial" w:eastAsia="Arial" w:hAnsi="Arial" w:cs="Arial"/>
                                </w:rPr>
                                <w:t>a maximum period of one year</w:t>
                              </w:r>
                            </w:p>
                          </w:txbxContent>
                        </wps:txbx>
                        <wps:bodyPr horzOverflow="overflow" vert="horz" lIns="0" tIns="0" rIns="0" bIns="0" rtlCol="0">
                          <a:noAutofit/>
                        </wps:bodyPr>
                      </wps:wsp>
                      <wps:wsp>
                        <wps:cNvPr id="1626" name="Rectangle 1626"/>
                        <wps:cNvSpPr/>
                        <wps:spPr>
                          <a:xfrm>
                            <a:off x="5002276" y="5209778"/>
                            <a:ext cx="51809" cy="207922"/>
                          </a:xfrm>
                          <a:prstGeom prst="rect">
                            <a:avLst/>
                          </a:prstGeom>
                          <a:ln>
                            <a:noFill/>
                          </a:ln>
                        </wps:spPr>
                        <wps:txbx>
                          <w:txbxContent>
                            <w:p w14:paraId="054983BE"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27" name="Rectangle 1627"/>
                        <wps:cNvSpPr/>
                        <wps:spPr>
                          <a:xfrm>
                            <a:off x="90983" y="5378943"/>
                            <a:ext cx="51809" cy="207921"/>
                          </a:xfrm>
                          <a:prstGeom prst="rect">
                            <a:avLst/>
                          </a:prstGeom>
                          <a:ln>
                            <a:noFill/>
                          </a:ln>
                        </wps:spPr>
                        <wps:txbx>
                          <w:txbxContent>
                            <w:p w14:paraId="4008CBCB"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28" name="Rectangle 1628"/>
                        <wps:cNvSpPr/>
                        <wps:spPr>
                          <a:xfrm>
                            <a:off x="90983" y="5624307"/>
                            <a:ext cx="51809" cy="207922"/>
                          </a:xfrm>
                          <a:prstGeom prst="rect">
                            <a:avLst/>
                          </a:prstGeom>
                          <a:ln>
                            <a:noFill/>
                          </a:ln>
                        </wps:spPr>
                        <wps:txbx>
                          <w:txbxContent>
                            <w:p w14:paraId="1D395EB0"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29" name="Rectangle 1629"/>
                        <wps:cNvSpPr/>
                        <wps:spPr>
                          <a:xfrm>
                            <a:off x="3154807" y="5785851"/>
                            <a:ext cx="655652" cy="207921"/>
                          </a:xfrm>
                          <a:prstGeom prst="rect">
                            <a:avLst/>
                          </a:prstGeom>
                          <a:ln>
                            <a:noFill/>
                          </a:ln>
                        </wps:spPr>
                        <wps:txbx>
                          <w:txbxContent>
                            <w:p w14:paraId="358592AE" w14:textId="77777777" w:rsidR="00EB6C5D" w:rsidRDefault="00000000">
                              <w:r>
                                <w:rPr>
                                  <w:rFonts w:ascii="Arial" w:eastAsia="Arial" w:hAnsi="Arial" w:cs="Arial"/>
                                </w:rPr>
                                <w:t>Head of</w:t>
                              </w:r>
                            </w:p>
                          </w:txbxContent>
                        </wps:txbx>
                        <wps:bodyPr horzOverflow="overflow" vert="horz" lIns="0" tIns="0" rIns="0" bIns="0" rtlCol="0">
                          <a:noAutofit/>
                        </wps:bodyPr>
                      </wps:wsp>
                      <wps:wsp>
                        <wps:cNvPr id="1630" name="Rectangle 1630"/>
                        <wps:cNvSpPr/>
                        <wps:spPr>
                          <a:xfrm>
                            <a:off x="3648583" y="5785851"/>
                            <a:ext cx="51809" cy="207921"/>
                          </a:xfrm>
                          <a:prstGeom prst="rect">
                            <a:avLst/>
                          </a:prstGeom>
                          <a:ln>
                            <a:noFill/>
                          </a:ln>
                        </wps:spPr>
                        <wps:txbx>
                          <w:txbxContent>
                            <w:p w14:paraId="4BFFADF4"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31" name="Rectangle 1631"/>
                        <wps:cNvSpPr/>
                        <wps:spPr>
                          <a:xfrm>
                            <a:off x="3692779" y="5785851"/>
                            <a:ext cx="259949" cy="207921"/>
                          </a:xfrm>
                          <a:prstGeom prst="rect">
                            <a:avLst/>
                          </a:prstGeom>
                          <a:ln>
                            <a:noFill/>
                          </a:ln>
                        </wps:spPr>
                        <wps:txbx>
                          <w:txbxContent>
                            <w:p w14:paraId="51526DDB" w14:textId="77777777" w:rsidR="00EB6C5D" w:rsidRDefault="00000000">
                              <w:r>
                                <w:rPr>
                                  <w:rFonts w:ascii="Arial" w:eastAsia="Arial" w:hAnsi="Arial" w:cs="Arial"/>
                                </w:rPr>
                                <w:t>the</w:t>
                              </w:r>
                            </w:p>
                          </w:txbxContent>
                        </wps:txbx>
                        <wps:bodyPr horzOverflow="overflow" vert="horz" lIns="0" tIns="0" rIns="0" bIns="0" rtlCol="0">
                          <a:noAutofit/>
                        </wps:bodyPr>
                      </wps:wsp>
                      <wps:wsp>
                        <wps:cNvPr id="1632" name="Rectangle 1632"/>
                        <wps:cNvSpPr/>
                        <wps:spPr>
                          <a:xfrm>
                            <a:off x="3886327" y="5785851"/>
                            <a:ext cx="51809" cy="207921"/>
                          </a:xfrm>
                          <a:prstGeom prst="rect">
                            <a:avLst/>
                          </a:prstGeom>
                          <a:ln>
                            <a:noFill/>
                          </a:ln>
                        </wps:spPr>
                        <wps:txbx>
                          <w:txbxContent>
                            <w:p w14:paraId="4D2E21B8"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33" name="Rectangle 1633"/>
                        <wps:cNvSpPr/>
                        <wps:spPr>
                          <a:xfrm>
                            <a:off x="3928999" y="5785851"/>
                            <a:ext cx="1826913" cy="207921"/>
                          </a:xfrm>
                          <a:prstGeom prst="rect">
                            <a:avLst/>
                          </a:prstGeom>
                          <a:ln>
                            <a:noFill/>
                          </a:ln>
                        </wps:spPr>
                        <wps:txbx>
                          <w:txbxContent>
                            <w:p w14:paraId="42EE4828" w14:textId="77777777" w:rsidR="00EB6C5D" w:rsidRDefault="00000000">
                              <w:r>
                                <w:rPr>
                                  <w:rFonts w:ascii="Arial" w:eastAsia="Arial" w:hAnsi="Arial" w:cs="Arial"/>
                                </w:rPr>
                                <w:t>organization/Promoter</w:t>
                              </w:r>
                            </w:p>
                          </w:txbxContent>
                        </wps:txbx>
                        <wps:bodyPr horzOverflow="overflow" vert="horz" lIns="0" tIns="0" rIns="0" bIns="0" rtlCol="0">
                          <a:noAutofit/>
                        </wps:bodyPr>
                      </wps:wsp>
                      <wps:wsp>
                        <wps:cNvPr id="1634" name="Rectangle 1634"/>
                        <wps:cNvSpPr/>
                        <wps:spPr>
                          <a:xfrm>
                            <a:off x="5304028" y="5785851"/>
                            <a:ext cx="51809" cy="207921"/>
                          </a:xfrm>
                          <a:prstGeom prst="rect">
                            <a:avLst/>
                          </a:prstGeom>
                          <a:ln>
                            <a:noFill/>
                          </a:ln>
                        </wps:spPr>
                        <wps:txbx>
                          <w:txbxContent>
                            <w:p w14:paraId="6B7622E0"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35" name="Rectangle 1635"/>
                        <wps:cNvSpPr/>
                        <wps:spPr>
                          <a:xfrm>
                            <a:off x="5346700" y="5785851"/>
                            <a:ext cx="156410" cy="207921"/>
                          </a:xfrm>
                          <a:prstGeom prst="rect">
                            <a:avLst/>
                          </a:prstGeom>
                          <a:ln>
                            <a:noFill/>
                          </a:ln>
                        </wps:spPr>
                        <wps:txbx>
                          <w:txbxContent>
                            <w:p w14:paraId="54B15516" w14:textId="77777777" w:rsidR="00EB6C5D" w:rsidRDefault="00000000">
                              <w:r>
                                <w:rPr>
                                  <w:rFonts w:ascii="Arial" w:eastAsia="Arial" w:hAnsi="Arial" w:cs="Arial"/>
                                </w:rPr>
                                <w:t>to</w:t>
                              </w:r>
                            </w:p>
                          </w:txbxContent>
                        </wps:txbx>
                        <wps:bodyPr horzOverflow="overflow" vert="horz" lIns="0" tIns="0" rIns="0" bIns="0" rtlCol="0">
                          <a:noAutofit/>
                        </wps:bodyPr>
                      </wps:wsp>
                      <wps:wsp>
                        <wps:cNvPr id="1636" name="Rectangle 1636"/>
                        <wps:cNvSpPr/>
                        <wps:spPr>
                          <a:xfrm>
                            <a:off x="5464048" y="5785851"/>
                            <a:ext cx="51809" cy="207921"/>
                          </a:xfrm>
                          <a:prstGeom prst="rect">
                            <a:avLst/>
                          </a:prstGeom>
                          <a:ln>
                            <a:noFill/>
                          </a:ln>
                        </wps:spPr>
                        <wps:txbx>
                          <w:txbxContent>
                            <w:p w14:paraId="2E67A9D1"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37" name="Rectangle 1637"/>
                        <wps:cNvSpPr/>
                        <wps:spPr>
                          <a:xfrm>
                            <a:off x="5503672" y="5785851"/>
                            <a:ext cx="657517" cy="207921"/>
                          </a:xfrm>
                          <a:prstGeom prst="rect">
                            <a:avLst/>
                          </a:prstGeom>
                          <a:ln>
                            <a:noFill/>
                          </a:ln>
                        </wps:spPr>
                        <wps:txbx>
                          <w:txbxContent>
                            <w:p w14:paraId="133149E0" w14:textId="77777777" w:rsidR="00EB6C5D" w:rsidRDefault="00000000">
                              <w:r>
                                <w:rPr>
                                  <w:rFonts w:ascii="Arial" w:eastAsia="Arial" w:hAnsi="Arial" w:cs="Arial"/>
                                </w:rPr>
                                <w:t xml:space="preserve">give an </w:t>
                              </w:r>
                            </w:p>
                          </w:txbxContent>
                        </wps:txbx>
                        <wps:bodyPr horzOverflow="overflow" vert="horz" lIns="0" tIns="0" rIns="0" bIns="0" rtlCol="0">
                          <a:noAutofit/>
                        </wps:bodyPr>
                      </wps:wsp>
                      <wps:wsp>
                        <wps:cNvPr id="1638" name="Rectangle 1638"/>
                        <wps:cNvSpPr/>
                        <wps:spPr>
                          <a:xfrm>
                            <a:off x="3154807" y="5984399"/>
                            <a:ext cx="3250848" cy="175278"/>
                          </a:xfrm>
                          <a:prstGeom prst="rect">
                            <a:avLst/>
                          </a:prstGeom>
                          <a:ln>
                            <a:noFill/>
                          </a:ln>
                        </wps:spPr>
                        <wps:txbx>
                          <w:txbxContent>
                            <w:p w14:paraId="44E7DF27" w14:textId="77777777" w:rsidR="00EB6C5D" w:rsidRDefault="00000000">
                              <w:r>
                                <w:rPr>
                                  <w:rFonts w:ascii="Arial" w:eastAsia="Arial" w:hAnsi="Arial" w:cs="Arial"/>
                                </w:rPr>
                                <w:t>undertaking on the organization’s letter</w:t>
                              </w:r>
                            </w:p>
                          </w:txbxContent>
                        </wps:txbx>
                        <wps:bodyPr horzOverflow="overflow" vert="horz" lIns="0" tIns="0" rIns="0" bIns="0" rtlCol="0">
                          <a:noAutofit/>
                        </wps:bodyPr>
                      </wps:wsp>
                      <wps:wsp>
                        <wps:cNvPr id="1639" name="Rectangle 1639"/>
                        <wps:cNvSpPr/>
                        <wps:spPr>
                          <a:xfrm>
                            <a:off x="5601462" y="5959587"/>
                            <a:ext cx="62098" cy="207921"/>
                          </a:xfrm>
                          <a:prstGeom prst="rect">
                            <a:avLst/>
                          </a:prstGeom>
                          <a:ln>
                            <a:noFill/>
                          </a:ln>
                        </wps:spPr>
                        <wps:txbx>
                          <w:txbxContent>
                            <w:p w14:paraId="606B111D" w14:textId="77777777" w:rsidR="00EB6C5D" w:rsidRDefault="00000000">
                              <w:r>
                                <w:rPr>
                                  <w:rFonts w:ascii="Arial" w:eastAsia="Arial" w:hAnsi="Arial" w:cs="Arial"/>
                                </w:rPr>
                                <w:t>-</w:t>
                              </w:r>
                            </w:p>
                          </w:txbxContent>
                        </wps:txbx>
                        <wps:bodyPr horzOverflow="overflow" vert="horz" lIns="0" tIns="0" rIns="0" bIns="0" rtlCol="0">
                          <a:noAutofit/>
                        </wps:bodyPr>
                      </wps:wsp>
                      <wps:wsp>
                        <wps:cNvPr id="1640" name="Rectangle 1640"/>
                        <wps:cNvSpPr/>
                        <wps:spPr>
                          <a:xfrm>
                            <a:off x="5648706" y="5959587"/>
                            <a:ext cx="465304" cy="207921"/>
                          </a:xfrm>
                          <a:prstGeom prst="rect">
                            <a:avLst/>
                          </a:prstGeom>
                          <a:ln>
                            <a:noFill/>
                          </a:ln>
                        </wps:spPr>
                        <wps:txbx>
                          <w:txbxContent>
                            <w:p w14:paraId="707168DC" w14:textId="77777777" w:rsidR="00EB6C5D" w:rsidRDefault="00000000">
                              <w:r>
                                <w:rPr>
                                  <w:rFonts w:ascii="Arial" w:eastAsia="Arial" w:hAnsi="Arial" w:cs="Arial"/>
                                </w:rPr>
                                <w:t xml:space="preserve">head </w:t>
                              </w:r>
                            </w:p>
                          </w:txbxContent>
                        </wps:txbx>
                        <wps:bodyPr horzOverflow="overflow" vert="horz" lIns="0" tIns="0" rIns="0" bIns="0" rtlCol="0">
                          <a:noAutofit/>
                        </wps:bodyPr>
                      </wps:wsp>
                      <wps:wsp>
                        <wps:cNvPr id="1641" name="Rectangle 1641"/>
                        <wps:cNvSpPr/>
                        <wps:spPr>
                          <a:xfrm>
                            <a:off x="3154807" y="6133323"/>
                            <a:ext cx="1293216" cy="207922"/>
                          </a:xfrm>
                          <a:prstGeom prst="rect">
                            <a:avLst/>
                          </a:prstGeom>
                          <a:ln>
                            <a:noFill/>
                          </a:ln>
                        </wps:spPr>
                        <wps:txbx>
                          <w:txbxContent>
                            <w:p w14:paraId="63DB31D2" w14:textId="77777777" w:rsidR="00EB6C5D" w:rsidRDefault="00000000">
                              <w:r>
                                <w:rPr>
                                  <w:rFonts w:ascii="Arial" w:eastAsia="Arial" w:hAnsi="Arial" w:cs="Arial"/>
                                </w:rPr>
                                <w:t xml:space="preserve">stating that fire </w:t>
                              </w:r>
                            </w:p>
                          </w:txbxContent>
                        </wps:txbx>
                        <wps:bodyPr horzOverflow="overflow" vert="horz" lIns="0" tIns="0" rIns="0" bIns="0" rtlCol="0">
                          <a:noAutofit/>
                        </wps:bodyPr>
                      </wps:wsp>
                      <wps:wsp>
                        <wps:cNvPr id="1642" name="Rectangle 1642"/>
                        <wps:cNvSpPr/>
                        <wps:spPr>
                          <a:xfrm>
                            <a:off x="4137787" y="6133323"/>
                            <a:ext cx="2472867" cy="207922"/>
                          </a:xfrm>
                          <a:prstGeom prst="rect">
                            <a:avLst/>
                          </a:prstGeom>
                          <a:ln>
                            <a:noFill/>
                          </a:ln>
                        </wps:spPr>
                        <wps:txbx>
                          <w:txbxContent>
                            <w:p w14:paraId="5C8BEDE2" w14:textId="77777777" w:rsidR="00EB6C5D" w:rsidRDefault="00000000">
                              <w:r>
                                <w:rPr>
                                  <w:rFonts w:ascii="Arial" w:eastAsia="Arial" w:hAnsi="Arial" w:cs="Arial"/>
                                </w:rPr>
                                <w:t xml:space="preserve">safety measures are in place </w:t>
                              </w:r>
                            </w:p>
                          </w:txbxContent>
                        </wps:txbx>
                        <wps:bodyPr horzOverflow="overflow" vert="horz" lIns="0" tIns="0" rIns="0" bIns="0" rtlCol="0">
                          <a:noAutofit/>
                        </wps:bodyPr>
                      </wps:wsp>
                      <wps:wsp>
                        <wps:cNvPr id="1643" name="Rectangle 1643"/>
                        <wps:cNvSpPr/>
                        <wps:spPr>
                          <a:xfrm>
                            <a:off x="3154807" y="6307059"/>
                            <a:ext cx="2242164" cy="207922"/>
                          </a:xfrm>
                          <a:prstGeom prst="rect">
                            <a:avLst/>
                          </a:prstGeom>
                          <a:ln>
                            <a:noFill/>
                          </a:ln>
                        </wps:spPr>
                        <wps:txbx>
                          <w:txbxContent>
                            <w:p w14:paraId="39F20821" w14:textId="77777777" w:rsidR="00EB6C5D" w:rsidRDefault="00000000">
                              <w:r>
                                <w:rPr>
                                  <w:rFonts w:ascii="Arial" w:eastAsia="Arial" w:hAnsi="Arial" w:cs="Arial"/>
                                </w:rPr>
                                <w:t>and adhered to at all times.</w:t>
                              </w:r>
                            </w:p>
                          </w:txbxContent>
                        </wps:txbx>
                        <wps:bodyPr horzOverflow="overflow" vert="horz" lIns="0" tIns="0" rIns="0" bIns="0" rtlCol="0">
                          <a:noAutofit/>
                        </wps:bodyPr>
                      </wps:wsp>
                      <wps:wsp>
                        <wps:cNvPr id="1644" name="Rectangle 1644"/>
                        <wps:cNvSpPr/>
                        <wps:spPr>
                          <a:xfrm>
                            <a:off x="4840732" y="6307059"/>
                            <a:ext cx="51809" cy="207922"/>
                          </a:xfrm>
                          <a:prstGeom prst="rect">
                            <a:avLst/>
                          </a:prstGeom>
                          <a:ln>
                            <a:noFill/>
                          </a:ln>
                        </wps:spPr>
                        <wps:txbx>
                          <w:txbxContent>
                            <w:p w14:paraId="3D030EB0"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45" name="Rectangle 1645"/>
                        <wps:cNvSpPr/>
                        <wps:spPr>
                          <a:xfrm>
                            <a:off x="90983" y="6477747"/>
                            <a:ext cx="51809" cy="207922"/>
                          </a:xfrm>
                          <a:prstGeom prst="rect">
                            <a:avLst/>
                          </a:prstGeom>
                          <a:ln>
                            <a:noFill/>
                          </a:ln>
                        </wps:spPr>
                        <wps:txbx>
                          <w:txbxContent>
                            <w:p w14:paraId="62E4B643"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46" name="Rectangle 1646"/>
                        <wps:cNvSpPr/>
                        <wps:spPr>
                          <a:xfrm>
                            <a:off x="90983" y="6737080"/>
                            <a:ext cx="51809" cy="207922"/>
                          </a:xfrm>
                          <a:prstGeom prst="rect">
                            <a:avLst/>
                          </a:prstGeom>
                          <a:ln>
                            <a:noFill/>
                          </a:ln>
                        </wps:spPr>
                        <wps:txbx>
                          <w:txbxContent>
                            <w:p w14:paraId="2216716B"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47" name="Rectangle 1647"/>
                        <wps:cNvSpPr/>
                        <wps:spPr>
                          <a:xfrm>
                            <a:off x="3290443" y="6898625"/>
                            <a:ext cx="547524" cy="207921"/>
                          </a:xfrm>
                          <a:prstGeom prst="rect">
                            <a:avLst/>
                          </a:prstGeom>
                          <a:ln>
                            <a:noFill/>
                          </a:ln>
                        </wps:spPr>
                        <wps:txbx>
                          <w:txbxContent>
                            <w:p w14:paraId="6163749E" w14:textId="77777777" w:rsidR="00EB6C5D" w:rsidRDefault="00000000">
                              <w:r>
                                <w:rPr>
                                  <w:rFonts w:ascii="Arial" w:eastAsia="Arial" w:hAnsi="Arial" w:cs="Arial"/>
                                </w:rPr>
                                <w:t>During</w:t>
                              </w:r>
                            </w:p>
                          </w:txbxContent>
                        </wps:txbx>
                        <wps:bodyPr horzOverflow="overflow" vert="horz" lIns="0" tIns="0" rIns="0" bIns="0" rtlCol="0">
                          <a:noAutofit/>
                        </wps:bodyPr>
                      </wps:wsp>
                      <wps:wsp>
                        <wps:cNvPr id="1648" name="Rectangle 1648"/>
                        <wps:cNvSpPr/>
                        <wps:spPr>
                          <a:xfrm>
                            <a:off x="3703447" y="6898625"/>
                            <a:ext cx="51809" cy="207921"/>
                          </a:xfrm>
                          <a:prstGeom prst="rect">
                            <a:avLst/>
                          </a:prstGeom>
                          <a:ln>
                            <a:noFill/>
                          </a:ln>
                        </wps:spPr>
                        <wps:txbx>
                          <w:txbxContent>
                            <w:p w14:paraId="53FF4ABE"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49" name="Rectangle 1649"/>
                        <wps:cNvSpPr/>
                        <wps:spPr>
                          <a:xfrm>
                            <a:off x="3735451" y="6898625"/>
                            <a:ext cx="1042746" cy="207921"/>
                          </a:xfrm>
                          <a:prstGeom prst="rect">
                            <a:avLst/>
                          </a:prstGeom>
                          <a:ln>
                            <a:noFill/>
                          </a:ln>
                        </wps:spPr>
                        <wps:txbx>
                          <w:txbxContent>
                            <w:p w14:paraId="41F0AB9C" w14:textId="77777777" w:rsidR="00EB6C5D" w:rsidRDefault="00000000">
                              <w:r>
                                <w:rPr>
                                  <w:rFonts w:ascii="Arial" w:eastAsia="Arial" w:hAnsi="Arial" w:cs="Arial"/>
                                </w:rPr>
                                <w:t>assessment,</w:t>
                              </w:r>
                            </w:p>
                          </w:txbxContent>
                        </wps:txbx>
                        <wps:bodyPr horzOverflow="overflow" vert="horz" lIns="0" tIns="0" rIns="0" bIns="0" rtlCol="0">
                          <a:noAutofit/>
                        </wps:bodyPr>
                      </wps:wsp>
                      <wps:wsp>
                        <wps:cNvPr id="1650" name="Rectangle 1650"/>
                        <wps:cNvSpPr/>
                        <wps:spPr>
                          <a:xfrm>
                            <a:off x="4519168" y="6898625"/>
                            <a:ext cx="51809" cy="207921"/>
                          </a:xfrm>
                          <a:prstGeom prst="rect">
                            <a:avLst/>
                          </a:prstGeom>
                          <a:ln>
                            <a:noFill/>
                          </a:ln>
                        </wps:spPr>
                        <wps:txbx>
                          <w:txbxContent>
                            <w:p w14:paraId="5E12AB2E"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51" name="Rectangle 1651"/>
                        <wps:cNvSpPr/>
                        <wps:spPr>
                          <a:xfrm>
                            <a:off x="4552696" y="6898625"/>
                            <a:ext cx="441763" cy="207921"/>
                          </a:xfrm>
                          <a:prstGeom prst="rect">
                            <a:avLst/>
                          </a:prstGeom>
                          <a:ln>
                            <a:noFill/>
                          </a:ln>
                        </wps:spPr>
                        <wps:txbx>
                          <w:txbxContent>
                            <w:p w14:paraId="195DBC6A" w14:textId="77777777" w:rsidR="00EB6C5D" w:rsidRDefault="00000000">
                              <w:r>
                                <w:rPr>
                                  <w:rFonts w:ascii="Arial" w:eastAsia="Arial" w:hAnsi="Arial" w:cs="Arial"/>
                                </w:rPr>
                                <w:t>verify</w:t>
                              </w:r>
                            </w:p>
                          </w:txbxContent>
                        </wps:txbx>
                        <wps:bodyPr horzOverflow="overflow" vert="horz" lIns="0" tIns="0" rIns="0" bIns="0" rtlCol="0">
                          <a:noAutofit/>
                        </wps:bodyPr>
                      </wps:wsp>
                      <wps:wsp>
                        <wps:cNvPr id="1652" name="Rectangle 1652"/>
                        <wps:cNvSpPr/>
                        <wps:spPr>
                          <a:xfrm>
                            <a:off x="4883404" y="6898625"/>
                            <a:ext cx="51809" cy="207921"/>
                          </a:xfrm>
                          <a:prstGeom prst="rect">
                            <a:avLst/>
                          </a:prstGeom>
                          <a:ln>
                            <a:noFill/>
                          </a:ln>
                        </wps:spPr>
                        <wps:txbx>
                          <w:txbxContent>
                            <w:p w14:paraId="177E768C"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53" name="Rectangle 1653"/>
                        <wps:cNvSpPr/>
                        <wps:spPr>
                          <a:xfrm>
                            <a:off x="4916932" y="6898625"/>
                            <a:ext cx="311229" cy="207921"/>
                          </a:xfrm>
                          <a:prstGeom prst="rect">
                            <a:avLst/>
                          </a:prstGeom>
                          <a:ln>
                            <a:noFill/>
                          </a:ln>
                        </wps:spPr>
                        <wps:txbx>
                          <w:txbxContent>
                            <w:p w14:paraId="4F9290EA" w14:textId="77777777" w:rsidR="00EB6C5D" w:rsidRDefault="00000000">
                              <w:r>
                                <w:rPr>
                                  <w:rFonts w:ascii="Arial" w:eastAsia="Arial" w:hAnsi="Arial" w:cs="Arial"/>
                                </w:rPr>
                                <w:t>that</w:t>
                              </w:r>
                            </w:p>
                          </w:txbxContent>
                        </wps:txbx>
                        <wps:bodyPr horzOverflow="overflow" vert="horz" lIns="0" tIns="0" rIns="0" bIns="0" rtlCol="0">
                          <a:noAutofit/>
                        </wps:bodyPr>
                      </wps:wsp>
                      <wps:wsp>
                        <wps:cNvPr id="1654" name="Rectangle 1654"/>
                        <wps:cNvSpPr/>
                        <wps:spPr>
                          <a:xfrm>
                            <a:off x="5151628" y="6898625"/>
                            <a:ext cx="51809" cy="207921"/>
                          </a:xfrm>
                          <a:prstGeom prst="rect">
                            <a:avLst/>
                          </a:prstGeom>
                          <a:ln>
                            <a:noFill/>
                          </a:ln>
                        </wps:spPr>
                        <wps:txbx>
                          <w:txbxContent>
                            <w:p w14:paraId="36A32948"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55" name="Rectangle 1655"/>
                        <wps:cNvSpPr/>
                        <wps:spPr>
                          <a:xfrm>
                            <a:off x="5182108" y="6898625"/>
                            <a:ext cx="259949" cy="207921"/>
                          </a:xfrm>
                          <a:prstGeom prst="rect">
                            <a:avLst/>
                          </a:prstGeom>
                          <a:ln>
                            <a:noFill/>
                          </a:ln>
                        </wps:spPr>
                        <wps:txbx>
                          <w:txbxContent>
                            <w:p w14:paraId="653F089F" w14:textId="77777777" w:rsidR="00EB6C5D" w:rsidRDefault="00000000">
                              <w:r>
                                <w:rPr>
                                  <w:rFonts w:ascii="Arial" w:eastAsia="Arial" w:hAnsi="Arial" w:cs="Arial"/>
                                </w:rPr>
                                <w:t>the</w:t>
                              </w:r>
                            </w:p>
                          </w:txbxContent>
                        </wps:txbx>
                        <wps:bodyPr horzOverflow="overflow" vert="horz" lIns="0" tIns="0" rIns="0" bIns="0" rtlCol="0">
                          <a:noAutofit/>
                        </wps:bodyPr>
                      </wps:wsp>
                      <wps:wsp>
                        <wps:cNvPr id="1656" name="Rectangle 1656"/>
                        <wps:cNvSpPr/>
                        <wps:spPr>
                          <a:xfrm>
                            <a:off x="5377180" y="6898625"/>
                            <a:ext cx="51809" cy="207921"/>
                          </a:xfrm>
                          <a:prstGeom prst="rect">
                            <a:avLst/>
                          </a:prstGeom>
                          <a:ln>
                            <a:noFill/>
                          </a:ln>
                        </wps:spPr>
                        <wps:txbx>
                          <w:txbxContent>
                            <w:p w14:paraId="69983A75"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57" name="Rectangle 1657"/>
                        <wps:cNvSpPr/>
                        <wps:spPr>
                          <a:xfrm>
                            <a:off x="5410708" y="6898625"/>
                            <a:ext cx="494349" cy="207921"/>
                          </a:xfrm>
                          <a:prstGeom prst="rect">
                            <a:avLst/>
                          </a:prstGeom>
                          <a:ln>
                            <a:noFill/>
                          </a:ln>
                        </wps:spPr>
                        <wps:txbx>
                          <w:txbxContent>
                            <w:p w14:paraId="0E25EAAC" w14:textId="77777777" w:rsidR="00EB6C5D" w:rsidRDefault="00000000">
                              <w:r>
                                <w:rPr>
                                  <w:rFonts w:ascii="Arial" w:eastAsia="Arial" w:hAnsi="Arial" w:cs="Arial"/>
                                </w:rPr>
                                <w:t>points</w:t>
                              </w:r>
                            </w:p>
                          </w:txbxContent>
                        </wps:txbx>
                        <wps:bodyPr horzOverflow="overflow" vert="horz" lIns="0" tIns="0" rIns="0" bIns="0" rtlCol="0">
                          <a:noAutofit/>
                        </wps:bodyPr>
                      </wps:wsp>
                      <wps:wsp>
                        <wps:cNvPr id="1658" name="Rectangle 1658"/>
                        <wps:cNvSpPr/>
                        <wps:spPr>
                          <a:xfrm>
                            <a:off x="5781294" y="6898625"/>
                            <a:ext cx="51809" cy="207921"/>
                          </a:xfrm>
                          <a:prstGeom prst="rect">
                            <a:avLst/>
                          </a:prstGeom>
                          <a:ln>
                            <a:noFill/>
                          </a:ln>
                        </wps:spPr>
                        <wps:txbx>
                          <w:txbxContent>
                            <w:p w14:paraId="5DAE1DC7" w14:textId="77777777" w:rsidR="00EB6C5D" w:rsidRDefault="00000000">
                              <w:r>
                                <w:rPr>
                                  <w:rFonts w:ascii="Arial" w:eastAsia="Arial" w:hAnsi="Arial" w:cs="Arial"/>
                                </w:rPr>
                                <w:t xml:space="preserve"> </w:t>
                              </w:r>
                            </w:p>
                          </w:txbxContent>
                        </wps:txbx>
                        <wps:bodyPr horzOverflow="overflow" vert="horz" lIns="0" tIns="0" rIns="0" bIns="0" rtlCol="0">
                          <a:noAutofit/>
                        </wps:bodyPr>
                      </wps:wsp>
                      <wps:wsp>
                        <wps:cNvPr id="1659" name="Rectangle 1659"/>
                        <wps:cNvSpPr/>
                        <wps:spPr>
                          <a:xfrm>
                            <a:off x="5814822" y="6898625"/>
                            <a:ext cx="195956" cy="207921"/>
                          </a:xfrm>
                          <a:prstGeom prst="rect">
                            <a:avLst/>
                          </a:prstGeom>
                          <a:ln>
                            <a:noFill/>
                          </a:ln>
                        </wps:spPr>
                        <wps:txbx>
                          <w:txbxContent>
                            <w:p w14:paraId="0FAA77D0" w14:textId="77777777" w:rsidR="00EB6C5D" w:rsidRDefault="00000000">
                              <w:r>
                                <w:rPr>
                                  <w:rFonts w:ascii="Arial" w:eastAsia="Arial" w:hAnsi="Arial" w:cs="Arial"/>
                                </w:rPr>
                                <w:t xml:space="preserve">in </w:t>
                              </w:r>
                            </w:p>
                          </w:txbxContent>
                        </wps:txbx>
                        <wps:bodyPr horzOverflow="overflow" vert="horz" lIns="0" tIns="0" rIns="0" bIns="0" rtlCol="0">
                          <a:noAutofit/>
                        </wps:bodyPr>
                      </wps:wsp>
                      <wps:wsp>
                        <wps:cNvPr id="1660" name="Rectangle 1660"/>
                        <wps:cNvSpPr/>
                        <wps:spPr>
                          <a:xfrm>
                            <a:off x="3290443" y="7072361"/>
                            <a:ext cx="3550702" cy="207921"/>
                          </a:xfrm>
                          <a:prstGeom prst="rect">
                            <a:avLst/>
                          </a:prstGeom>
                          <a:ln>
                            <a:noFill/>
                          </a:ln>
                        </wps:spPr>
                        <wps:txbx>
                          <w:txbxContent>
                            <w:p w14:paraId="6F65A54C" w14:textId="77777777" w:rsidR="00EB6C5D" w:rsidRDefault="00000000">
                              <w:r>
                                <w:rPr>
                                  <w:rFonts w:ascii="Arial" w:eastAsia="Arial" w:hAnsi="Arial" w:cs="Arial"/>
                                </w:rPr>
                                <w:t xml:space="preserve">the checklist are in place and are </w:t>
                              </w:r>
                            </w:p>
                          </w:txbxContent>
                        </wps:txbx>
                        <wps:bodyPr horzOverflow="overflow" vert="horz" lIns="0" tIns="0" rIns="0" bIns="0" rtlCol="0">
                          <a:noAutofit/>
                        </wps:bodyPr>
                      </wps:wsp>
                      <wps:wsp>
                        <wps:cNvPr id="1661" name="Rectangle 1661"/>
                        <wps:cNvSpPr/>
                        <wps:spPr>
                          <a:xfrm>
                            <a:off x="3290443" y="7246097"/>
                            <a:ext cx="881690" cy="207922"/>
                          </a:xfrm>
                          <a:prstGeom prst="rect">
                            <a:avLst/>
                          </a:prstGeom>
                          <a:ln>
                            <a:noFill/>
                          </a:ln>
                        </wps:spPr>
                        <wps:txbx>
                          <w:txbxContent>
                            <w:p w14:paraId="2EBB3CEA" w14:textId="77777777" w:rsidR="00EB6C5D" w:rsidRDefault="00000000">
                              <w:r>
                                <w:rPr>
                                  <w:rFonts w:ascii="Arial" w:eastAsia="Arial" w:hAnsi="Arial" w:cs="Arial"/>
                                </w:rPr>
                                <w:t>functioning</w:t>
                              </w:r>
                            </w:p>
                          </w:txbxContent>
                        </wps:txbx>
                        <wps:bodyPr horzOverflow="overflow" vert="horz" lIns="0" tIns="0" rIns="0" bIns="0" rtlCol="0">
                          <a:noAutofit/>
                        </wps:bodyPr>
                      </wps:wsp>
                      <wps:wsp>
                        <wps:cNvPr id="1662" name="Rectangle 1662"/>
                        <wps:cNvSpPr/>
                        <wps:spPr>
                          <a:xfrm>
                            <a:off x="3951859" y="7246097"/>
                            <a:ext cx="51809" cy="207922"/>
                          </a:xfrm>
                          <a:prstGeom prst="rect">
                            <a:avLst/>
                          </a:prstGeom>
                          <a:ln>
                            <a:noFill/>
                          </a:ln>
                        </wps:spPr>
                        <wps:txbx>
                          <w:txbxContent>
                            <w:p w14:paraId="45D97473" w14:textId="77777777" w:rsidR="00EB6C5D" w:rsidRDefault="00000000">
                              <w:r>
                                <w:rPr>
                                  <w:rFonts w:ascii="Arial" w:eastAsia="Arial" w:hAnsi="Arial" w:cs="Arial"/>
                                </w:rPr>
                                <w:t xml:space="preserve"> </w:t>
                              </w:r>
                            </w:p>
                          </w:txbxContent>
                        </wps:txbx>
                        <wps:bodyPr horzOverflow="overflow" vert="horz" lIns="0" tIns="0" rIns="0" bIns="0" rtlCol="0">
                          <a:noAutofit/>
                        </wps:bodyPr>
                      </wps:wsp>
                    </wpg:wgp>
                  </a:graphicData>
                </a:graphic>
              </wp:inline>
            </w:drawing>
          </mc:Choice>
          <mc:Fallback>
            <w:pict>
              <v:group w14:anchorId="24523C2A" id="Group 19152" o:spid="_x0000_s1026" style="width:483.3pt;height:589.45pt;mso-position-horizontal-relative:char;mso-position-vertical-relative:line" coordsize="61379,7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">
                <v:shape id="Shape 1427" o:spid="_x0000_s1027" style="position:absolute;left:26765;top:8756;width:30;height:62154;visibility:visible;mso-wrap-style:square;v-text-anchor:top" coordsize="3048,6215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" path="m,6215381l3048,e" filled="f" strokecolor="#4471c4" strokeweight=".5pt">
                  <v:path arrowok="t" textboxrect="0,0,3048,6215381"/>
                </v:shape>
                <v:shape id="Shape 1428" o:spid="_x0000_s1028" style="position:absolute;left:15240;top:2021;width:3048;height:4000;visibility:visible;mso-wrap-style:square;v-text-anchor:top" coordsize="304800,399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" path="m,399923l304800,e" filled="f" strokecolor="#4471c4" strokeweight=".5pt">
                  <v:path arrowok="t" textboxrect="0,0,304800,399923"/>
                </v:shape>
                <v:shape id="Shape 1429" o:spid="_x0000_s1029" style="position:absolute;left:22858;top:2021;width:3874;height:3809;visibility:visible;mso-wrap-style:square;v-text-anchor:top" coordsize="387350,380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" path="m387350,380873l,e" filled="f" strokecolor="#4471c4" strokeweight=".5pt">
                  <v:path arrowok="t" textboxrect="0,0,387350,380873"/>
                </v:shape>
                <v:shape id="Shape 1430" o:spid="_x0000_s1030" style="position:absolute;left:13906;top:8883;width:0;height:3493;visibility:visible;mso-wrap-style:square;v-text-anchor:top" coordsize="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" path="m,349250l,e" filled="f" strokecolor="#4471c4" strokeweight=".5pt">
                  <v:path arrowok="t" textboxrect="0,0,0,349250"/>
                </v:shape>
                <v:shape id="Shape 1431" o:spid="_x0000_s1031" style="position:absolute;left:26795;top:13201;width:4509;height:0;visibility:visible;mso-wrap-style:square;v-text-anchor:top" coordsize="450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" path="m,l450850,e" filled="f" strokecolor="#4471c4" strokeweight=".5pt">
                  <v:path arrowok="t" textboxrect="0,0,450850,0"/>
                </v:shape>
                <v:shape id="Shape 1432" o:spid="_x0000_s1032" style="position:absolute;left:26795;top:25518;width:3080;height:0;visibility:visible;mso-wrap-style:square;v-text-anchor:top" coordsize="307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" path="m,l307975,e" filled="f" strokecolor="#4471c4" strokeweight=".5pt">
                  <v:path arrowok="t" textboxrect="0,0,307975,0"/>
                </v:shape>
                <v:shape id="Shape 1433" o:spid="_x0000_s1033" style="position:absolute;left:13901;width:15559;height:2926;visibility:visible;mso-wrap-style:square;v-text-anchor:top" coordsize="1555877,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" path="m48768,l1507109,r18923,3810l1541526,14224r10541,15494l1555877,48768r,195071l1552067,262763r-10541,15494l1526032,288671r-18923,3937l48768,292608,29845,288671,14224,278257,3810,262763,,243839,,48768,3810,29718,14224,14224,29845,3810,48768,xe" fillcolor="#ed7c30" stroked="f" strokeweight="0">
                  <v:path arrowok="t" textboxrect="0,0,1555877,292608"/>
                </v:shape>
                <v:shape id="Shape 1434" o:spid="_x0000_s1034" style="position:absolute;left:13901;width:15559;height:2926;visibility:visible;mso-wrap-style:square;v-text-anchor:top" coordsize="1555877,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" path="m,48768l3810,29718,14224,14224,29845,3810,48768,,1507109,r18923,3810l1541526,14224r10541,15494l1555877,48768r,195071l1552067,262763r-10541,15494l1526032,288671r-18923,3937l48768,292608,29845,288671,14224,278257,3810,262763,,243839,,48768xe" filled="f" strokecolor="#ad5a20" strokeweight="1pt">
                  <v:path arrowok="t" textboxrect="0,0,1555877,292608"/>
                </v:shape>
                <v:shape id="Shape 1435" o:spid="_x0000_s1035" style="position:absolute;left:8953;top:5830;width:10372;height:3752;visibility:visible;mso-wrap-style:square;v-text-anchor:top" coordsize="1037209,37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" path="m62484,l974725,r24384,4953l1018921,18288r13335,19939l1037209,62484r,250190l1032256,337058r-13335,19812l999109,370332r-24384,4826l62484,375158,38100,370332,18288,356870,4953,337058,,312674,,62484,4953,38227,18288,18288,38100,4953,62484,xe" fillcolor="#ffc000" stroked="f" strokeweight="0">
                  <v:path arrowok="t" textboxrect="0,0,1037209,375158"/>
                </v:shape>
                <v:shape id="Shape 1436" o:spid="_x0000_s1036" style="position:absolute;left:8953;top:5830;width:10372;height:3752;visibility:visible;mso-wrap-style:square;v-text-anchor:top" coordsize="1037209,37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" path="m,62484l4953,38227,18288,18288,38100,4953,62484,,974725,r24384,4953l1018921,18288r13335,19939l1037209,62484r,250190l1032256,337058r-13335,19812l999109,370332r-24384,4826l62484,375158,38100,370332,18288,356870,4953,337058,,312674,,62484xe" filled="f" strokecolor="#bb8b00" strokeweight="1pt">
                  <v:path arrowok="t" textboxrect="0,0,1037209,375158"/>
                </v:shape>
                <v:shape id="Shape 1437" o:spid="_x0000_s1037" style="position:absolute;left:22858;top:5830;width:10372;height:3752;visibility:visible;mso-wrap-style:square;v-text-anchor:top" coordsize="1037209,37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" path="m62484,l974725,r24384,4953l1018921,18288r13335,19939l1037209,62484r,250190l1032256,337058r-13335,19812l999109,370332r-24384,4826l62484,375158,38100,370332,18288,356870,4953,337058,,312674,,62484,4953,38227,18288,18288,38100,4953,62484,xe" fillcolor="#ffc000" stroked="f" strokeweight="0">
                  <v:path arrowok="t" textboxrect="0,0,1037209,375158"/>
                </v:shape>
                <v:shape id="Shape 1438" o:spid="_x0000_s1038" style="position:absolute;left:22858;top:5830;width:10372;height:3752;visibility:visible;mso-wrap-style:square;v-text-anchor:top" coordsize="1037209,37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" path="m,62484l4953,38227,18288,18288,38100,4953,62484,,974725,r24384,4953l1018921,18288r13335,19939l1037209,62484r,250190l1032256,337058r-13335,19812l999109,370332r-24384,4826l62484,375158,38100,370332,18288,356870,4953,337058,,312674,,62484xe" filled="f" strokecolor="#bb8b00" strokeweight="1pt">
                  <v:path arrowok="t" textboxrect="0,0,1037209,375158"/>
                </v:shape>
                <v:shape id="Shape 1439" o:spid="_x0000_s1039" style="position:absolute;left:31432;top:9582;width:22474;height:6933;visibility:visible;mso-wrap-style:square;v-text-anchor:top" coordsize="2247392,693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" path="m,115570l9017,70612,33782,33910,70485,9144,115443,,2131822,r44958,9144l2213610,33910r24765,36702l2247392,115570r,462154l2238375,622681r-24765,36704l2176780,684150r-44958,9143l115443,693293,70485,684150,33782,659385,9017,622681,,577724,,115570xe" filled="f" strokecolor="#6fac46" strokeweight="1pt">
                  <v:path arrowok="t" textboxrect="0,0,2247392,693293"/>
                </v:shape>
                <v:shape id="Shape 1440" o:spid="_x0000_s1040" style="position:absolute;top:12503;width:22858;height:7618;visibility:visible;mso-wrap-style:square;v-text-anchor:top" coordsize="2285873,761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" path="m,127000l9982,77598,37198,37212,77559,10033,127000,,2158873,r49403,10033l2248662,37212r27178,40386l2285873,127000r,508000l2275840,684403r-27178,40259l2208276,751967r-49403,9907l127000,761874,77559,751967,37198,724662,9982,684403,,635000,,127000xe" filled="f" strokecolor="#6fac46" strokeweight="1pt">
                  <v:path arrowok="t" textboxrect="0,0,2285873,761874"/>
                </v:shape>
                <v:shape id="Shape 1441" o:spid="_x0000_s1041" style="position:absolute;left:29588;top:17583;width:31791;height:18322;visibility:visible;mso-wrap-style:square;v-text-anchor:top" coordsize="3179064,1832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" path="m305435,l2873629,r49530,3937l2970149,15494r43815,18543l3053969,58801r35560,30608l3120136,124968r24892,40006l3163443,208788r11684,46990l3179064,305309r,1221613l3175127,1576452r-11684,46989l3145028,1667256r-24892,40005l3089529,1742822r-35560,30606l3013964,1798193r-43815,18542l2923159,1828292r-49530,3937l305435,1832229r-49530,-3937l208915,1816735r-43815,-18542l125095,1773428,89408,1742822,58928,1707261,34036,1667256,15621,1623441,3937,1576452,,1526922,,305309,3937,255778,15621,208788,34036,164974,58928,124968,89408,89409,125095,58801,165100,34037,208915,15494,255905,3937,305435,xe" stroked="f" strokeweight="0">
                  <v:path arrowok="t" textboxrect="0,0,3179064,1832229"/>
                </v:shape>
                <v:shape id="Shape 1442" o:spid="_x0000_s1042" style="position:absolute;left:29588;top:17583;width:31791;height:18322;visibility:visible;mso-wrap-style:square;v-text-anchor:top" coordsize="3179064,1832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" path="m,305309l3937,255778,15621,208788,34036,164974,58928,124968,89408,89409,125095,58801,165100,34037,208915,15494,255905,3937,305435,,2873629,r49530,3937l2970149,15494r43815,18543l3053969,58801r35560,30608l3120136,124968r24892,40006l3163443,208788r11684,46990l3179064,305309r,1221613l3175127,1576452r-11684,46989l3145028,1667256r-24892,40005l3089529,1742822r-35560,30606l3013964,1798193r-43815,18542l2923159,1828292r-49530,3937l305435,1832229r-49530,-3937l208915,1816735r-43815,-18542l125095,1773428,89408,1742822,58928,1707261,34036,1667256,15621,1623441,3937,1576452,,1526922,,305309xe" filled="f" strokecolor="#6fac46" strokeweight="1pt">
                  <v:path arrowok="t" textboxrect="0,0,3179064,1832229"/>
                </v:shape>
                <v:shape id="Shape 1443" o:spid="_x0000_s1043" style="position:absolute;left:29842;top:36311;width:31076;height:12357;visibility:visible;mso-wrap-style:square;v-text-anchor:top" coordsize="3107563,123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" path="m,205867l5461,158750,20955,115443,45212,77216,77089,45339,115316,20955,158623,5461,205867,,2901569,r47244,5461l2992120,20955r38354,24384l3062351,77216r24257,38227l3102102,158750r5461,47117l3107563,1029716r-5461,47244l3086608,1120267r-24257,38227l3030474,1190371r-38354,24384l2948813,1230249r-47244,5461l205867,1235710r-47244,-5461l115316,1214755,77089,1190371,45212,1158494,20955,1120267,5461,1076960,,1029716,,205867xe" filled="f" strokecolor="#6fac46" strokeweight="1pt">
                  <v:path arrowok="t" textboxrect="0,0,3107563,1235710"/>
                </v:shape>
                <v:shape id="Shape 1444" o:spid="_x0000_s1044" style="position:absolute;left:29894;top:49599;width:31214;height:5657;visibility:visible;mso-wrap-style:square;v-text-anchor:top" coordsize="3121406,565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" path="m,94234l7366,57658,27559,27686,57531,7493,94234,,3027045,r36703,7493l3093720,27686r20320,29972l3121406,94234r,377063l3114040,508000r-20320,29972l3063748,558292r-36703,7366l94234,565658,57531,558292,27559,537972,7366,508000,,471297,,94234xe" filled="f" strokecolor="#6fac46" strokeweight="1pt">
                  <v:path arrowok="t" textboxrect="0,0,3121406,565658"/>
                </v:shape>
                <v:shape id="Shape 1445" o:spid="_x0000_s1045" style="position:absolute;left:26795;top:52692;width:3080;height:0;visibility:visible;mso-wrap-style:square;v-text-anchor:top" coordsize="307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" path="m307975,l,e" filled="f" strokecolor="#4471c4" strokeweight=".5pt">
                  <v:path arrowok="t" textboxrect="0,0,307975,0"/>
                </v:shape>
                <v:shape id="Shape 1446" o:spid="_x0000_s1046" style="position:absolute;left:30099;top:56885;width:30819;height:9411;visibility:visible;mso-wrap-style:square;v-text-anchor:top" coordsize="3081909,94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" path="m,156845l8001,107315,30226,64262,64262,30226,107315,8001,156845,,2924937,r49657,8001l3017647,30226r34036,34036l3073908,107315r8001,49530l3081909,784225r-8001,49657l3051683,876935r-34036,33909l2974594,933069r-49657,8001l156845,941070r-49530,-8001l64262,910844,30226,876935,8001,833882,,784225,,156845xe" filled="f" strokecolor="#6fac46" strokeweight="1pt">
                  <v:path arrowok="t" textboxrect="0,0,3081909,941070"/>
                </v:shape>
                <v:shape id="Shape 1447" o:spid="_x0000_s1047" style="position:absolute;left:26856;top:63296;width:3147;height:0;visibility:visible;mso-wrap-style:square;v-text-anchor:top" coordsize="314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" path="m314706,l,e" filled="f" strokecolor="#4471c4" strokeweight=".5pt">
                  <v:path arrowok="t" textboxrect="0,0,314706,0"/>
                </v:shape>
                <v:shape id="Shape 1448" o:spid="_x0000_s1048" style="position:absolute;left:31589;top:68148;width:28857;height:6712;visibility:visible;mso-wrap-style:square;v-text-anchor:top" coordsize="2885695,67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" path="m,111887l8763,68326,32766,32766,68326,8763,111887,,2773808,r43560,8763l2852928,32766r24003,35560l2885695,111887r,447446l2876931,602882r-24003,35560l2817368,662419r-43560,8789l111887,671208,68326,662419,32766,638442,8763,602882,,559333,,111887xe" filled="f" strokecolor="#6fac46" strokeweight="1pt">
                  <v:path arrowok="t" textboxrect="0,0,2885695,671208"/>
                </v:shape>
                <v:shape id="Shape 1449" o:spid="_x0000_s1049" style="position:absolute;left:26670;top:70910;width:4980;height:2;visibility:visible;mso-wrap-style:square;v-text-anchor:top" coordsize="49809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" path="m498094,254l,e" filled="f" strokecolor="#4471c4" strokeweight=".5pt">
                  <v:path arrowok="t" textboxrect="0,0,498094,254"/>
                </v:shape>
                <v:shape id="Shape 1450" o:spid="_x0000_s1050" style="position:absolute;left:26797;top:44079;width:3073;height:0;visibility:visible;mso-wrap-style:square;v-text-anchor:top" coordsize="307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" path="m307340,l,e" filled="f" strokecolor="#4471c4" strokeweight=".5pt">
                  <v:path arrowok="t" textboxrect="0,0,307340,0"/>
                </v:shape>
                <v:rect id="Rectangle 1509" o:spid="_x0000_s1051" style="position:absolute;left:909;top:231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" filled="f" stroked="f">
                  <v:textbox inset="0,0,0,0">
                    <w:txbxContent>
                      <w:p w14:paraId="6BD6844A" w14:textId="77777777" w:rsidR="00EB6C5D" w:rsidRDefault="00000000">
                        <w:r>
                          <w:rPr>
                            <w:rFonts w:ascii="Arial" w:eastAsia="Arial" w:hAnsi="Arial" w:cs="Arial"/>
                          </w:rPr>
                          <w:t xml:space="preserve"> </w:t>
                        </w:r>
                      </w:p>
                    </w:txbxContent>
                  </v:textbox>
                </v:rect>
                <v:rect id="Rectangle 1510" o:spid="_x0000_s1052" style="position:absolute;left:20923;top:231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" filled="f" stroked="f">
                  <v:textbox inset="0,0,0,0">
                    <w:txbxContent>
                      <w:p w14:paraId="0C2AA79B" w14:textId="77777777" w:rsidR="00EB6C5D" w:rsidRDefault="00000000">
                        <w:r>
                          <w:rPr>
                            <w:rFonts w:ascii="Arial" w:eastAsia="Arial" w:hAnsi="Arial" w:cs="Arial"/>
                          </w:rPr>
                          <w:t xml:space="preserve"> </w:t>
                        </w:r>
                      </w:p>
                    </w:txbxContent>
                  </v:textbox>
                </v:rect>
                <v:rect id="Rectangle 1511" o:spid="_x0000_s1053" style="position:absolute;left:909;top:498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" filled="f" stroked="f">
                  <v:textbox inset="0,0,0,0">
                    <w:txbxContent>
                      <w:p w14:paraId="714ABBE3" w14:textId="77777777" w:rsidR="00EB6C5D" w:rsidRDefault="00000000">
                        <w:r>
                          <w:rPr>
                            <w:rFonts w:ascii="Arial" w:eastAsia="Arial" w:hAnsi="Arial" w:cs="Arial"/>
                          </w:rPr>
                          <w:t xml:space="preserve"> </w:t>
                        </w:r>
                      </w:p>
                    </w:txbxContent>
                  </v:textbox>
                </v:rect>
                <v:rect id="Rectangle 1512" o:spid="_x0000_s1054" style="position:absolute;left:11729;top:6584;width:6292;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" filled="f" stroked="f">
                  <v:textbox inset="0,0,0,0">
                    <w:txbxContent>
                      <w:p w14:paraId="16D7439A" w14:textId="77777777" w:rsidR="00EB6C5D" w:rsidRDefault="00000000">
                        <w:r>
                          <w:rPr>
                            <w:rFonts w:ascii="Arial" w:eastAsia="Arial" w:hAnsi="Arial" w:cs="Arial"/>
                            <w:color w:val="FFFFFF"/>
                          </w:rPr>
                          <w:t>Present</w:t>
                        </w:r>
                      </w:p>
                    </w:txbxContent>
                  </v:textbox>
                </v:rect>
                <v:rect id="Rectangle 1513" o:spid="_x0000_s1055" style="position:absolute;left:16457;top:6584;width:51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" filled="f" stroked="f">
                  <v:textbox inset="0,0,0,0">
                    <w:txbxContent>
                      <w:p w14:paraId="2242E2D4" w14:textId="77777777" w:rsidR="00EB6C5D" w:rsidRDefault="00000000">
                        <w:r>
                          <w:rPr>
                            <w:rFonts w:ascii="Arial" w:eastAsia="Arial" w:hAnsi="Arial" w:cs="Arial"/>
                            <w:color w:val="FFFFFF"/>
                          </w:rPr>
                          <w:t xml:space="preserve"> </w:t>
                        </w:r>
                      </w:p>
                    </w:txbxContent>
                  </v:textbox>
                </v:rect>
                <v:rect id="Rectangle 1514" o:spid="_x0000_s1056" style="position:absolute;left:25876;top:6584;width:5683;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" filled="f" stroked="f">
                  <v:textbox inset="0,0,0,0">
                    <w:txbxContent>
                      <w:p w14:paraId="798E9C47" w14:textId="77777777" w:rsidR="00EB6C5D" w:rsidRDefault="00000000">
                        <w:r>
                          <w:rPr>
                            <w:rFonts w:ascii="Arial" w:eastAsia="Arial" w:hAnsi="Arial" w:cs="Arial"/>
                            <w:color w:val="FFFFFF"/>
                          </w:rPr>
                          <w:t>Absent</w:t>
                        </w:r>
                      </w:p>
                    </w:txbxContent>
                  </v:textbox>
                </v:rect>
                <v:rect id="Rectangle 1515" o:spid="_x0000_s1057" style="position:absolute;left:30145;top:6584;width:51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" filled="f" stroked="f">
                  <v:textbox inset="0,0,0,0">
                    <w:txbxContent>
                      <w:p w14:paraId="134239D6" w14:textId="77777777" w:rsidR="00EB6C5D" w:rsidRDefault="00000000">
                        <w:r>
                          <w:rPr>
                            <w:rFonts w:ascii="Arial" w:eastAsia="Arial" w:hAnsi="Arial" w:cs="Arial"/>
                          </w:rPr>
                          <w:t xml:space="preserve"> </w:t>
                        </w:r>
                      </w:p>
                    </w:txbxContent>
                  </v:textbox>
                </v:rect>
                <v:rect id="Rectangle 1516" o:spid="_x0000_s1058" style="position:absolute;left:909;top:865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" filled="f" stroked="f">
                  <v:textbox inset="0,0,0,0">
                    <w:txbxContent>
                      <w:p w14:paraId="28FE0FC7" w14:textId="77777777" w:rsidR="00EB6C5D" w:rsidRDefault="00000000">
                        <w:r>
                          <w:rPr>
                            <w:rFonts w:ascii="Arial" w:eastAsia="Arial" w:hAnsi="Arial" w:cs="Arial"/>
                          </w:rPr>
                          <w:t xml:space="preserve"> </w:t>
                        </w:r>
                      </w:p>
                    </w:txbxContent>
                  </v:textbox>
                </v:rect>
                <v:rect id="Rectangle 1517" o:spid="_x0000_s1059" style="position:absolute;left:909;top:1025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" filled="f" stroked="f">
                  <v:textbox inset="0,0,0,0">
                    <w:txbxContent>
                      <w:p w14:paraId="3D6B5245" w14:textId="77777777" w:rsidR="00EB6C5D" w:rsidRDefault="00000000">
                        <w:r>
                          <w:rPr>
                            <w:rFonts w:ascii="Arial" w:eastAsia="Arial" w:hAnsi="Arial" w:cs="Arial"/>
                          </w:rPr>
                          <w:t xml:space="preserve"> </w:t>
                        </w:r>
                      </w:p>
                    </w:txbxContent>
                  </v:textbox>
                </v:rect>
                <v:rect id="Rectangle 1518" o:spid="_x0000_s1060" style="position:absolute;left:909;top:1201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" filled="f" stroked="f">
                  <v:textbox inset="0,0,0,0">
                    <w:txbxContent>
                      <w:p w14:paraId="061C2CDF" w14:textId="77777777" w:rsidR="00EB6C5D" w:rsidRDefault="00000000">
                        <w:r>
                          <w:rPr>
                            <w:rFonts w:ascii="Arial" w:eastAsia="Arial" w:hAnsi="Arial" w:cs="Arial"/>
                          </w:rPr>
                          <w:t xml:space="preserve"> </w:t>
                        </w:r>
                      </w:p>
                    </w:txbxContent>
                  </v:textbox>
                </v:rect>
                <v:rect id="Rectangle 1519" o:spid="_x0000_s1061" style="position:absolute;left:1351;top:13625;width:2733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" filled="f" stroked="f">
                  <v:textbox inset="0,0,0,0">
                    <w:txbxContent>
                      <w:p w14:paraId="40567A6D" w14:textId="77777777" w:rsidR="00EB6C5D" w:rsidRDefault="00000000">
                        <w:r>
                          <w:rPr>
                            <w:rFonts w:ascii="Arial" w:eastAsia="Arial" w:hAnsi="Arial" w:cs="Arial"/>
                          </w:rPr>
                          <w:t xml:space="preserve">Verify that minimum essential </w:t>
                        </w:r>
                      </w:p>
                    </w:txbxContent>
                  </v:textbox>
                </v:rect>
                <v:rect id="Rectangle 1520" o:spid="_x0000_s1062" style="position:absolute;left:1351;top:15332;width:259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" filled="f" stroked="f">
                  <v:textbox inset="0,0,0,0">
                    <w:txbxContent>
                      <w:p w14:paraId="2C5BC658" w14:textId="77777777" w:rsidR="00EB6C5D" w:rsidRDefault="00000000">
                        <w:r>
                          <w:rPr>
                            <w:rFonts w:ascii="Arial" w:eastAsia="Arial" w:hAnsi="Arial" w:cs="Arial"/>
                          </w:rPr>
                          <w:t>fire</w:t>
                        </w:r>
                      </w:p>
                    </w:txbxContent>
                  </v:textbox>
                </v:rect>
                <v:rect id="Rectangle 1521" o:spid="_x0000_s1063" style="position:absolute;left:3302;top:1533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" filled="f" stroked="f">
                  <v:textbox inset="0,0,0,0">
                    <w:txbxContent>
                      <w:p w14:paraId="20BAABCC" w14:textId="77777777" w:rsidR="00EB6C5D" w:rsidRDefault="00000000">
                        <w:r>
                          <w:rPr>
                            <w:rFonts w:ascii="Arial" w:eastAsia="Arial" w:hAnsi="Arial" w:cs="Arial"/>
                          </w:rPr>
                          <w:t xml:space="preserve"> </w:t>
                        </w:r>
                      </w:p>
                    </w:txbxContent>
                  </v:textbox>
                </v:rect>
                <v:rect id="Rectangle 1522" o:spid="_x0000_s1064" style="position:absolute;left:3683;top:15332;width:496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" filled="f" stroked="f">
                  <v:textbox inset="0,0,0,0">
                    <w:txbxContent>
                      <w:p w14:paraId="7D8F842B" w14:textId="77777777" w:rsidR="00EB6C5D" w:rsidRDefault="00000000">
                        <w:r>
                          <w:rPr>
                            <w:rFonts w:ascii="Arial" w:eastAsia="Arial" w:hAnsi="Arial" w:cs="Arial"/>
                          </w:rPr>
                          <w:t>safety</w:t>
                        </w:r>
                      </w:p>
                    </w:txbxContent>
                  </v:textbox>
                </v:rect>
                <v:rect id="Rectangle 1523" o:spid="_x0000_s1065" style="position:absolute;left:7401;top:1533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sawwAAAN0AAAAPAAAAZHJzL2Rvd25yZXYueG1sRE9Li8Iw&#10;EL4v+B/CCN7WVGUX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f6LLGsMAAADdAAAADwAA&#10;AAAAAAAAAAAAAAAHAgAAZHJzL2Rvd25yZXYueG1sUEsFBgAAAAADAAMAtwAAAPcCAAAAAA==&#10;" filled="f" stroked="f">
                  <v:textbox inset="0,0,0,0">
                    <w:txbxContent>
                      <w:p w14:paraId="5BF9AC64" w14:textId="77777777" w:rsidR="00EB6C5D" w:rsidRDefault="00000000">
                        <w:r>
                          <w:rPr>
                            <w:rFonts w:ascii="Arial" w:eastAsia="Arial" w:hAnsi="Arial" w:cs="Arial"/>
                          </w:rPr>
                          <w:t xml:space="preserve"> </w:t>
                        </w:r>
                      </w:p>
                    </w:txbxContent>
                  </v:textbox>
                </v:rect>
                <v:rect id="Rectangle 1524" o:spid="_x0000_s1066" style="position:absolute;left:7782;top:15332;width:818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1NuwwAAAN0AAAAPAAAAZHJzL2Rvd25yZXYueG1sRE9Li8Iw&#10;EL4v+B/CCN7WVHEX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8EtTbsMAAADdAAAADwAA&#10;AAAAAAAAAAAAAAAHAgAAZHJzL2Rvd25yZXYueG1sUEsFBgAAAAADAAMAtwAAAPcCAAAAAA==&#10;" filled="f" stroked="f">
                  <v:textbox inset="0,0,0,0">
                    <w:txbxContent>
                      <w:p w14:paraId="79CEF58D" w14:textId="77777777" w:rsidR="00EB6C5D" w:rsidRDefault="00000000">
                        <w:r>
                          <w:rPr>
                            <w:rFonts w:ascii="Arial" w:eastAsia="Arial" w:hAnsi="Arial" w:cs="Arial"/>
                          </w:rPr>
                          <w:t>measures</w:t>
                        </w:r>
                      </w:p>
                    </w:txbxContent>
                  </v:textbox>
                </v:rect>
                <v:rect id="Rectangle 1525" o:spid="_x0000_s1067" style="position:absolute;left:13928;top:1533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b1wgAAAN0AAAAPAAAAZHJzL2Rvd25yZXYueG1sRE9Li8Iw&#10;EL4L/ocwgjdNFVy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CfB/b1wgAAAN0AAAAPAAAA&#10;AAAAAAAAAAAAAAcCAABkcnMvZG93bnJldi54bWxQSwUGAAAAAAMAAwC3AAAA9gIAAAAA&#10;" filled="f" stroked="f">
                  <v:textbox inset="0,0,0,0">
                    <w:txbxContent>
                      <w:p w14:paraId="3EFF75D5" w14:textId="77777777" w:rsidR="00EB6C5D" w:rsidRDefault="00000000">
                        <w:r>
                          <w:rPr>
                            <w:rFonts w:ascii="Arial" w:eastAsia="Arial" w:hAnsi="Arial" w:cs="Arial"/>
                          </w:rPr>
                          <w:t xml:space="preserve"> </w:t>
                        </w:r>
                      </w:p>
                    </w:txbxContent>
                  </v:textbox>
                </v:rect>
                <v:rect id="Rectangle 1526" o:spid="_x0000_s1068" style="position:absolute;left:14324;top:15332;width:267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" filled="f" stroked="f">
                  <v:textbox inset="0,0,0,0">
                    <w:txbxContent>
                      <w:p w14:paraId="7AEF3F7C" w14:textId="77777777" w:rsidR="00EB6C5D" w:rsidRDefault="00000000">
                        <w:r>
                          <w:rPr>
                            <w:rFonts w:ascii="Arial" w:eastAsia="Arial" w:hAnsi="Arial" w:cs="Arial"/>
                          </w:rPr>
                          <w:t>are</w:t>
                        </w:r>
                      </w:p>
                    </w:txbxContent>
                  </v:textbox>
                </v:rect>
                <v:rect id="Rectangle 1527" o:spid="_x0000_s1069" style="position:absolute;left:16320;top:1533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" filled="f" stroked="f">
                  <v:textbox inset="0,0,0,0">
                    <w:txbxContent>
                      <w:p w14:paraId="4F5951CA" w14:textId="77777777" w:rsidR="00EB6C5D" w:rsidRDefault="00000000">
                        <w:r>
                          <w:rPr>
                            <w:rFonts w:ascii="Arial" w:eastAsia="Arial" w:hAnsi="Arial" w:cs="Arial"/>
                          </w:rPr>
                          <w:t xml:space="preserve"> </w:t>
                        </w:r>
                      </w:p>
                    </w:txbxContent>
                  </v:textbox>
                </v:rect>
                <v:rect id="Rectangle 1528" o:spid="_x0000_s1070" style="position:absolute;left:16701;top:15332;width:144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" filled="f" stroked="f">
                  <v:textbox inset="0,0,0,0">
                    <w:txbxContent>
                      <w:p w14:paraId="0FB13C94" w14:textId="77777777" w:rsidR="00EB6C5D" w:rsidRDefault="00000000">
                        <w:r>
                          <w:rPr>
                            <w:rFonts w:ascii="Arial" w:eastAsia="Arial" w:hAnsi="Arial" w:cs="Arial"/>
                          </w:rPr>
                          <w:t>in</w:t>
                        </w:r>
                      </w:p>
                    </w:txbxContent>
                  </v:textbox>
                </v:rect>
                <v:rect id="Rectangle 1529" o:spid="_x0000_s1071" style="position:absolute;left:17783;top:1533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" filled="f" stroked="f">
                  <v:textbox inset="0,0,0,0">
                    <w:txbxContent>
                      <w:p w14:paraId="12FDDC50" w14:textId="77777777" w:rsidR="00EB6C5D" w:rsidRDefault="00000000">
                        <w:r>
                          <w:rPr>
                            <w:rFonts w:ascii="Arial" w:eastAsia="Arial" w:hAnsi="Arial" w:cs="Arial"/>
                          </w:rPr>
                          <w:t xml:space="preserve"> </w:t>
                        </w:r>
                      </w:p>
                    </w:txbxContent>
                  </v:textbox>
                </v:rect>
                <v:rect id="Rectangle 1530" o:spid="_x0000_s1072" style="position:absolute;left:18195;top:15332;width:495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OwxwAAAN0AAAAPAAAAZHJzL2Rvd25yZXYueG1sRI9Pa8JA&#10;EMXvQr/DMoI33dhi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Aqpw7DHAAAA3QAA&#10;AA8AAAAAAAAAAAAAAAAABwIAAGRycy9kb3ducmV2LnhtbFBLBQYAAAAAAwADALcAAAD7AgAAAAA=&#10;" filled="f" stroked="f">
                  <v:textbox inset="0,0,0,0">
                    <w:txbxContent>
                      <w:p w14:paraId="155ED2A9" w14:textId="77777777" w:rsidR="00EB6C5D" w:rsidRDefault="00000000">
                        <w:r>
                          <w:rPr>
                            <w:rFonts w:ascii="Arial" w:eastAsia="Arial" w:hAnsi="Arial" w:cs="Arial"/>
                          </w:rPr>
                          <w:t xml:space="preserve">place </w:t>
                        </w:r>
                      </w:p>
                    </w:txbxContent>
                  </v:textbox>
                </v:rect>
                <v:rect id="Rectangle 1531" o:spid="_x0000_s1073" style="position:absolute;left:1351;top:17054;width:1477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WYrxQAAAN0AAAAPAAAAZHJzL2Rvd25yZXYueG1sRE9Na8JA&#10;EL0X/A/LCN7qRqU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Bl5WYrxQAAAN0AAAAP&#10;AAAAAAAAAAAAAAAAAAcCAABkcnMvZG93bnJldi54bWxQSwUGAAAAAAMAAwC3AAAA+QIAAAAA&#10;" filled="f" stroked="f">
                  <v:textbox inset="0,0,0,0">
                    <w:txbxContent>
                      <w:p w14:paraId="174A7F8D" w14:textId="77777777" w:rsidR="00EB6C5D" w:rsidRDefault="00000000">
                        <w:r>
                          <w:rPr>
                            <w:rFonts w:ascii="Arial" w:eastAsia="Arial" w:hAnsi="Arial" w:cs="Arial"/>
                          </w:rPr>
                          <w:t>and or functioning</w:t>
                        </w:r>
                      </w:p>
                    </w:txbxContent>
                  </v:textbox>
                </v:rect>
                <v:rect id="Rectangle 1532" o:spid="_x0000_s1074" style="position:absolute;left:12461;top:1705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" filled="f" stroked="f">
                  <v:textbox inset="0,0,0,0">
                    <w:txbxContent>
                      <w:p w14:paraId="090A3E98" w14:textId="77777777" w:rsidR="00EB6C5D" w:rsidRDefault="00000000">
                        <w:r>
                          <w:rPr>
                            <w:rFonts w:ascii="Arial" w:eastAsia="Arial" w:hAnsi="Arial" w:cs="Arial"/>
                          </w:rPr>
                          <w:t xml:space="preserve"> </w:t>
                        </w:r>
                      </w:p>
                    </w:txbxContent>
                  </v:textbox>
                </v:rect>
                <v:rect id="Rectangle 1533" o:spid="_x0000_s1075" style="position:absolute;left:32752;top:10669;width:1777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" filled="f" stroked="f">
                  <v:textbox inset="0,0,0,0">
                    <w:txbxContent>
                      <w:p w14:paraId="28C61E02" w14:textId="77777777" w:rsidR="00EB6C5D" w:rsidRDefault="00000000">
                        <w:r>
                          <w:rPr>
                            <w:rFonts w:ascii="Arial" w:eastAsia="Arial" w:hAnsi="Arial" w:cs="Arial"/>
                          </w:rPr>
                          <w:t>Approval/Registration</w:t>
                        </w:r>
                      </w:p>
                    </w:txbxContent>
                  </v:textbox>
                </v:rect>
                <v:rect id="Rectangle 1534" o:spid="_x0000_s1076" style="position:absolute;left:46121;top:1066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" filled="f" stroked="f">
                  <v:textbox inset="0,0,0,0">
                    <w:txbxContent>
                      <w:p w14:paraId="0744A1C6" w14:textId="77777777" w:rsidR="00EB6C5D" w:rsidRDefault="00000000">
                        <w:r>
                          <w:rPr>
                            <w:rFonts w:ascii="Arial" w:eastAsia="Arial" w:hAnsi="Arial" w:cs="Arial"/>
                          </w:rPr>
                          <w:t xml:space="preserve"> </w:t>
                        </w:r>
                      </w:p>
                    </w:txbxContent>
                  </v:textbox>
                </v:rect>
                <v:rect id="Rectangle 1535" o:spid="_x0000_s1077" style="position:absolute;left:46532;top:10669;width:37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" filled="f" stroked="f">
                  <v:textbox inset="0,0,0,0">
                    <w:txbxContent>
                      <w:p w14:paraId="4088A867" w14:textId="77777777" w:rsidR="00EB6C5D" w:rsidRDefault="00000000">
                        <w:r>
                          <w:rPr>
                            <w:rFonts w:ascii="Arial" w:eastAsia="Arial" w:hAnsi="Arial" w:cs="Arial"/>
                          </w:rPr>
                          <w:t>from</w:t>
                        </w:r>
                      </w:p>
                    </w:txbxContent>
                  </v:textbox>
                </v:rect>
                <v:rect id="Rectangle 1536" o:spid="_x0000_s1078" style="position:absolute;left:49321;top:1066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" filled="f" stroked="f">
                  <v:textbox inset="0,0,0,0">
                    <w:txbxContent>
                      <w:p w14:paraId="10C608C9" w14:textId="77777777" w:rsidR="00EB6C5D" w:rsidRDefault="00000000">
                        <w:r>
                          <w:rPr>
                            <w:rFonts w:ascii="Arial" w:eastAsia="Arial" w:hAnsi="Arial" w:cs="Arial"/>
                          </w:rPr>
                          <w:t xml:space="preserve"> </w:t>
                        </w:r>
                      </w:p>
                    </w:txbxContent>
                  </v:textbox>
                </v:rect>
                <v:rect id="Rectangle 1537" o:spid="_x0000_s1079" style="position:absolute;left:49778;top:10669;width:431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" filled="f" stroked="f">
                  <v:textbox inset="0,0,0,0">
                    <w:txbxContent>
                      <w:p w14:paraId="2F240A72" w14:textId="77777777" w:rsidR="00EB6C5D" w:rsidRDefault="00000000">
                        <w:r>
                          <w:rPr>
                            <w:rFonts w:ascii="Arial" w:eastAsia="Arial" w:hAnsi="Arial" w:cs="Arial"/>
                          </w:rPr>
                          <w:t xml:space="preserve">local </w:t>
                        </w:r>
                      </w:p>
                    </w:txbxContent>
                  </v:textbox>
                </v:rect>
                <v:rect id="Rectangle 1538" o:spid="_x0000_s1080" style="position:absolute;left:32752;top:12376;width:2693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" filled="f" stroked="f">
                  <v:textbox inset="0,0,0,0">
                    <w:txbxContent>
                      <w:p w14:paraId="76F0EC64" w14:textId="77777777" w:rsidR="00EB6C5D" w:rsidRDefault="00000000">
                        <w:r>
                          <w:rPr>
                            <w:rFonts w:ascii="Arial" w:eastAsia="Arial" w:hAnsi="Arial" w:cs="Arial"/>
                          </w:rPr>
                          <w:t xml:space="preserve">health authority Eg: Nursing </w:t>
                        </w:r>
                      </w:p>
                    </w:txbxContent>
                  </v:textbox>
                </v:rect>
                <v:rect id="Rectangle 1539" o:spid="_x0000_s1081" style="position:absolute;left:32752;top:14098;width:1249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" filled="f" stroked="f">
                  <v:textbox inset="0,0,0,0">
                    <w:txbxContent>
                      <w:p w14:paraId="70CE4E83" w14:textId="77777777" w:rsidR="00EB6C5D" w:rsidRDefault="00000000">
                        <w:r>
                          <w:rPr>
                            <w:rFonts w:ascii="Arial" w:eastAsia="Arial" w:hAnsi="Arial" w:cs="Arial"/>
                          </w:rPr>
                          <w:t>home Act/DHO</w:t>
                        </w:r>
                      </w:p>
                    </w:txbxContent>
                  </v:textbox>
                </v:rect>
                <v:rect id="Rectangle 1540" o:spid="_x0000_s1082" style="position:absolute;left:42143;top:1409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DNxwAAAN0AAAAPAAAAZHJzL2Rvd25yZXYueG1sRI9Pa8JA&#10;EMXvQr/DMoI33Vhq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FKvsM3HAAAA3QAA&#10;AA8AAAAAAAAAAAAAAAAABwIAAGRycy9kb3ducmV2LnhtbFBLBQYAAAAAAwADALcAAAD7AgAAAAA=&#10;" filled="f" stroked="f">
                  <v:textbox inset="0,0,0,0">
                    <w:txbxContent>
                      <w:p w14:paraId="61465AE0" w14:textId="77777777" w:rsidR="00EB6C5D" w:rsidRDefault="00000000">
                        <w:r>
                          <w:rPr>
                            <w:rFonts w:ascii="Arial" w:eastAsia="Arial" w:hAnsi="Arial" w:cs="Arial"/>
                          </w:rPr>
                          <w:t xml:space="preserve"> </w:t>
                        </w:r>
                      </w:p>
                    </w:txbxContent>
                  </v:textbox>
                </v:rect>
                <v:rect id="Rectangle 1541" o:spid="_x0000_s1083" style="position:absolute;left:31029;top:15805;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xVWxQAAAN0AAAAPAAAAZHJzL2Rvd25yZXYueG1sRE9Na8JA&#10;EL0X/A/LCN7qRrE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A94xVWxQAAAN0AAAAP&#10;AAAAAAAAAAAAAAAAAAcCAABkcnMvZG93bnJldi54bWxQSwUGAAAAAAMAAwC3AAAA+QIAAAAA&#10;" filled="f" stroked="f">
                  <v:textbox inset="0,0,0,0">
                    <w:txbxContent>
                      <w:p w14:paraId="55ADB6B6" w14:textId="77777777" w:rsidR="00EB6C5D" w:rsidRDefault="00000000">
                        <w:r>
                          <w:rPr>
                            <w:rFonts w:ascii="Arial" w:eastAsia="Arial" w:hAnsi="Arial" w:cs="Arial"/>
                          </w:rPr>
                          <w:t xml:space="preserve"> </w:t>
                        </w:r>
                      </w:p>
                    </w:txbxContent>
                  </v:textbox>
                </v:rect>
                <v:rect id="Rectangle 1542" o:spid="_x0000_s1084" style="position:absolute;left:31029;top:17588;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" filled="f" stroked="f">
                  <v:textbox inset="0,0,0,0">
                    <w:txbxContent>
                      <w:p w14:paraId="3E4B78B7" w14:textId="77777777" w:rsidR="00EB6C5D" w:rsidRDefault="00000000">
                        <w:r>
                          <w:rPr>
                            <w:rFonts w:ascii="Arial" w:eastAsia="Arial" w:hAnsi="Arial" w:cs="Arial"/>
                          </w:rPr>
                          <w:t xml:space="preserve"> </w:t>
                        </w:r>
                      </w:p>
                    </w:txbxContent>
                  </v:textbox>
                </v:rect>
                <v:rect id="Rectangle 1543" o:spid="_x0000_s1085" style="position:absolute;left:31471;top:19188;width:3787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" filled="f" stroked="f">
                  <v:textbox inset="0,0,0,0">
                    <w:txbxContent>
                      <w:p w14:paraId="1D705086" w14:textId="77777777" w:rsidR="00EB6C5D" w:rsidRDefault="00000000">
                        <w:r>
                          <w:rPr>
                            <w:rFonts w:ascii="Arial" w:eastAsia="Arial" w:hAnsi="Arial" w:cs="Arial"/>
                          </w:rPr>
                          <w:t xml:space="preserve">If Fire NOC is not applicable, organization to </w:t>
                        </w:r>
                      </w:p>
                    </w:txbxContent>
                  </v:textbox>
                </v:rect>
                <v:rect id="Rectangle 1544" o:spid="_x0000_s1086" style="position:absolute;left:31471;top:20910;width:659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" filled="f" stroked="f">
                  <v:textbox inset="0,0,0,0">
                    <w:txbxContent>
                      <w:p w14:paraId="0B718DA3" w14:textId="77777777" w:rsidR="00EB6C5D" w:rsidRDefault="00000000">
                        <w:r>
                          <w:rPr>
                            <w:rFonts w:ascii="Arial" w:eastAsia="Arial" w:hAnsi="Arial" w:cs="Arial"/>
                          </w:rPr>
                          <w:t xml:space="preserve">provide </w:t>
                        </w:r>
                      </w:p>
                    </w:txbxContent>
                  </v:textbox>
                </v:rect>
                <v:rect id="Rectangle 1545" o:spid="_x0000_s1087" style="position:absolute;left:36440;top:20910;width:2054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" filled="f" stroked="f">
                  <v:textbox inset="0,0,0,0">
                    <w:txbxContent>
                      <w:p w14:paraId="01848BDF" w14:textId="77777777" w:rsidR="00EB6C5D" w:rsidRDefault="00000000">
                        <w:r>
                          <w:rPr>
                            <w:rFonts w:ascii="Arial" w:eastAsia="Arial" w:hAnsi="Arial" w:cs="Arial"/>
                          </w:rPr>
                          <w:t>justification for the same.</w:t>
                        </w:r>
                      </w:p>
                    </w:txbxContent>
                  </v:textbox>
                </v:rect>
                <v:rect id="Rectangle 1546" o:spid="_x0000_s1088" style="position:absolute;left:51897;top:2091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" filled="f" stroked="f">
                  <v:textbox inset="0,0,0,0">
                    <w:txbxContent>
                      <w:p w14:paraId="111377F8" w14:textId="77777777" w:rsidR="00EB6C5D" w:rsidRDefault="00000000">
                        <w:r>
                          <w:rPr>
                            <w:rFonts w:ascii="Arial" w:eastAsia="Arial" w:hAnsi="Arial" w:cs="Arial"/>
                          </w:rPr>
                          <w:t xml:space="preserve"> </w:t>
                        </w:r>
                      </w:p>
                    </w:txbxContent>
                  </v:textbox>
                </v:rect>
                <v:rect id="Rectangle 1547" o:spid="_x0000_s1089" style="position:absolute;left:31471;top:23684;width:3786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" filled="f" stroked="f">
                  <v:textbox inset="0,0,0,0">
                    <w:txbxContent>
                      <w:p w14:paraId="75ACAE20" w14:textId="77777777" w:rsidR="00EB6C5D" w:rsidRDefault="00000000">
                        <w:r>
                          <w:rPr>
                            <w:rFonts w:ascii="Arial" w:eastAsia="Arial" w:hAnsi="Arial" w:cs="Arial"/>
                          </w:rPr>
                          <w:t xml:space="preserve">If Fire NOC is applicable, confirm that the </w:t>
                        </w:r>
                      </w:p>
                    </w:txbxContent>
                  </v:textbox>
                </v:rect>
                <v:rect id="Rectangle 1548" o:spid="_x0000_s1090" style="position:absolute;left:31471;top:25421;width:3787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" filled="f" stroked="f">
                  <v:textbox inset="0,0,0,0">
                    <w:txbxContent>
                      <w:p w14:paraId="493D036A" w14:textId="77777777" w:rsidR="00EB6C5D" w:rsidRDefault="00000000">
                        <w:r>
                          <w:rPr>
                            <w:rFonts w:ascii="Arial" w:eastAsia="Arial" w:hAnsi="Arial" w:cs="Arial"/>
                          </w:rPr>
                          <w:t xml:space="preserve">organization has applied for fire NOC and </w:t>
                        </w:r>
                      </w:p>
                    </w:txbxContent>
                  </v:textbox>
                </v:rect>
                <v:rect id="Rectangle 1549" o:spid="_x0000_s1091" style="position:absolute;left:31471;top:27161;width:425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" filled="f" stroked="f">
                  <v:textbox inset="0,0,0,0">
                    <w:txbxContent>
                      <w:p w14:paraId="7FE76224" w14:textId="77777777" w:rsidR="00EB6C5D" w:rsidRDefault="00000000">
                        <w:r>
                          <w:rPr>
                            <w:rFonts w:ascii="Arial" w:eastAsia="Arial" w:hAnsi="Arial" w:cs="Arial"/>
                          </w:rPr>
                          <w:t>there</w:t>
                        </w:r>
                      </w:p>
                    </w:txbxContent>
                  </v:textbox>
                </v:rect>
                <v:rect id="Rectangle 1550" o:spid="_x0000_s1092" style="position:absolute;left:34672;top:2716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" filled="f" stroked="f">
                  <v:textbox inset="0,0,0,0">
                    <w:txbxContent>
                      <w:p w14:paraId="09238668" w14:textId="77777777" w:rsidR="00EB6C5D" w:rsidRDefault="00000000">
                        <w:r>
                          <w:rPr>
                            <w:rFonts w:ascii="Arial" w:eastAsia="Arial" w:hAnsi="Arial" w:cs="Arial"/>
                          </w:rPr>
                          <w:t xml:space="preserve"> </w:t>
                        </w:r>
                      </w:p>
                    </w:txbxContent>
                  </v:textbox>
                </v:rect>
                <v:rect id="Rectangle 1551" o:spid="_x0000_s1093" style="position:absolute;left:34992;top:27161;width:133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" filled="f" stroked="f">
                  <v:textbox inset="0,0,0,0">
                    <w:txbxContent>
                      <w:p w14:paraId="0A52B624" w14:textId="77777777" w:rsidR="00EB6C5D" w:rsidRDefault="00000000">
                        <w:r>
                          <w:rPr>
                            <w:rFonts w:ascii="Arial" w:eastAsia="Arial" w:hAnsi="Arial" w:cs="Arial"/>
                          </w:rPr>
                          <w:t>is</w:t>
                        </w:r>
                      </w:p>
                    </w:txbxContent>
                  </v:textbox>
                </v:rect>
                <v:rect id="Rectangle 1552" o:spid="_x0000_s1094" style="position:absolute;left:35982;top:27161;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" filled="f" stroked="f">
                  <v:textbox inset="0,0,0,0">
                    <w:txbxContent>
                      <w:p w14:paraId="1562D976" w14:textId="77777777" w:rsidR="00EB6C5D" w:rsidRDefault="00000000">
                        <w:r>
                          <w:rPr>
                            <w:rFonts w:ascii="Arial" w:eastAsia="Arial" w:hAnsi="Arial" w:cs="Arial"/>
                          </w:rPr>
                          <w:t xml:space="preserve"> </w:t>
                        </w:r>
                      </w:p>
                    </w:txbxContent>
                  </v:textbox>
                </v:rect>
                <v:rect id="Rectangle 1553" o:spid="_x0000_s1095" style="position:absolute;left:36318;top:27161;width:578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hnwwAAAN0AAAAPAAAAZHJzL2Rvd25yZXYueG1sRE9Li8Iw&#10;EL4v+B/CCN7WVMV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J6S4Z8MAAADdAAAADwAA&#10;AAAAAAAAAAAAAAAHAgAAZHJzL2Rvd25yZXYueG1sUEsFBgAAAAADAAMAtwAAAPcCAAAAAA==&#10;" filled="f" stroked="f">
                  <v:textbox inset="0,0,0,0">
                    <w:txbxContent>
                      <w:p w14:paraId="226FE8EE" w14:textId="77777777" w:rsidR="00EB6C5D" w:rsidRDefault="00000000">
                        <w:r>
                          <w:rPr>
                            <w:rFonts w:ascii="Arial" w:eastAsia="Arial" w:hAnsi="Arial" w:cs="Arial"/>
                          </w:rPr>
                          <w:t>regular</w:t>
                        </w:r>
                      </w:p>
                    </w:txbxContent>
                  </v:textbox>
                </v:rect>
                <v:rect id="Rectangle 1554" o:spid="_x0000_s1096" style="position:absolute;left:40661;top:2716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SATwwAAAN0AAAAPAAAAZHJzL2Rvd25yZXYueG1sRE9Li8Iw&#10;EL4v+B/CCN7WVNF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qE0gE8MAAADdAAAADwAA&#10;AAAAAAAAAAAAAAAHAgAAZHJzL2Rvd25yZXYueG1sUEsFBgAAAAADAAMAtwAAAPcCAAAAAA==&#10;" filled="f" stroked="f">
                  <v:textbox inset="0,0,0,0">
                    <w:txbxContent>
                      <w:p w14:paraId="6AD24D0E" w14:textId="77777777" w:rsidR="00EB6C5D" w:rsidRDefault="00000000">
                        <w:r>
                          <w:rPr>
                            <w:rFonts w:ascii="Arial" w:eastAsia="Arial" w:hAnsi="Arial" w:cs="Arial"/>
                          </w:rPr>
                          <w:t xml:space="preserve"> </w:t>
                        </w:r>
                      </w:p>
                    </w:txbxContent>
                  </v:textbox>
                </v:rect>
                <v:rect id="Rectangle 1555" o:spid="_x0000_s1097" style="position:absolute;left:40996;top:27161;width:133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" filled="f" stroked="f">
                  <v:textbox inset="0,0,0,0">
                    <w:txbxContent>
                      <w:p w14:paraId="3E89FD5D" w14:textId="77777777" w:rsidR="00EB6C5D" w:rsidRDefault="00000000">
                        <w:r>
                          <w:rPr>
                            <w:rFonts w:ascii="Arial" w:eastAsia="Arial" w:hAnsi="Arial" w:cs="Arial"/>
                          </w:rPr>
                          <w:t>correspondence</w:t>
                        </w:r>
                      </w:p>
                    </w:txbxContent>
                  </v:textbox>
                </v:rect>
                <v:rect id="Rectangle 1556" o:spid="_x0000_s1098" style="position:absolute;left:51013;top:2716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" filled="f" stroked="f">
                  <v:textbox inset="0,0,0,0">
                    <w:txbxContent>
                      <w:p w14:paraId="2838B3EE" w14:textId="77777777" w:rsidR="00EB6C5D" w:rsidRDefault="00000000">
                        <w:r>
                          <w:rPr>
                            <w:rFonts w:ascii="Arial" w:eastAsia="Arial" w:hAnsi="Arial" w:cs="Arial"/>
                          </w:rPr>
                          <w:t xml:space="preserve"> </w:t>
                        </w:r>
                      </w:p>
                    </w:txbxContent>
                  </v:textbox>
                </v:rect>
                <v:rect id="Rectangle 18801" o:spid="_x0000_s1099" style="position:absolute;left:51333;top:27161;width:6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" filled="f" stroked="f">
                  <v:textbox inset="0,0,0,0">
                    <w:txbxContent>
                      <w:p w14:paraId="2D15B97B" w14:textId="77777777" w:rsidR="00EB6C5D" w:rsidRDefault="00000000">
                        <w:r>
                          <w:rPr>
                            <w:rFonts w:ascii="Arial" w:eastAsia="Arial" w:hAnsi="Arial" w:cs="Arial"/>
                          </w:rPr>
                          <w:t>(</w:t>
                        </w:r>
                      </w:p>
                    </w:txbxContent>
                  </v:textbox>
                </v:rect>
                <v:rect id="Rectangle 18802" o:spid="_x0000_s1100" style="position:absolute;left:51804;top:27161;width:155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" filled="f" stroked="f">
                  <v:textbox inset="0,0,0,0">
                    <w:txbxContent>
                      <w:p w14:paraId="10F0EDEF" w14:textId="77777777" w:rsidR="00EB6C5D" w:rsidRDefault="00000000">
                        <w:r>
                          <w:rPr>
                            <w:rFonts w:ascii="Arial" w:eastAsia="Arial" w:hAnsi="Arial" w:cs="Arial"/>
                          </w:rPr>
                          <w:t>at</w:t>
                        </w:r>
                      </w:p>
                    </w:txbxContent>
                  </v:textbox>
                </v:rect>
                <v:rect id="Rectangle 1558" o:spid="_x0000_s1101" style="position:absolute;left:52964;top:2716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" filled="f" stroked="f">
                  <v:textbox inset="0,0,0,0">
                    <w:txbxContent>
                      <w:p w14:paraId="2D56D173" w14:textId="77777777" w:rsidR="00EB6C5D" w:rsidRDefault="00000000">
                        <w:r>
                          <w:rPr>
                            <w:rFonts w:ascii="Arial" w:eastAsia="Arial" w:hAnsi="Arial" w:cs="Arial"/>
                          </w:rPr>
                          <w:t xml:space="preserve"> </w:t>
                        </w:r>
                      </w:p>
                    </w:txbxContent>
                  </v:textbox>
                </v:rect>
                <v:rect id="Rectangle 1559" o:spid="_x0000_s1102" style="position:absolute;left:53299;top:27161;width:392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" filled="f" stroked="f">
                  <v:textbox inset="0,0,0,0">
                    <w:txbxContent>
                      <w:p w14:paraId="0A7C7209" w14:textId="77777777" w:rsidR="00EB6C5D" w:rsidRDefault="00000000">
                        <w:r>
                          <w:rPr>
                            <w:rFonts w:ascii="Arial" w:eastAsia="Arial" w:hAnsi="Arial" w:cs="Arial"/>
                          </w:rPr>
                          <w:t>least</w:t>
                        </w:r>
                      </w:p>
                    </w:txbxContent>
                  </v:textbox>
                </v:rect>
                <v:rect id="Rectangle 1560" o:spid="_x0000_s1103" style="position:absolute;left:56243;top:2716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" filled="f" stroked="f">
                  <v:textbox inset="0,0,0,0">
                    <w:txbxContent>
                      <w:p w14:paraId="2D53216D" w14:textId="77777777" w:rsidR="00EB6C5D" w:rsidRDefault="00000000">
                        <w:r>
                          <w:rPr>
                            <w:rFonts w:ascii="Arial" w:eastAsia="Arial" w:hAnsi="Arial" w:cs="Arial"/>
                          </w:rPr>
                          <w:t xml:space="preserve"> </w:t>
                        </w:r>
                      </w:p>
                    </w:txbxContent>
                  </v:textbox>
                </v:rect>
                <v:rect id="Rectangle 1561" o:spid="_x0000_s1104" style="position:absolute;left:56578;top:27161;width:451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k2wgAAAN0AAAAPAAAAZHJzL2Rvd25yZXYueG1sRE9Ni8Iw&#10;EL0L/ocwgjdNXVC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B2Vkk2wgAAAN0AAAAPAAAA&#10;AAAAAAAAAAAAAAcCAABkcnMvZG93bnJldi54bWxQSwUGAAAAAAMAAwC3AAAA9gIAAAAA&#10;" filled="f" stroked="f">
                  <v:textbox inset="0,0,0,0">
                    <w:txbxContent>
                      <w:p w14:paraId="59F84889" w14:textId="77777777" w:rsidR="00EB6C5D" w:rsidRDefault="00000000">
                        <w:r>
                          <w:rPr>
                            <w:rFonts w:ascii="Arial" w:eastAsia="Arial" w:hAnsi="Arial" w:cs="Arial"/>
                          </w:rPr>
                          <w:t xml:space="preserve">once </w:t>
                        </w:r>
                      </w:p>
                    </w:txbxContent>
                  </v:textbox>
                </v:rect>
                <v:rect id="Rectangle 1562" o:spid="_x0000_s1105" style="position:absolute;left:31471;top:28883;width:144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" filled="f" stroked="f">
                  <v:textbox inset="0,0,0,0">
                    <w:txbxContent>
                      <w:p w14:paraId="179A0B1E" w14:textId="77777777" w:rsidR="00EB6C5D" w:rsidRDefault="00000000">
                        <w:r>
                          <w:rPr>
                            <w:rFonts w:ascii="Arial" w:eastAsia="Arial" w:hAnsi="Arial" w:cs="Arial"/>
                          </w:rPr>
                          <w:t>in</w:t>
                        </w:r>
                      </w:p>
                    </w:txbxContent>
                  </v:textbox>
                </v:rect>
                <v:rect id="Rectangle 1563" o:spid="_x0000_s1106" style="position:absolute;left:32553;top:28883;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HLawwAAAN0AAAAPAAAAZHJzL2Rvd25yZXYueG1sRE9Li8Iw&#10;EL4L/ocwwt40dWVF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6chy2sMAAADdAAAADwAA&#10;AAAAAAAAAAAAAAAHAgAAZHJzL2Rvd25yZXYueG1sUEsFBgAAAAADAAMAtwAAAPcCAAAAAA==&#10;" filled="f" stroked="f">
                  <v:textbox inset="0,0,0,0">
                    <w:txbxContent>
                      <w:p w14:paraId="7647F0FD" w14:textId="77777777" w:rsidR="00EB6C5D" w:rsidRDefault="00000000">
                        <w:r>
                          <w:rPr>
                            <w:rFonts w:ascii="Arial" w:eastAsia="Arial" w:hAnsi="Arial" w:cs="Arial"/>
                          </w:rPr>
                          <w:t xml:space="preserve"> </w:t>
                        </w:r>
                      </w:p>
                    </w:txbxContent>
                  </v:textbox>
                </v:rect>
                <v:rect id="Rectangle 1564" o:spid="_x0000_s1107" style="position:absolute;left:32950;top:28883;width:425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equwwAAAN0AAAAPAAAAZHJzL2Rvd25yZXYueG1sRE9Li8Iw&#10;EL4L/ocwwt40dXFF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ZiHqrsMAAADdAAAADwAA&#10;AAAAAAAAAAAAAAAHAgAAZHJzL2Rvd25yZXYueG1sUEsFBgAAAAADAAMAtwAAAPcCAAAAAA==&#10;" filled="f" stroked="f">
                  <v:textbox inset="0,0,0,0">
                    <w:txbxContent>
                      <w:p w14:paraId="17564C82" w14:textId="77777777" w:rsidR="00EB6C5D" w:rsidRDefault="00000000">
                        <w:r>
                          <w:rPr>
                            <w:rFonts w:ascii="Arial" w:eastAsia="Arial" w:hAnsi="Arial" w:cs="Arial"/>
                          </w:rPr>
                          <w:t>three</w:t>
                        </w:r>
                      </w:p>
                    </w:txbxContent>
                  </v:textbox>
                </v:rect>
                <v:rect id="Rectangle 1565" o:spid="_x0000_s1108" style="position:absolute;left:36150;top:2888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" filled="f" stroked="f">
                  <v:textbox inset="0,0,0,0">
                    <w:txbxContent>
                      <w:p w14:paraId="79E908CB" w14:textId="77777777" w:rsidR="00EB6C5D" w:rsidRDefault="00000000">
                        <w:r>
                          <w:rPr>
                            <w:rFonts w:ascii="Arial" w:eastAsia="Arial" w:hAnsi="Arial" w:cs="Arial"/>
                          </w:rPr>
                          <w:t xml:space="preserve"> </w:t>
                        </w:r>
                      </w:p>
                    </w:txbxContent>
                  </v:textbox>
                </v:rect>
                <v:rect id="Rectangle 1566" o:spid="_x0000_s1109" style="position:absolute;left:36531;top:28883;width:669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FCxQAAAN0AAAAPAAAAZHJzL2Rvd25yZXYueG1sRE9La8JA&#10;EL4L/Q/LFHrTTYUG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D5v9FCxQAAAN0AAAAP&#10;AAAAAAAAAAAAAAAAAAcCAABkcnMvZG93bnJldi54bWxQSwUGAAAAAAMAAwC3AAAA+QIAAAAA&#10;" filled="f" stroked="f">
                  <v:textbox inset="0,0,0,0">
                    <w:txbxContent>
                      <w:p w14:paraId="238527F5" w14:textId="77777777" w:rsidR="00EB6C5D" w:rsidRDefault="00000000">
                        <w:r>
                          <w:rPr>
                            <w:rFonts w:ascii="Arial" w:eastAsia="Arial" w:hAnsi="Arial" w:cs="Arial"/>
                          </w:rPr>
                          <w:t>months)</w:t>
                        </w:r>
                      </w:p>
                    </w:txbxContent>
                  </v:textbox>
                </v:rect>
                <v:rect id="Rectangle 1567" o:spid="_x0000_s1110" style="position:absolute;left:41579;top:2888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3TZwwAAAN0AAAAPAAAAZHJzL2Rvd25yZXYueG1sRE9Li8Iw&#10;EL4v+B/CCN7WVEF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lvN02cMAAADdAAAADwAA&#10;AAAAAAAAAAAAAAAHAgAAZHJzL2Rvd25yZXYueG1sUEsFBgAAAAADAAMAtwAAAPcCAAAAAA==&#10;" filled="f" stroked="f">
                  <v:textbox inset="0,0,0,0">
                    <w:txbxContent>
                      <w:p w14:paraId="21B72136" w14:textId="77777777" w:rsidR="00EB6C5D" w:rsidRDefault="00000000">
                        <w:r>
                          <w:rPr>
                            <w:rFonts w:ascii="Arial" w:eastAsia="Arial" w:hAnsi="Arial" w:cs="Arial"/>
                          </w:rPr>
                          <w:t xml:space="preserve"> </w:t>
                        </w:r>
                      </w:p>
                    </w:txbxContent>
                  </v:textbox>
                </v:rect>
                <v:rect id="Rectangle 1568" o:spid="_x0000_s1111" style="position:absolute;left:41976;top:28883;width:328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" filled="f" stroked="f">
                  <v:textbox inset="0,0,0,0">
                    <w:txbxContent>
                      <w:p w14:paraId="56F6A393" w14:textId="77777777" w:rsidR="00EB6C5D" w:rsidRDefault="00000000">
                        <w:r>
                          <w:rPr>
                            <w:rFonts w:ascii="Arial" w:eastAsia="Arial" w:hAnsi="Arial" w:cs="Arial"/>
                          </w:rPr>
                          <w:t>with</w:t>
                        </w:r>
                      </w:p>
                    </w:txbxContent>
                  </v:textbox>
                </v:rect>
                <v:rect id="Rectangle 1569" o:spid="_x0000_s1112" style="position:absolute;left:44444;top:28883;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" filled="f" stroked="f">
                  <v:textbox inset="0,0,0,0">
                    <w:txbxContent>
                      <w:p w14:paraId="1FBA4D79" w14:textId="77777777" w:rsidR="00EB6C5D" w:rsidRDefault="00000000">
                        <w:r>
                          <w:rPr>
                            <w:rFonts w:ascii="Arial" w:eastAsia="Arial" w:hAnsi="Arial" w:cs="Arial"/>
                          </w:rPr>
                          <w:t xml:space="preserve"> </w:t>
                        </w:r>
                      </w:p>
                    </w:txbxContent>
                  </v:textbox>
                </v:rect>
                <v:rect id="Rectangle 1570" o:spid="_x0000_s1113" style="position:absolute;left:44825;top:28883;width:261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3pw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wyzcygl7eAQAA//8DAFBLAQItABQABgAIAAAAIQDb4fbL7gAAAIUBAAATAAAAAAAA&#10;AAAAAAAAAAAAAABbQ29udGVudF9UeXBlc10ueG1sUEsBAi0AFAAGAAgAAAAhAFr0LFu/AAAAFQEA&#10;AAsAAAAAAAAAAAAAAAAAHwEAAF9yZWxzLy5yZWxzUEsBAi0AFAAGAAgAAAAhAJzDenDHAAAA3QAA&#10;AA8AAAAAAAAAAAAAAAAABwIAAGRycy9kb3ducmV2LnhtbFBLBQYAAAAAAwADALcAAAD7AgAAAAA=&#10;" filled="f" stroked="f">
                  <v:textbox inset="0,0,0,0">
                    <w:txbxContent>
                      <w:p w14:paraId="725E6F5A" w14:textId="77777777" w:rsidR="00EB6C5D" w:rsidRDefault="00000000">
                        <w:r>
                          <w:rPr>
                            <w:rFonts w:ascii="Arial" w:eastAsia="Arial" w:hAnsi="Arial" w:cs="Arial"/>
                          </w:rPr>
                          <w:t>fire</w:t>
                        </w:r>
                      </w:p>
                    </w:txbxContent>
                  </v:textbox>
                </v:rect>
                <v:rect id="Rectangle 1571" o:spid="_x0000_s1114" style="position:absolute;left:46776;top:2888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" filled="f" stroked="f">
                  <v:textbox inset="0,0,0,0">
                    <w:txbxContent>
                      <w:p w14:paraId="367F859D" w14:textId="77777777" w:rsidR="00EB6C5D" w:rsidRDefault="00000000">
                        <w:r>
                          <w:rPr>
                            <w:rFonts w:ascii="Arial" w:eastAsia="Arial" w:hAnsi="Arial" w:cs="Arial"/>
                          </w:rPr>
                          <w:t xml:space="preserve"> </w:t>
                        </w:r>
                      </w:p>
                    </w:txbxContent>
                  </v:textbox>
                </v:rect>
                <v:rect id="Rectangle 1572" o:spid="_x0000_s1115" style="position:absolute;left:47157;top:28883;width:941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" filled="f" stroked="f">
                  <v:textbox inset="0,0,0,0">
                    <w:txbxContent>
                      <w:p w14:paraId="0768D663" w14:textId="77777777" w:rsidR="00EB6C5D" w:rsidRDefault="00000000">
                        <w:r>
                          <w:rPr>
                            <w:rFonts w:ascii="Arial" w:eastAsia="Arial" w:hAnsi="Arial" w:cs="Arial"/>
                          </w:rPr>
                          <w:t>department</w:t>
                        </w:r>
                      </w:p>
                    </w:txbxContent>
                  </v:textbox>
                </v:rect>
                <v:rect id="Rectangle 1573" o:spid="_x0000_s1116" style="position:absolute;left:54244;top:2888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QHxQAAAN0AAAAPAAAAZHJzL2Rvd25yZXYueG1sRE9La8JA&#10;EL4X/A/LCL3VTS1a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BsEeQHxQAAAN0AAAAP&#10;AAAAAAAAAAAAAAAAAAcCAABkcnMvZG93bnJldi54bWxQSwUGAAAAAAMAAwC3AAAA+QIAAAAA&#10;" filled="f" stroked="f">
                  <v:textbox inset="0,0,0,0">
                    <w:txbxContent>
                      <w:p w14:paraId="6D355B0A" w14:textId="77777777" w:rsidR="00EB6C5D" w:rsidRDefault="00000000">
                        <w:r>
                          <w:rPr>
                            <w:rFonts w:ascii="Arial" w:eastAsia="Arial" w:hAnsi="Arial" w:cs="Arial"/>
                          </w:rPr>
                          <w:t xml:space="preserve"> </w:t>
                        </w:r>
                      </w:p>
                    </w:txbxContent>
                  </v:textbox>
                </v:rect>
                <v:rect id="Rectangle 1574" o:spid="_x0000_s1117" style="position:absolute;left:54625;top:28883;width:472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zxQAAAN0AAAAPAAAAZHJzL2Rvd25yZXYueG1sRE9La8JA&#10;EL4X/A/LCL3VTaVa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Dj+HxzxQAAAN0AAAAP&#10;AAAAAAAAAAAAAAAAAAcCAABkcnMvZG93bnJldi54bWxQSwUGAAAAAAMAAwC3AAAA+QIAAAAA&#10;" filled="f" stroked="f">
                  <v:textbox inset="0,0,0,0">
                    <w:txbxContent>
                      <w:p w14:paraId="195F531E" w14:textId="77777777" w:rsidR="00EB6C5D" w:rsidRDefault="00000000">
                        <w:r>
                          <w:rPr>
                            <w:rFonts w:ascii="Arial" w:eastAsia="Arial" w:hAnsi="Arial" w:cs="Arial"/>
                          </w:rPr>
                          <w:t>which</w:t>
                        </w:r>
                      </w:p>
                    </w:txbxContent>
                  </v:textbox>
                </v:rect>
                <v:rect id="Rectangle 1575" o:spid="_x0000_s1118" style="position:absolute;left:58178;top:2888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" filled="f" stroked="f">
                  <v:textbox inset="0,0,0,0">
                    <w:txbxContent>
                      <w:p w14:paraId="37C89F55" w14:textId="77777777" w:rsidR="00EB6C5D" w:rsidRDefault="00000000">
                        <w:r>
                          <w:rPr>
                            <w:rFonts w:ascii="Arial" w:eastAsia="Arial" w:hAnsi="Arial" w:cs="Arial"/>
                          </w:rPr>
                          <w:t xml:space="preserve"> </w:t>
                        </w:r>
                      </w:p>
                    </w:txbxContent>
                  </v:textbox>
                </v:rect>
                <v:rect id="Rectangle 1576" o:spid="_x0000_s1119" style="position:absolute;left:58574;top:28883;width:185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" filled="f" stroked="f">
                  <v:textbox inset="0,0,0,0">
                    <w:txbxContent>
                      <w:p w14:paraId="47C59A5D" w14:textId="77777777" w:rsidR="00EB6C5D" w:rsidRDefault="00000000">
                        <w:r>
                          <w:rPr>
                            <w:rFonts w:ascii="Arial" w:eastAsia="Arial" w:hAnsi="Arial" w:cs="Arial"/>
                          </w:rPr>
                          <w:t xml:space="preserve">is </w:t>
                        </w:r>
                      </w:p>
                    </w:txbxContent>
                  </v:textbox>
                </v:rect>
                <v:rect id="Rectangle 1577" o:spid="_x0000_s1120" style="position:absolute;left:31471;top:30620;width:1241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" filled="f" stroked="f">
                  <v:textbox inset="0,0,0,0">
                    <w:txbxContent>
                      <w:p w14:paraId="122028B2" w14:textId="77777777" w:rsidR="00EB6C5D" w:rsidRDefault="00000000">
                        <w:r>
                          <w:rPr>
                            <w:rFonts w:ascii="Arial" w:eastAsia="Arial" w:hAnsi="Arial" w:cs="Arial"/>
                          </w:rPr>
                          <w:t>acknowledged.</w:t>
                        </w:r>
                      </w:p>
                    </w:txbxContent>
                  </v:textbox>
                </v:rect>
                <v:rect id="Rectangle 1578" o:spid="_x0000_s1121" style="position:absolute;left:40798;top:3062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XZ2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gyjcygl7eAQAA//8DAFBLAQItABQABgAIAAAAIQDb4fbL7gAAAIUBAAATAAAAAAAA&#10;AAAAAAAAAAAAAABbQ29udGVudF9UeXBlc10ueG1sUEsBAi0AFAAGAAgAAAAhAFr0LFu/AAAAFQEA&#10;AAsAAAAAAAAAAAAAAAAAHwEAAF9yZWxzLy5yZWxzUEsBAi0AFAAGAAgAAAAhAGK1dnbHAAAA3QAA&#10;AA8AAAAAAAAAAAAAAAAABwIAAGRycy9kb3ducmV2LnhtbFBLBQYAAAAAAwADALcAAAD7AgAAAAA=&#10;" filled="f" stroked="f">
                  <v:textbox inset="0,0,0,0">
                    <w:txbxContent>
                      <w:p w14:paraId="211CD91E" w14:textId="77777777" w:rsidR="00EB6C5D" w:rsidRDefault="00000000">
                        <w:r>
                          <w:rPr>
                            <w:rFonts w:ascii="Arial" w:eastAsia="Arial" w:hAnsi="Arial" w:cs="Arial"/>
                          </w:rPr>
                          <w:t xml:space="preserve"> </w:t>
                        </w:r>
                      </w:p>
                    </w:txbxContent>
                  </v:textbox>
                </v:rect>
                <v:rect id="Rectangle 1579" o:spid="_x0000_s1122" style="position:absolute;left:41164;top:30620;width:320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" filled="f" stroked="f">
                  <v:textbox inset="0,0,0,0">
                    <w:txbxContent>
                      <w:p w14:paraId="33C69B56" w14:textId="77777777" w:rsidR="00EB6C5D" w:rsidRDefault="00000000">
                        <w:r>
                          <w:rPr>
                            <w:rFonts w:ascii="Arial" w:eastAsia="Arial" w:hAnsi="Arial" w:cs="Arial"/>
                          </w:rPr>
                          <w:t>Any</w:t>
                        </w:r>
                      </w:p>
                    </w:txbxContent>
                  </v:textbox>
                </v:rect>
                <v:rect id="Rectangle 1580" o:spid="_x0000_s1123" style="position:absolute;left:43561;top:3062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gpXxgAAAN0AAAAPAAAAZHJzL2Rvd25yZXYueG1sRI9Ba8JA&#10;EIXvgv9hmYI33bRQ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qRYKV8YAAADdAAAA&#10;DwAAAAAAAAAAAAAAAAAHAgAAZHJzL2Rvd25yZXYueG1sUEsFBgAAAAADAAMAtwAAAPoCAAAAAA==&#10;" filled="f" stroked="f">
                  <v:textbox inset="0,0,0,0">
                    <w:txbxContent>
                      <w:p w14:paraId="31521940" w14:textId="77777777" w:rsidR="00EB6C5D" w:rsidRDefault="00000000">
                        <w:r>
                          <w:rPr>
                            <w:rFonts w:ascii="Arial" w:eastAsia="Arial" w:hAnsi="Arial" w:cs="Arial"/>
                          </w:rPr>
                          <w:t xml:space="preserve"> </w:t>
                        </w:r>
                      </w:p>
                    </w:txbxContent>
                  </v:textbox>
                </v:rect>
                <v:rect id="Rectangle 1581" o:spid="_x0000_s1124" style="position:absolute;left:43942;top:30620;width:13322;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" filled="f" stroked="f">
                  <v:textbox inset="0,0,0,0">
                    <w:txbxContent>
                      <w:p w14:paraId="438076AF" w14:textId="77777777" w:rsidR="00EB6C5D" w:rsidRDefault="00000000">
                        <w:r>
                          <w:rPr>
                            <w:rFonts w:ascii="Arial" w:eastAsia="Arial" w:hAnsi="Arial" w:cs="Arial"/>
                          </w:rPr>
                          <w:t>correspondence</w:t>
                        </w:r>
                      </w:p>
                    </w:txbxContent>
                  </v:textbox>
                </v:rect>
                <v:rect id="Rectangle 1582" o:spid="_x0000_s1125" style="position:absolute;left:53939;top:3062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" filled="f" stroked="f">
                  <v:textbox inset="0,0,0,0">
                    <w:txbxContent>
                      <w:p w14:paraId="25468AC0" w14:textId="77777777" w:rsidR="00EB6C5D" w:rsidRDefault="00000000">
                        <w:r>
                          <w:rPr>
                            <w:rFonts w:ascii="Arial" w:eastAsia="Arial" w:hAnsi="Arial" w:cs="Arial"/>
                          </w:rPr>
                          <w:t xml:space="preserve"> </w:t>
                        </w:r>
                      </w:p>
                    </w:txbxContent>
                  </v:textbox>
                </v:rect>
                <v:rect id="Rectangle 1583" o:spid="_x0000_s1126" style="position:absolute;left:54320;top:30620;width:750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JQgxAAAAN0AAAAPAAAAZHJzL2Rvd25yZXYueG1sRE9La8JA&#10;EL4L/odlhN50U0s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FnElCDEAAAA3QAAAA8A&#10;AAAAAAAAAAAAAAAABwIAAGRycy9kb3ducmV2LnhtbFBLBQYAAAAAAwADALcAAAD4AgAAAAA=&#10;" filled="f" stroked="f">
                  <v:textbox inset="0,0,0,0">
                    <w:txbxContent>
                      <w:p w14:paraId="74C493AA" w14:textId="77777777" w:rsidR="00EB6C5D" w:rsidRDefault="00000000">
                        <w:r>
                          <w:rPr>
                            <w:rFonts w:ascii="Arial" w:eastAsia="Arial" w:hAnsi="Arial" w:cs="Arial"/>
                          </w:rPr>
                          <w:t xml:space="preserve">received </w:t>
                        </w:r>
                      </w:p>
                    </w:txbxContent>
                  </v:textbox>
                </v:rect>
                <v:rect id="Rectangle 1584" o:spid="_x0000_s1127" style="position:absolute;left:31471;top:32358;width:424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QxUxAAAAN0AAAAPAAAAZHJzL2Rvd25yZXYueG1sRE9La8JA&#10;EL4L/odlhN50U2k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NYtDFTEAAAA3QAAAA8A&#10;AAAAAAAAAAAAAAAABwIAAGRycy9kb3ducmV2LnhtbFBLBQYAAAAAAwADALcAAAD4AgAAAAA=&#10;" filled="f" stroked="f">
                  <v:textbox inset="0,0,0,0">
                    <w:txbxContent>
                      <w:p w14:paraId="26B2F523" w14:textId="77777777" w:rsidR="00EB6C5D" w:rsidRDefault="00000000">
                        <w:r>
                          <w:rPr>
                            <w:rFonts w:ascii="Arial" w:eastAsia="Arial" w:hAnsi="Arial" w:cs="Arial"/>
                          </w:rPr>
                          <w:t xml:space="preserve">from </w:t>
                        </w:r>
                      </w:p>
                    </w:txbxContent>
                  </v:textbox>
                </v:rect>
                <v:rect id="Rectangle 1585" o:spid="_x0000_s1128" style="position:absolute;left:34657;top:32358;width:3234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" filled="f" stroked="f">
                  <v:textbox inset="0,0,0,0">
                    <w:txbxContent>
                      <w:p w14:paraId="6B3B1EAE" w14:textId="77777777" w:rsidR="00EB6C5D" w:rsidRDefault="00000000">
                        <w:r>
                          <w:rPr>
                            <w:rFonts w:ascii="Arial" w:eastAsia="Arial" w:hAnsi="Arial" w:cs="Arial"/>
                          </w:rPr>
                          <w:t>the fire department has to be submitted</w:t>
                        </w:r>
                      </w:p>
                    </w:txbxContent>
                  </v:textbox>
                </v:rect>
                <v:rect id="Rectangle 1586" o:spid="_x0000_s1129" style="position:absolute;left:58971;top:3235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e4wwAAAN0AAAAPAAAAZHJzL2Rvd25yZXYueG1sRE9Li8Iw&#10;EL4L+x/CLHjTVEG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SbM3uMMAAADdAAAADwAA&#10;AAAAAAAAAAAAAAAHAgAAZHJzL2Rvd25yZXYueG1sUEsFBgAAAAADAAMAtwAAAPcCAAAAAA==&#10;" filled="f" stroked="f">
                  <v:textbox inset="0,0,0,0">
                    <w:txbxContent>
                      <w:p w14:paraId="7B91E1C5" w14:textId="77777777" w:rsidR="00EB6C5D" w:rsidRDefault="00000000">
                        <w:r>
                          <w:rPr>
                            <w:rFonts w:ascii="Arial" w:eastAsia="Arial" w:hAnsi="Arial" w:cs="Arial"/>
                          </w:rPr>
                          <w:t xml:space="preserve"> </w:t>
                        </w:r>
                      </w:p>
                    </w:txbxContent>
                  </v:textbox>
                </v:rect>
                <v:rect id="Rectangle 1587" o:spid="_x0000_s1130" style="position:absolute;left:909;top:340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IjxAAAAN0AAAAPAAAAZHJzL2Rvd25yZXYueG1sRE9La8JA&#10;EL4L/odlhN50U6E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Cb/kiPEAAAA3QAAAA8A&#10;AAAAAAAAAAAAAAAABwIAAGRycy9kb3ducmV2LnhtbFBLBQYAAAAAAwADALcAAAD4AgAAAAA=&#10;" filled="f" stroked="f">
                  <v:textbox inset="0,0,0,0">
                    <w:txbxContent>
                      <w:p w14:paraId="5F048847" w14:textId="77777777" w:rsidR="00EB6C5D" w:rsidRDefault="00000000">
                        <w:r>
                          <w:rPr>
                            <w:rFonts w:ascii="Arial" w:eastAsia="Arial" w:hAnsi="Arial" w:cs="Arial"/>
                          </w:rPr>
                          <w:t xml:space="preserve"> </w:t>
                        </w:r>
                      </w:p>
                    </w:txbxContent>
                  </v:textbox>
                </v:rect>
                <v:rect id="Rectangle 1588" o:spid="_x0000_s1131" style="position:absolute;left:909;top:3601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AZRxgAAAN0AAAAPAAAAZHJzL2Rvd25yZXYueG1sRI9Ba8JA&#10;EIXvgv9hmYI33bRQ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V2AGUcYAAADdAAAA&#10;DwAAAAAAAAAAAAAAAAAHAgAAZHJzL2Rvd25yZXYueG1sUEsFBgAAAAADAAMAtwAAAPoCAAAAAA==&#10;" filled="f" stroked="f">
                  <v:textbox inset="0,0,0,0">
                    <w:txbxContent>
                      <w:p w14:paraId="5C4BD157" w14:textId="77777777" w:rsidR="00EB6C5D" w:rsidRDefault="00000000">
                        <w:r>
                          <w:rPr>
                            <w:rFonts w:ascii="Arial" w:eastAsia="Arial" w:hAnsi="Arial" w:cs="Arial"/>
                          </w:rPr>
                          <w:t xml:space="preserve"> </w:t>
                        </w:r>
                      </w:p>
                    </w:txbxContent>
                  </v:textbox>
                </v:rect>
                <v:rect id="Rectangle 1589" o:spid="_x0000_s1132" style="position:absolute;left:31441;top:37646;width:3770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KPKwwAAAN0AAAAPAAAAZHJzL2Rvd25yZXYueG1sRE9La8JA&#10;EL4L/odlBG+6UbA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OCyjysMAAADdAAAADwAA&#10;AAAAAAAAAAAAAAAHAgAAZHJzL2Rvd25yZXYueG1sUEsFBgAAAAADAAMAtwAAAPcCAAAAAA==&#10;" filled="f" stroked="f">
                  <v:textbox inset="0,0,0,0">
                    <w:txbxContent>
                      <w:p w14:paraId="2A78DDAF" w14:textId="77777777" w:rsidR="00EB6C5D" w:rsidRDefault="00000000">
                        <w:r>
                          <w:rPr>
                            <w:rFonts w:ascii="Arial" w:eastAsia="Arial" w:hAnsi="Arial" w:cs="Arial"/>
                          </w:rPr>
                          <w:t xml:space="preserve">In absence of Fire NOC, *Third party </w:t>
                        </w:r>
                      </w:p>
                    </w:txbxContent>
                  </v:textbox>
                </v:rect>
                <v:rect id="Rectangle 1590" o:spid="_x0000_s1133" style="position:absolute;left:31441;top:39368;width:837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yKxgAAAN0AAAAPAAAAZHJzL2Rvd25yZXYueG1sRI9Ba8JA&#10;EIXvgv9hmYI33bRQ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LM+cisYAAADdAAAA&#10;DwAAAAAAAAAAAAAAAAAHAgAAZHJzL2Rvd25yZXYueG1sUEsFBgAAAAADAAMAtwAAAPoCAAAAAA==&#10;" filled="f" stroked="f">
                  <v:textbox inset="0,0,0,0">
                    <w:txbxContent>
                      <w:p w14:paraId="391E637D" w14:textId="77777777" w:rsidR="00EB6C5D" w:rsidRDefault="00000000">
                        <w:r>
                          <w:rPr>
                            <w:rFonts w:ascii="Arial" w:eastAsia="Arial" w:hAnsi="Arial" w:cs="Arial"/>
                          </w:rPr>
                          <w:t>inspection</w:t>
                        </w:r>
                      </w:p>
                    </w:txbxContent>
                  </v:textbox>
                </v:rect>
                <v:rect id="Rectangle 1591" o:spid="_x0000_s1134" style="position:absolute;left:37735;top:3936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" filled="f" stroked="f">
                  <v:textbox inset="0,0,0,0">
                    <w:txbxContent>
                      <w:p w14:paraId="46B23230" w14:textId="77777777" w:rsidR="00EB6C5D" w:rsidRDefault="00000000">
                        <w:r>
                          <w:rPr>
                            <w:rFonts w:ascii="Arial" w:eastAsia="Arial" w:hAnsi="Arial" w:cs="Arial"/>
                          </w:rPr>
                          <w:t xml:space="preserve"> </w:t>
                        </w:r>
                      </w:p>
                    </w:txbxContent>
                  </v:textbox>
                </v:rect>
                <v:rect id="Rectangle 1592" o:spid="_x0000_s1135" style="position:absolute;left:38070;top:39368;width:796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dmxAAAAN0AAAAPAAAAZHJzL2Rvd25yZXYueG1sRE9Na8JA&#10;EL0X/A/LCL3VTQMW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LNRp2bEAAAA3QAAAA8A&#10;AAAAAAAAAAAAAAAABwIAAGRycy9kb3ducmV2LnhtbFBLBQYAAAAAAwADALcAAAD4AgAAAAA=&#10;" filled="f" stroked="f">
                  <v:textbox inset="0,0,0,0">
                    <w:txbxContent>
                      <w:p w14:paraId="477351E2" w14:textId="77777777" w:rsidR="00EB6C5D" w:rsidRDefault="00000000">
                        <w:r>
                          <w:rPr>
                            <w:rFonts w:ascii="Arial" w:eastAsia="Arial" w:hAnsi="Arial" w:cs="Arial"/>
                          </w:rPr>
                          <w:t>certificate</w:t>
                        </w:r>
                      </w:p>
                    </w:txbxContent>
                  </v:textbox>
                </v:rect>
                <v:rect id="Rectangle 1593" o:spid="_x0000_s1136" style="position:absolute;left:44063;top:39368;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QL9xAAAAN0AAAAPAAAAZHJzL2Rvd25yZXYueG1sRE9La8JA&#10;EL4L/odlBG+6qaK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NwdAv3EAAAA3QAAAA8A&#10;AAAAAAAAAAAAAAAABwIAAGRycy9kb3ducmV2LnhtbFBLBQYAAAAAAwADALcAAAD4AgAAAAA=&#10;" filled="f" stroked="f">
                  <v:textbox inset="0,0,0,0">
                    <w:txbxContent>
                      <w:p w14:paraId="144C5301" w14:textId="77777777" w:rsidR="00EB6C5D" w:rsidRDefault="00000000">
                        <w:r>
                          <w:rPr>
                            <w:rFonts w:ascii="Arial" w:eastAsia="Arial" w:hAnsi="Arial" w:cs="Arial"/>
                          </w:rPr>
                          <w:t xml:space="preserve"> </w:t>
                        </w:r>
                      </w:p>
                    </w:txbxContent>
                  </v:textbox>
                </v:rect>
                <v:rect id="Rectangle 1594" o:spid="_x0000_s1137" style="position:absolute;left:44414;top:39368;width:545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JqJxAAAAN0AAAAPAAAAZHJzL2Rvd25yZXYueG1sRE9La8JA&#10;EL4L/odlBG+6qai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FP0monEAAAA3QAAAA8A&#10;AAAAAAAAAAAAAAAABwIAAGRycy9kb3ducmV2LnhtbFBLBQYAAAAAAwADALcAAAD4AgAAAAA=&#10;" filled="f" stroked="f">
                  <v:textbox inset="0,0,0,0">
                    <w:txbxContent>
                      <w:p w14:paraId="0DCC0393" w14:textId="77777777" w:rsidR="00EB6C5D" w:rsidRDefault="00000000">
                        <w:r>
                          <w:rPr>
                            <w:rFonts w:ascii="Arial" w:eastAsia="Arial" w:hAnsi="Arial" w:cs="Arial"/>
                          </w:rPr>
                          <w:t>should</w:t>
                        </w:r>
                      </w:p>
                    </w:txbxContent>
                  </v:textbox>
                </v:rect>
                <v:rect id="Rectangle 1595" o:spid="_x0000_s1138" style="position:absolute;left:48514;top:3936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8SxAAAAN0AAAAPAAAAZHJzL2Rvd25yZXYueG1sRE9Na8JA&#10;EL0X/A/LCL3VTQuK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Dy4PxLEAAAA3QAAAA8A&#10;AAAAAAAAAAAAAAAABwIAAGRycy9kb3ducmV2LnhtbFBLBQYAAAAAAwADALcAAAD4AgAAAAA=&#10;" filled="f" stroked="f">
                  <v:textbox inset="0,0,0,0">
                    <w:txbxContent>
                      <w:p w14:paraId="4DD64188" w14:textId="77777777" w:rsidR="00EB6C5D" w:rsidRDefault="00000000">
                        <w:r>
                          <w:rPr>
                            <w:rFonts w:ascii="Arial" w:eastAsia="Arial" w:hAnsi="Arial" w:cs="Arial"/>
                          </w:rPr>
                          <w:t xml:space="preserve"> </w:t>
                        </w:r>
                      </w:p>
                    </w:txbxContent>
                  </v:textbox>
                </v:rect>
                <v:rect id="Rectangle 1596" o:spid="_x0000_s1139" style="position:absolute;left:48864;top:39368;width:207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" filled="f" stroked="f">
                  <v:textbox inset="0,0,0,0">
                    <w:txbxContent>
                      <w:p w14:paraId="306E2B8F" w14:textId="77777777" w:rsidR="00EB6C5D" w:rsidRDefault="00000000">
                        <w:r>
                          <w:rPr>
                            <w:rFonts w:ascii="Arial" w:eastAsia="Arial" w:hAnsi="Arial" w:cs="Arial"/>
                          </w:rPr>
                          <w:t>be</w:t>
                        </w:r>
                      </w:p>
                    </w:txbxContent>
                  </v:textbox>
                </v:rect>
                <v:rect id="Rectangle 1597" o:spid="_x0000_s1140" style="position:absolute;left:50419;top:3936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" filled="f" stroked="f">
                  <v:textbox inset="0,0,0,0">
                    <w:txbxContent>
                      <w:p w14:paraId="7BB00459" w14:textId="77777777" w:rsidR="00EB6C5D" w:rsidRDefault="00000000">
                        <w:r>
                          <w:rPr>
                            <w:rFonts w:ascii="Arial" w:eastAsia="Arial" w:hAnsi="Arial" w:cs="Arial"/>
                          </w:rPr>
                          <w:t xml:space="preserve"> </w:t>
                        </w:r>
                      </w:p>
                    </w:txbxContent>
                  </v:textbox>
                </v:rect>
                <v:rect id="Rectangle 1598" o:spid="_x0000_s1141" style="position:absolute;left:50754;top:39368;width:783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CMxgAAAN0AAAAPAAAAZHJzL2Rvd25yZXYueG1sRI9Ba8JA&#10;EIXvgv9hmYI33bRQ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0rmQjMYAAADdAAAA&#10;DwAAAAAAAAAAAAAAAAAHAgAAZHJzL2Rvd25yZXYueG1sUEsFBgAAAAADAAMAtwAAAPoCAAAAAA==&#10;" filled="f" stroked="f">
                  <v:textbox inset="0,0,0,0">
                    <w:txbxContent>
                      <w:p w14:paraId="6886BC8C" w14:textId="77777777" w:rsidR="00EB6C5D" w:rsidRDefault="00000000">
                        <w:r>
                          <w:rPr>
                            <w:rFonts w:ascii="Arial" w:eastAsia="Arial" w:hAnsi="Arial" w:cs="Arial"/>
                          </w:rPr>
                          <w:t>available.</w:t>
                        </w:r>
                      </w:p>
                    </w:txbxContent>
                  </v:textbox>
                </v:rect>
                <v:rect id="Rectangle 1599" o:spid="_x0000_s1142" style="position:absolute;left:56654;top:3936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" filled="f" stroked="f">
                  <v:textbox inset="0,0,0,0">
                    <w:txbxContent>
                      <w:p w14:paraId="506A208B" w14:textId="77777777" w:rsidR="00EB6C5D" w:rsidRDefault="00000000">
                        <w:r>
                          <w:rPr>
                            <w:rFonts w:ascii="Arial" w:eastAsia="Arial" w:hAnsi="Arial" w:cs="Arial"/>
                          </w:rPr>
                          <w:t xml:space="preserve"> </w:t>
                        </w:r>
                      </w:p>
                    </w:txbxContent>
                  </v:textbox>
                </v:rect>
                <v:rect id="Rectangle 1600" o:spid="_x0000_s1143" style="position:absolute;left:57020;top:39368;width:372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" filled="f" stroked="f">
                  <v:textbox inset="0,0,0,0">
                    <w:txbxContent>
                      <w:p w14:paraId="5547D1F4" w14:textId="77777777" w:rsidR="00EB6C5D" w:rsidRDefault="00000000">
                        <w:r>
                          <w:rPr>
                            <w:rFonts w:ascii="Arial" w:eastAsia="Arial" w:hAnsi="Arial" w:cs="Arial"/>
                          </w:rPr>
                          <w:t xml:space="preserve">The </w:t>
                        </w:r>
                      </w:p>
                    </w:txbxContent>
                  </v:textbox>
                </v:rect>
                <v:rect id="Rectangle 1601" o:spid="_x0000_s1144" style="position:absolute;left:31441;top:41105;width:362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" filled="f" stroked="f">
                  <v:textbox inset="0,0,0,0">
                    <w:txbxContent>
                      <w:p w14:paraId="3CF76A6A" w14:textId="77777777" w:rsidR="00EB6C5D" w:rsidRDefault="00000000">
                        <w:r>
                          <w:rPr>
                            <w:rFonts w:ascii="Arial" w:eastAsia="Arial" w:hAnsi="Arial" w:cs="Arial"/>
                          </w:rPr>
                          <w:t>third</w:t>
                        </w:r>
                      </w:p>
                    </w:txbxContent>
                  </v:textbox>
                </v:rect>
                <v:rect id="Rectangle 1602" o:spid="_x0000_s1145" style="position:absolute;left:34169;top:41105;width:621;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" filled="f" stroked="f">
                  <v:textbox inset="0,0,0,0">
                    <w:txbxContent>
                      <w:p w14:paraId="557B1390" w14:textId="77777777" w:rsidR="00EB6C5D" w:rsidRDefault="00000000">
                        <w:r>
                          <w:rPr>
                            <w:rFonts w:ascii="Arial" w:eastAsia="Arial" w:hAnsi="Arial" w:cs="Arial"/>
                          </w:rPr>
                          <w:t>-</w:t>
                        </w:r>
                      </w:p>
                    </w:txbxContent>
                  </v:textbox>
                </v:rect>
                <v:rect id="Rectangle 1603" o:spid="_x0000_s1146" style="position:absolute;left:34641;top:41105;width:33462;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" filled="f" stroked="f">
                  <v:textbox inset="0,0,0,0">
                    <w:txbxContent>
                      <w:p w14:paraId="3E12627E" w14:textId="77777777" w:rsidR="00EB6C5D" w:rsidRDefault="00000000">
                        <w:r>
                          <w:rPr>
                            <w:rFonts w:ascii="Arial" w:eastAsia="Arial" w:hAnsi="Arial" w:cs="Arial"/>
                          </w:rPr>
                          <w:t xml:space="preserve">party audit should provide evidence to </w:t>
                        </w:r>
                      </w:p>
                    </w:txbxContent>
                  </v:textbox>
                </v:rect>
                <v:rect id="Rectangle 1604" o:spid="_x0000_s1147" style="position:absolute;left:31441;top:42843;width:3770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" filled="f" stroked="f">
                  <v:textbox inset="0,0,0,0">
                    <w:txbxContent>
                      <w:p w14:paraId="1533DC5F" w14:textId="77777777" w:rsidR="00EB6C5D" w:rsidRDefault="00000000">
                        <w:r>
                          <w:rPr>
                            <w:rFonts w:ascii="Arial" w:eastAsia="Arial" w:hAnsi="Arial" w:cs="Arial"/>
                          </w:rPr>
                          <w:t xml:space="preserve">suggest that statutory norms are adhered to. </w:t>
                        </w:r>
                      </w:p>
                    </w:txbxContent>
                  </v:textbox>
                </v:rect>
                <v:rect id="Rectangle 1605" o:spid="_x0000_s1148" style="position:absolute;left:31441;top:44580;width:369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" filled="f" stroked="f">
                  <v:textbox inset="0,0,0,0">
                    <w:txbxContent>
                      <w:p w14:paraId="05519954" w14:textId="77777777" w:rsidR="00EB6C5D" w:rsidRDefault="00000000">
                        <w:r>
                          <w:rPr>
                            <w:rFonts w:ascii="Arial" w:eastAsia="Arial" w:hAnsi="Arial" w:cs="Arial"/>
                          </w:rPr>
                          <w:t xml:space="preserve">Any </w:t>
                        </w:r>
                      </w:p>
                    </w:txbxContent>
                  </v:textbox>
                </v:rect>
                <v:rect id="Rectangle 1606" o:spid="_x0000_s1149" style="position:absolute;left:34626;top:44580;width:3348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" filled="f" stroked="f">
                  <v:textbox inset="0,0,0,0">
                    <w:txbxContent>
                      <w:p w14:paraId="479783EC" w14:textId="77777777" w:rsidR="00EB6C5D" w:rsidRDefault="00000000">
                        <w:r>
                          <w:rPr>
                            <w:rFonts w:ascii="Arial" w:eastAsia="Arial" w:hAnsi="Arial" w:cs="Arial"/>
                          </w:rPr>
                          <w:t xml:space="preserve">Observation by the third party should </w:t>
                        </w:r>
                      </w:p>
                    </w:txbxContent>
                  </v:textbox>
                </v:rect>
                <v:rect id="Rectangle 1607" o:spid="_x0000_s1150" style="position:absolute;left:31441;top:46306;width:1839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" filled="f" stroked="f">
                  <v:textbox inset="0,0,0,0">
                    <w:txbxContent>
                      <w:p w14:paraId="741A2C8D" w14:textId="77777777" w:rsidR="00EB6C5D" w:rsidRDefault="00000000">
                        <w:r>
                          <w:rPr>
                            <w:rFonts w:ascii="Arial" w:eastAsia="Arial" w:hAnsi="Arial" w:cs="Arial"/>
                          </w:rPr>
                          <w:t>have been addressed.</w:t>
                        </w:r>
                      </w:p>
                    </w:txbxContent>
                  </v:textbox>
                </v:rect>
                <v:rect id="Rectangle 1608" o:spid="_x0000_s1151" style="position:absolute;left:45267;top:463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" filled="f" stroked="f">
                  <v:textbox inset="0,0,0,0">
                    <w:txbxContent>
                      <w:p w14:paraId="54834696" w14:textId="77777777" w:rsidR="00EB6C5D" w:rsidRDefault="00000000">
                        <w:r>
                          <w:rPr>
                            <w:rFonts w:ascii="Arial" w:eastAsia="Arial" w:hAnsi="Arial" w:cs="Arial"/>
                          </w:rPr>
                          <w:t xml:space="preserve"> </w:t>
                        </w:r>
                      </w:p>
                    </w:txbxContent>
                  </v:textbox>
                </v:rect>
                <v:rect id="Rectangle 1609" o:spid="_x0000_s1152" style="position:absolute;left:909;top:4879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" filled="f" stroked="f">
                  <v:textbox inset="0,0,0,0">
                    <w:txbxContent>
                      <w:p w14:paraId="38DE7DBF" w14:textId="77777777" w:rsidR="00EB6C5D" w:rsidRDefault="00000000">
                        <w:r>
                          <w:rPr>
                            <w:rFonts w:ascii="Arial" w:eastAsia="Arial" w:hAnsi="Arial" w:cs="Arial"/>
                          </w:rPr>
                          <w:t xml:space="preserve"> </w:t>
                        </w:r>
                      </w:p>
                    </w:txbxContent>
                  </v:textbox>
                </v:rect>
                <v:rect id="Rectangle 1610" o:spid="_x0000_s1153" style="position:absolute;left:31151;top:50406;width:322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" filled="f" stroked="f">
                  <v:textbox inset="0,0,0,0">
                    <w:txbxContent>
                      <w:p w14:paraId="49D12260" w14:textId="77777777" w:rsidR="00EB6C5D" w:rsidRDefault="00000000">
                        <w:r>
                          <w:rPr>
                            <w:rFonts w:ascii="Arial" w:eastAsia="Arial" w:hAnsi="Arial" w:cs="Arial"/>
                          </w:rPr>
                          <w:t>The</w:t>
                        </w:r>
                      </w:p>
                    </w:txbxContent>
                  </v:textbox>
                </v:rect>
                <v:rect id="Rectangle 1611" o:spid="_x0000_s1154" style="position:absolute;left:33559;top:504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" filled="f" stroked="f">
                  <v:textbox inset="0,0,0,0">
                    <w:txbxContent>
                      <w:p w14:paraId="39AFCBBB" w14:textId="77777777" w:rsidR="00EB6C5D" w:rsidRDefault="00000000">
                        <w:r>
                          <w:rPr>
                            <w:rFonts w:ascii="Arial" w:eastAsia="Arial" w:hAnsi="Arial" w:cs="Arial"/>
                          </w:rPr>
                          <w:t xml:space="preserve"> </w:t>
                        </w:r>
                      </w:p>
                    </w:txbxContent>
                  </v:textbox>
                </v:rect>
                <v:rect id="Rectangle 1612" o:spid="_x0000_s1155" style="position:absolute;left:34001;top:50406;width:362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" filled="f" stroked="f">
                  <v:textbox inset="0,0,0,0">
                    <w:txbxContent>
                      <w:p w14:paraId="0F42CECD" w14:textId="77777777" w:rsidR="00EB6C5D" w:rsidRDefault="00000000">
                        <w:r>
                          <w:rPr>
                            <w:rFonts w:ascii="Arial" w:eastAsia="Arial" w:hAnsi="Arial" w:cs="Arial"/>
                          </w:rPr>
                          <w:t>third</w:t>
                        </w:r>
                      </w:p>
                    </w:txbxContent>
                  </v:textbox>
                </v:rect>
                <v:rect id="Rectangle 1613" o:spid="_x0000_s1156" style="position:absolute;left:36714;top:50406;width:6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" filled="f" stroked="f">
                  <v:textbox inset="0,0,0,0">
                    <w:txbxContent>
                      <w:p w14:paraId="6A9F61BE" w14:textId="77777777" w:rsidR="00EB6C5D" w:rsidRDefault="00000000">
                        <w:r>
                          <w:rPr>
                            <w:rFonts w:ascii="Arial" w:eastAsia="Arial" w:hAnsi="Arial" w:cs="Arial"/>
                          </w:rPr>
                          <w:t>-</w:t>
                        </w:r>
                      </w:p>
                    </w:txbxContent>
                  </v:textbox>
                </v:rect>
                <v:rect id="Rectangle 1614" o:spid="_x0000_s1157" style="position:absolute;left:37186;top:50406;width:413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" filled="f" stroked="f">
                  <v:textbox inset="0,0,0,0">
                    <w:txbxContent>
                      <w:p w14:paraId="5DCC0F8E" w14:textId="77777777" w:rsidR="00EB6C5D" w:rsidRDefault="00000000">
                        <w:r>
                          <w:rPr>
                            <w:rFonts w:ascii="Arial" w:eastAsia="Arial" w:hAnsi="Arial" w:cs="Arial"/>
                          </w:rPr>
                          <w:t>party</w:t>
                        </w:r>
                      </w:p>
                    </w:txbxContent>
                  </v:textbox>
                </v:rect>
                <v:rect id="Rectangle 1615" o:spid="_x0000_s1158" style="position:absolute;left:40280;top:504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" filled="f" stroked="f">
                  <v:textbox inset="0,0,0,0">
                    <w:txbxContent>
                      <w:p w14:paraId="09BBB156" w14:textId="77777777" w:rsidR="00EB6C5D" w:rsidRDefault="00000000">
                        <w:r>
                          <w:rPr>
                            <w:rFonts w:ascii="Arial" w:eastAsia="Arial" w:hAnsi="Arial" w:cs="Arial"/>
                          </w:rPr>
                          <w:t xml:space="preserve"> </w:t>
                        </w:r>
                      </w:p>
                    </w:txbxContent>
                  </v:textbox>
                </v:rect>
                <v:rect id="Rectangle 1616" o:spid="_x0000_s1159" style="position:absolute;left:40722;top:50406;width:837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" filled="f" stroked="f">
                  <v:textbox inset="0,0,0,0">
                    <w:txbxContent>
                      <w:p w14:paraId="03FF6450" w14:textId="77777777" w:rsidR="00EB6C5D" w:rsidRDefault="00000000">
                        <w:r>
                          <w:rPr>
                            <w:rFonts w:ascii="Arial" w:eastAsia="Arial" w:hAnsi="Arial" w:cs="Arial"/>
                          </w:rPr>
                          <w:t>inspection</w:t>
                        </w:r>
                      </w:p>
                    </w:txbxContent>
                  </v:textbox>
                </v:rect>
                <v:rect id="Rectangle 1617" o:spid="_x0000_s1160" style="position:absolute;left:47020;top:504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" filled="f" stroked="f">
                  <v:textbox inset="0,0,0,0">
                    <w:txbxContent>
                      <w:p w14:paraId="6B422BE6" w14:textId="77777777" w:rsidR="00EB6C5D" w:rsidRDefault="00000000">
                        <w:r>
                          <w:rPr>
                            <w:rFonts w:ascii="Arial" w:eastAsia="Arial" w:hAnsi="Arial" w:cs="Arial"/>
                          </w:rPr>
                          <w:t xml:space="preserve"> </w:t>
                        </w:r>
                      </w:p>
                    </w:txbxContent>
                  </v:textbox>
                </v:rect>
                <v:rect id="Rectangle 1618" o:spid="_x0000_s1161" style="position:absolute;left:47477;top:50406;width:795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" filled="f" stroked="f">
                  <v:textbox inset="0,0,0,0">
                    <w:txbxContent>
                      <w:p w14:paraId="2D1B1E58" w14:textId="77777777" w:rsidR="00EB6C5D" w:rsidRDefault="00000000">
                        <w:r>
                          <w:rPr>
                            <w:rFonts w:ascii="Arial" w:eastAsia="Arial" w:hAnsi="Arial" w:cs="Arial"/>
                          </w:rPr>
                          <w:t>certificate</w:t>
                        </w:r>
                      </w:p>
                    </w:txbxContent>
                  </v:textbox>
                </v:rect>
                <v:rect id="Rectangle 1619" o:spid="_x0000_s1162" style="position:absolute;left:53467;top:504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" filled="f" stroked="f">
                  <v:textbox inset="0,0,0,0">
                    <w:txbxContent>
                      <w:p w14:paraId="221A0D5D" w14:textId="77777777" w:rsidR="00EB6C5D" w:rsidRDefault="00000000">
                        <w:r>
                          <w:rPr>
                            <w:rFonts w:ascii="Arial" w:eastAsia="Arial" w:hAnsi="Arial" w:cs="Arial"/>
                          </w:rPr>
                          <w:t xml:space="preserve"> </w:t>
                        </w:r>
                      </w:p>
                    </w:txbxContent>
                  </v:textbox>
                </v:rect>
                <v:rect id="Rectangle 1620" o:spid="_x0000_s1163" style="position:absolute;left:53908;top:50406;width:133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" filled="f" stroked="f">
                  <v:textbox inset="0,0,0,0">
                    <w:txbxContent>
                      <w:p w14:paraId="221F2D2C" w14:textId="77777777" w:rsidR="00EB6C5D" w:rsidRDefault="00000000">
                        <w:r>
                          <w:rPr>
                            <w:rFonts w:ascii="Arial" w:eastAsia="Arial" w:hAnsi="Arial" w:cs="Arial"/>
                          </w:rPr>
                          <w:t>is</w:t>
                        </w:r>
                      </w:p>
                    </w:txbxContent>
                  </v:textbox>
                </v:rect>
                <v:rect id="Rectangle 1621" o:spid="_x0000_s1164" style="position:absolute;left:54914;top:504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" filled="f" stroked="f">
                  <v:textbox inset="0,0,0,0">
                    <w:txbxContent>
                      <w:p w14:paraId="3099ED2B" w14:textId="77777777" w:rsidR="00EB6C5D" w:rsidRDefault="00000000">
                        <w:r>
                          <w:rPr>
                            <w:rFonts w:ascii="Arial" w:eastAsia="Arial" w:hAnsi="Arial" w:cs="Arial"/>
                          </w:rPr>
                          <w:t xml:space="preserve"> </w:t>
                        </w:r>
                      </w:p>
                    </w:txbxContent>
                  </v:textbox>
                </v:rect>
                <v:rect id="Rectangle 1622" o:spid="_x0000_s1165" style="position:absolute;left:55374;top:50406;width:379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" filled="f" stroked="f">
                  <v:textbox inset="0,0,0,0">
                    <w:txbxContent>
                      <w:p w14:paraId="6D507D76" w14:textId="77777777" w:rsidR="00EB6C5D" w:rsidRDefault="00000000">
                        <w:r>
                          <w:rPr>
                            <w:rFonts w:ascii="Arial" w:eastAsia="Arial" w:hAnsi="Arial" w:cs="Arial"/>
                          </w:rPr>
                          <w:t>valid</w:t>
                        </w:r>
                      </w:p>
                    </w:txbxContent>
                  </v:textbox>
                </v:rect>
                <v:rect id="Rectangle 1623" o:spid="_x0000_s1166" style="position:absolute;left:58224;top:504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" filled="f" stroked="f">
                  <v:textbox inset="0,0,0,0">
                    <w:txbxContent>
                      <w:p w14:paraId="0337C3EB" w14:textId="77777777" w:rsidR="00EB6C5D" w:rsidRDefault="00000000">
                        <w:r>
                          <w:rPr>
                            <w:rFonts w:ascii="Arial" w:eastAsia="Arial" w:hAnsi="Arial" w:cs="Arial"/>
                          </w:rPr>
                          <w:t xml:space="preserve"> </w:t>
                        </w:r>
                      </w:p>
                    </w:txbxContent>
                  </v:textbox>
                </v:rect>
                <v:rect id="Rectangle 1624" o:spid="_x0000_s1167" style="position:absolute;left:58666;top:50406;width:268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" filled="f" stroked="f">
                  <v:textbox inset="0,0,0,0">
                    <w:txbxContent>
                      <w:p w14:paraId="46DF95B4" w14:textId="77777777" w:rsidR="00EB6C5D" w:rsidRDefault="00000000">
                        <w:r>
                          <w:rPr>
                            <w:rFonts w:ascii="Arial" w:eastAsia="Arial" w:hAnsi="Arial" w:cs="Arial"/>
                          </w:rPr>
                          <w:t xml:space="preserve">for </w:t>
                        </w:r>
                      </w:p>
                    </w:txbxContent>
                  </v:textbox>
                </v:rect>
                <v:rect id="Rectangle 1625" o:spid="_x0000_s1168" style="position:absolute;left:31151;top:52097;width:2507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" filled="f" stroked="f">
                  <v:textbox inset="0,0,0,0">
                    <w:txbxContent>
                      <w:p w14:paraId="45CDB1B0" w14:textId="77777777" w:rsidR="00EB6C5D" w:rsidRDefault="00000000">
                        <w:r>
                          <w:rPr>
                            <w:rFonts w:ascii="Arial" w:eastAsia="Arial" w:hAnsi="Arial" w:cs="Arial"/>
                          </w:rPr>
                          <w:t>a maximum period of one year</w:t>
                        </w:r>
                      </w:p>
                    </w:txbxContent>
                  </v:textbox>
                </v:rect>
                <v:rect id="Rectangle 1626" o:spid="_x0000_s1169" style="position:absolute;left:50022;top:52097;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" filled="f" stroked="f">
                  <v:textbox inset="0,0,0,0">
                    <w:txbxContent>
                      <w:p w14:paraId="054983BE" w14:textId="77777777" w:rsidR="00EB6C5D" w:rsidRDefault="00000000">
                        <w:r>
                          <w:rPr>
                            <w:rFonts w:ascii="Arial" w:eastAsia="Arial" w:hAnsi="Arial" w:cs="Arial"/>
                          </w:rPr>
                          <w:t xml:space="preserve"> </w:t>
                        </w:r>
                      </w:p>
                    </w:txbxContent>
                  </v:textbox>
                </v:rect>
                <v:rect id="Rectangle 1627" o:spid="_x0000_s1170" style="position:absolute;left:909;top:5378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" filled="f" stroked="f">
                  <v:textbox inset="0,0,0,0">
                    <w:txbxContent>
                      <w:p w14:paraId="4008CBCB" w14:textId="77777777" w:rsidR="00EB6C5D" w:rsidRDefault="00000000">
                        <w:r>
                          <w:rPr>
                            <w:rFonts w:ascii="Arial" w:eastAsia="Arial" w:hAnsi="Arial" w:cs="Arial"/>
                          </w:rPr>
                          <w:t xml:space="preserve"> </w:t>
                        </w:r>
                      </w:p>
                    </w:txbxContent>
                  </v:textbox>
                </v:rect>
                <v:rect id="Rectangle 1628" o:spid="_x0000_s1171" style="position:absolute;left:909;top:5624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" filled="f" stroked="f">
                  <v:textbox inset="0,0,0,0">
                    <w:txbxContent>
                      <w:p w14:paraId="1D395EB0" w14:textId="77777777" w:rsidR="00EB6C5D" w:rsidRDefault="00000000">
                        <w:r>
                          <w:rPr>
                            <w:rFonts w:ascii="Arial" w:eastAsia="Arial" w:hAnsi="Arial" w:cs="Arial"/>
                          </w:rPr>
                          <w:t xml:space="preserve"> </w:t>
                        </w:r>
                      </w:p>
                    </w:txbxContent>
                  </v:textbox>
                </v:rect>
                <v:rect id="Rectangle 1629" o:spid="_x0000_s1172" style="position:absolute;left:31548;top:57858;width:655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" filled="f" stroked="f">
                  <v:textbox inset="0,0,0,0">
                    <w:txbxContent>
                      <w:p w14:paraId="358592AE" w14:textId="77777777" w:rsidR="00EB6C5D" w:rsidRDefault="00000000">
                        <w:r>
                          <w:rPr>
                            <w:rFonts w:ascii="Arial" w:eastAsia="Arial" w:hAnsi="Arial" w:cs="Arial"/>
                          </w:rPr>
                          <w:t>Head of</w:t>
                        </w:r>
                      </w:p>
                    </w:txbxContent>
                  </v:textbox>
                </v:rect>
                <v:rect id="Rectangle 1630" o:spid="_x0000_s1173" style="position:absolute;left:36485;top:5785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KLM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NGMoszHAAAA3QAA&#10;AA8AAAAAAAAAAAAAAAAABwIAAGRycy9kb3ducmV2LnhtbFBLBQYAAAAAAwADALcAAAD7AgAAAAA=&#10;" filled="f" stroked="f">
                  <v:textbox inset="0,0,0,0">
                    <w:txbxContent>
                      <w:p w14:paraId="4BFFADF4" w14:textId="77777777" w:rsidR="00EB6C5D" w:rsidRDefault="00000000">
                        <w:r>
                          <w:rPr>
                            <w:rFonts w:ascii="Arial" w:eastAsia="Arial" w:hAnsi="Arial" w:cs="Arial"/>
                          </w:rPr>
                          <w:t xml:space="preserve"> </w:t>
                        </w:r>
                      </w:p>
                    </w:txbxContent>
                  </v:textbox>
                </v:rect>
                <v:rect id="Rectangle 1631" o:spid="_x0000_s1174" style="position:absolute;left:36927;top:57858;width:260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dXwgAAAN0AAAAPAAAAZHJzL2Rvd25yZXYueG1sRE9Ni8Iw&#10;EL0L/ocwgjdNXUG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C+wAdXwgAAAN0AAAAPAAAA&#10;AAAAAAAAAAAAAAcCAABkcnMvZG93bnJldi54bWxQSwUGAAAAAAMAAwC3AAAA9gIAAAAA&#10;" filled="f" stroked="f">
                  <v:textbox inset="0,0,0,0">
                    <w:txbxContent>
                      <w:p w14:paraId="51526DDB" w14:textId="77777777" w:rsidR="00EB6C5D" w:rsidRDefault="00000000">
                        <w:r>
                          <w:rPr>
                            <w:rFonts w:ascii="Arial" w:eastAsia="Arial" w:hAnsi="Arial" w:cs="Arial"/>
                          </w:rPr>
                          <w:t>the</w:t>
                        </w:r>
                      </w:p>
                    </w:txbxContent>
                  </v:textbox>
                </v:rect>
                <v:rect id="Rectangle 1632" o:spid="_x0000_s1175" style="position:absolute;left:38863;top:5785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kgwwAAAN0AAAAPAAAAZHJzL2Rvd25yZXYueG1sRE9Li8Iw&#10;EL4L/ocwC940XQX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ThKZIMMAAADdAAAADwAA&#10;AAAAAAAAAAAAAAAHAgAAZHJzL2Rvd25yZXYueG1sUEsFBgAAAAADAAMAtwAAAPcCAAAAAA==&#10;" filled="f" stroked="f">
                  <v:textbox inset="0,0,0,0">
                    <w:txbxContent>
                      <w:p w14:paraId="4D2E21B8" w14:textId="77777777" w:rsidR="00EB6C5D" w:rsidRDefault="00000000">
                        <w:r>
                          <w:rPr>
                            <w:rFonts w:ascii="Arial" w:eastAsia="Arial" w:hAnsi="Arial" w:cs="Arial"/>
                          </w:rPr>
                          <w:t xml:space="preserve"> </w:t>
                        </w:r>
                      </w:p>
                    </w:txbxContent>
                  </v:textbox>
                </v:rect>
                <v:rect id="Rectangle 1633" o:spid="_x0000_s1176" style="position:absolute;left:39289;top:57858;width:1827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y7xAAAAN0AAAAPAAAAZHJzL2Rvd25yZXYueG1sRE9Na8JA&#10;EL0L/odlCt500wZ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CFePLvEAAAA3QAAAA8A&#10;AAAAAAAAAAAAAAAABwIAAGRycy9kb3ducmV2LnhtbFBLBQYAAAAAAwADALcAAAD4AgAAAAA=&#10;" filled="f" stroked="f">
                  <v:textbox inset="0,0,0,0">
                    <w:txbxContent>
                      <w:p w14:paraId="42EE4828" w14:textId="77777777" w:rsidR="00EB6C5D" w:rsidRDefault="00000000">
                        <w:r>
                          <w:rPr>
                            <w:rFonts w:ascii="Arial" w:eastAsia="Arial" w:hAnsi="Arial" w:cs="Arial"/>
                          </w:rPr>
                          <w:t>organization/Promoter</w:t>
                        </w:r>
                      </w:p>
                    </w:txbxContent>
                  </v:textbox>
                </v:rect>
                <v:rect id="Rectangle 1634" o:spid="_x0000_s1177" style="position:absolute;left:53040;top:5785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6TPwwAAAN0AAAAPAAAAZHJzL2Rvd25yZXYueG1sRE9Li8Iw&#10;EL4L/ocwwt40dV1E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rrekz8MAAADdAAAADwAA&#10;AAAAAAAAAAAAAAAHAgAAZHJzL2Rvd25yZXYueG1sUEsFBgAAAAADAAMAtwAAAPcCAAAAAA==&#10;" filled="f" stroked="f">
                  <v:textbox inset="0,0,0,0">
                    <w:txbxContent>
                      <w:p w14:paraId="6B7622E0" w14:textId="77777777" w:rsidR="00EB6C5D" w:rsidRDefault="00000000">
                        <w:r>
                          <w:rPr>
                            <w:rFonts w:ascii="Arial" w:eastAsia="Arial" w:hAnsi="Arial" w:cs="Arial"/>
                          </w:rPr>
                          <w:t xml:space="preserve"> </w:t>
                        </w:r>
                      </w:p>
                    </w:txbxContent>
                  </v:textbox>
                </v:rect>
                <v:rect id="Rectangle 1635" o:spid="_x0000_s1178" style="position:absolute;left:53467;top:57858;width:156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FUwwAAAN0AAAAPAAAAZHJzL2Rvd25yZXYueG1sRE9Li8Iw&#10;EL4L/ocwwt40dWV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wfsBVMMAAADdAAAADwAA&#10;AAAAAAAAAAAAAAAHAgAAZHJzL2Rvd25yZXYueG1sUEsFBgAAAAADAAMAtwAAAPcCAAAAAA==&#10;" filled="f" stroked="f">
                  <v:textbox inset="0,0,0,0">
                    <w:txbxContent>
                      <w:p w14:paraId="54B15516" w14:textId="77777777" w:rsidR="00EB6C5D" w:rsidRDefault="00000000">
                        <w:r>
                          <w:rPr>
                            <w:rFonts w:ascii="Arial" w:eastAsia="Arial" w:hAnsi="Arial" w:cs="Arial"/>
                          </w:rPr>
                          <w:t>to</w:t>
                        </w:r>
                      </w:p>
                    </w:txbxContent>
                  </v:textbox>
                </v:rect>
                <v:rect id="Rectangle 1636" o:spid="_x0000_s1179" style="position:absolute;left:54640;top:5785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Z8jxQAAAN0AAAAPAAAAZHJzL2Rvd25yZXYueG1sRE9La8JA&#10;EL4L/Q/LFHrTTS0E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AxKZ8jxQAAAN0AAAAP&#10;AAAAAAAAAAAAAAAAAAcCAABkcnMvZG93bnJldi54bWxQSwUGAAAAAAMAAwC3AAAA+QIAAAAA&#10;" filled="f" stroked="f">
                  <v:textbox inset="0,0,0,0">
                    <w:txbxContent>
                      <w:p w14:paraId="2E67A9D1" w14:textId="77777777" w:rsidR="00EB6C5D" w:rsidRDefault="00000000">
                        <w:r>
                          <w:rPr>
                            <w:rFonts w:ascii="Arial" w:eastAsia="Arial" w:hAnsi="Arial" w:cs="Arial"/>
                          </w:rPr>
                          <w:t xml:space="preserve"> </w:t>
                        </w:r>
                      </w:p>
                    </w:txbxContent>
                  </v:textbox>
                </v:rect>
                <v:rect id="Rectangle 1637" o:spid="_x0000_s1180" style="position:absolute;left:55036;top:57858;width:657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Tq4wwAAAN0AAAAPAAAAZHJzL2Rvd25yZXYueG1sRE9Li8Iw&#10;EL4v+B/CCN7WVAV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XmU6uMMAAADdAAAADwAA&#10;AAAAAAAAAAAAAAAHAgAAZHJzL2Rvd25yZXYueG1sUEsFBgAAAAADAAMAtwAAAPcCAAAAAA==&#10;" filled="f" stroked="f">
                  <v:textbox inset="0,0,0,0">
                    <w:txbxContent>
                      <w:p w14:paraId="133149E0" w14:textId="77777777" w:rsidR="00EB6C5D" w:rsidRDefault="00000000">
                        <w:r>
                          <w:rPr>
                            <w:rFonts w:ascii="Arial" w:eastAsia="Arial" w:hAnsi="Arial" w:cs="Arial"/>
                          </w:rPr>
                          <w:t xml:space="preserve">give an </w:t>
                        </w:r>
                      </w:p>
                    </w:txbxContent>
                  </v:textbox>
                </v:rect>
                <v:rect id="Rectangle 1638" o:spid="_x0000_s1181" style="position:absolute;left:31548;top:59843;width:3250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7K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C/6rsrHAAAA3QAA&#10;AA8AAAAAAAAAAAAAAAAABwIAAGRycy9kb3ducmV2LnhtbFBLBQYAAAAAAwADALcAAAD7AgAAAAA=&#10;" filled="f" stroked="f">
                  <v:textbox inset="0,0,0,0">
                    <w:txbxContent>
                      <w:p w14:paraId="44E7DF27" w14:textId="77777777" w:rsidR="00EB6C5D" w:rsidRDefault="00000000">
                        <w:r>
                          <w:rPr>
                            <w:rFonts w:ascii="Arial" w:eastAsia="Arial" w:hAnsi="Arial" w:cs="Arial"/>
                          </w:rPr>
                          <w:t>undertaking on the organization’s letter</w:t>
                        </w:r>
                      </w:p>
                    </w:txbxContent>
                  </v:textbox>
                </v:rect>
                <v:rect id="Rectangle 1639" o:spid="_x0000_s1182" style="position:absolute;left:56014;top:59595;width:621;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gtRwwAAAN0AAAAPAAAAZHJzL2Rvd25yZXYueG1sRE9Li8Iw&#10;EL4L+x/CLHjTVAW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QLYLUcMAAADdAAAADwAA&#10;AAAAAAAAAAAAAAAHAgAAZHJzL2Rvd25yZXYueG1sUEsFBgAAAAADAAMAtwAAAPcCAAAAAA==&#10;" filled="f" stroked="f">
                  <v:textbox inset="0,0,0,0">
                    <w:txbxContent>
                      <w:p w14:paraId="606B111D" w14:textId="77777777" w:rsidR="00EB6C5D" w:rsidRDefault="00000000">
                        <w:r>
                          <w:rPr>
                            <w:rFonts w:ascii="Arial" w:eastAsia="Arial" w:hAnsi="Arial" w:cs="Arial"/>
                          </w:rPr>
                          <w:t>-</w:t>
                        </w:r>
                      </w:p>
                    </w:txbxContent>
                  </v:textbox>
                </v:rect>
                <v:rect id="Rectangle 1640" o:spid="_x0000_s1183" style="position:absolute;left:56487;top:59595;width:4653;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tGx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ImK0bHHAAAA3QAA&#10;AA8AAAAAAAAAAAAAAAAABwIAAGRycy9kb3ducmV2LnhtbFBLBQYAAAAAAwADALcAAAD7AgAAAAA=&#10;" filled="f" stroked="f">
                  <v:textbox inset="0,0,0,0">
                    <w:txbxContent>
                      <w:p w14:paraId="707168DC" w14:textId="77777777" w:rsidR="00EB6C5D" w:rsidRDefault="00000000">
                        <w:r>
                          <w:rPr>
                            <w:rFonts w:ascii="Arial" w:eastAsia="Arial" w:hAnsi="Arial" w:cs="Arial"/>
                          </w:rPr>
                          <w:t xml:space="preserve">head </w:t>
                        </w:r>
                      </w:p>
                    </w:txbxContent>
                  </v:textbox>
                </v:rect>
                <v:rect id="Rectangle 1641" o:spid="_x0000_s1184" style="position:absolute;left:31548;top:61333;width:1293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QqwgAAAN0AAAAPAAAAZHJzL2Rvd25yZXYueG1sRE9Ni8Iw&#10;EL0L/ocwgjdNXUS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DmxnQqwgAAAN0AAAAPAAAA&#10;AAAAAAAAAAAAAAcCAABkcnMvZG93bnJldi54bWxQSwUGAAAAAAMAAwC3AAAA9gIAAAAA&#10;" filled="f" stroked="f">
                  <v:textbox inset="0,0,0,0">
                    <w:txbxContent>
                      <w:p w14:paraId="63DB31D2" w14:textId="77777777" w:rsidR="00EB6C5D" w:rsidRDefault="00000000">
                        <w:r>
                          <w:rPr>
                            <w:rFonts w:ascii="Arial" w:eastAsia="Arial" w:hAnsi="Arial" w:cs="Arial"/>
                          </w:rPr>
                          <w:t xml:space="preserve">stating that fire </w:t>
                        </w:r>
                      </w:p>
                    </w:txbxContent>
                  </v:textbox>
                </v:rect>
                <v:rect id="Rectangle 1642" o:spid="_x0000_s1185" style="position:absolute;left:41377;top:61333;width:2472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pdwwAAAN0AAAAPAAAAZHJzL2Rvd25yZXYueG1sRE9Li8Iw&#10;EL4L/ocwC940XR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FhTqXcMAAADdAAAADwAA&#10;AAAAAAAAAAAAAAAHAgAAZHJzL2Rvd25yZXYueG1sUEsFBgAAAAADAAMAtwAAAPcCAAAAAA==&#10;" filled="f" stroked="f">
                  <v:textbox inset="0,0,0,0">
                    <w:txbxContent>
                      <w:p w14:paraId="5C8BEDE2" w14:textId="77777777" w:rsidR="00EB6C5D" w:rsidRDefault="00000000">
                        <w:r>
                          <w:rPr>
                            <w:rFonts w:ascii="Arial" w:eastAsia="Arial" w:hAnsi="Arial" w:cs="Arial"/>
                          </w:rPr>
                          <w:t xml:space="preserve">safety measures are in place </w:t>
                        </w:r>
                      </w:p>
                    </w:txbxContent>
                  </v:textbox>
                </v:rect>
                <v:rect id="Rectangle 1643" o:spid="_x0000_s1186" style="position:absolute;left:31548;top:63070;width:224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GwwAAAN0AAAAPAAAAZHJzL2Rvd25yZXYueG1sRE9Li8Iw&#10;EL4L/ocwwt40dV1E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eVhPxsMAAADdAAAADwAA&#10;AAAAAAAAAAAAAAAHAgAAZHJzL2Rvd25yZXYueG1sUEsFBgAAAAADAAMAtwAAAPcCAAAAAA==&#10;" filled="f" stroked="f">
                  <v:textbox inset="0,0,0,0">
                    <w:txbxContent>
                      <w:p w14:paraId="39F20821" w14:textId="77777777" w:rsidR="00EB6C5D" w:rsidRDefault="00000000">
                        <w:r>
                          <w:rPr>
                            <w:rFonts w:ascii="Arial" w:eastAsia="Arial" w:hAnsi="Arial" w:cs="Arial"/>
                          </w:rPr>
                          <w:t>and adhered to at all times.</w:t>
                        </w:r>
                      </w:p>
                    </w:txbxContent>
                  </v:textbox>
                </v:rect>
                <v:rect id="Rectangle 1644" o:spid="_x0000_s1187" style="position:absolute;left:48407;top:6307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deyxAAAAN0AAAAPAAAAZHJzL2Rvd25yZXYueG1sRE9Na8JA&#10;EL0L/odlCt500x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Pax17LEAAAA3QAAAA8A&#10;AAAAAAAAAAAAAAAABwIAAGRycy9kb3ducmV2LnhtbFBLBQYAAAAAAwADALcAAAD4AgAAAAA=&#10;" filled="f" stroked="f">
                  <v:textbox inset="0,0,0,0">
                    <w:txbxContent>
                      <w:p w14:paraId="3D030EB0" w14:textId="77777777" w:rsidR="00EB6C5D" w:rsidRDefault="00000000">
                        <w:r>
                          <w:rPr>
                            <w:rFonts w:ascii="Arial" w:eastAsia="Arial" w:hAnsi="Arial" w:cs="Arial"/>
                          </w:rPr>
                          <w:t xml:space="preserve"> </w:t>
                        </w:r>
                      </w:p>
                    </w:txbxContent>
                  </v:textbox>
                </v:rect>
                <v:rect id="Rectangle 1645" o:spid="_x0000_s1188" style="position:absolute;left:909;top:6477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IpwwAAAN0AAAAPAAAAZHJzL2Rvd25yZXYueG1sRE9Li8Iw&#10;EL4L/ocwwt40dXF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mf1yKcMAAADdAAAADwAA&#10;AAAAAAAAAAAAAAAHAgAAZHJzL2Rvd25yZXYueG1sUEsFBgAAAAADAAMAtwAAAPcCAAAAAA==&#10;" filled="f" stroked="f">
                  <v:textbox inset="0,0,0,0">
                    <w:txbxContent>
                      <w:p w14:paraId="62E4B643" w14:textId="77777777" w:rsidR="00EB6C5D" w:rsidRDefault="00000000">
                        <w:r>
                          <w:rPr>
                            <w:rFonts w:ascii="Arial" w:eastAsia="Arial" w:hAnsi="Arial" w:cs="Arial"/>
                          </w:rPr>
                          <w:t xml:space="preserve"> </w:t>
                        </w:r>
                      </w:p>
                    </w:txbxContent>
                  </v:textbox>
                </v:rect>
                <v:rect id="Rectangle 1646" o:spid="_x0000_s1189" style="position:absolute;left:909;top:6737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xexQAAAN0AAAAPAAAAZHJzL2Rvd25yZXYueG1sRE9La8JA&#10;EL4L/Q/LFHrTTaUE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BpL+xexQAAAN0AAAAP&#10;AAAAAAAAAAAAAAAAAAcCAABkcnMvZG93bnJldi54bWxQSwUGAAAAAAMAAwC3AAAA+QIAAAAA&#10;" filled="f" stroked="f">
                  <v:textbox inset="0,0,0,0">
                    <w:txbxContent>
                      <w:p w14:paraId="2216716B" w14:textId="77777777" w:rsidR="00EB6C5D" w:rsidRDefault="00000000">
                        <w:r>
                          <w:rPr>
                            <w:rFonts w:ascii="Arial" w:eastAsia="Arial" w:hAnsi="Arial" w:cs="Arial"/>
                          </w:rPr>
                          <w:t xml:space="preserve"> </w:t>
                        </w:r>
                      </w:p>
                    </w:txbxContent>
                  </v:textbox>
                </v:rect>
                <v:rect id="Rectangle 1647" o:spid="_x0000_s1190" style="position:absolute;left:32904;top:68986;width:547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0nFwwAAAN0AAAAPAAAAZHJzL2Rvd25yZXYueG1sRE9Li8Iw&#10;EL4v+B/CCN7WVB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BmNJxcMAAADdAAAADwAA&#10;AAAAAAAAAAAAAAAHAgAAZHJzL2Rvd25yZXYueG1sUEsFBgAAAAADAAMAtwAAAPcCAAAAAA==&#10;" filled="f" stroked="f">
                  <v:textbox inset="0,0,0,0">
                    <w:txbxContent>
                      <w:p w14:paraId="6163749E" w14:textId="77777777" w:rsidR="00EB6C5D" w:rsidRDefault="00000000">
                        <w:r>
                          <w:rPr>
                            <w:rFonts w:ascii="Arial" w:eastAsia="Arial" w:hAnsi="Arial" w:cs="Arial"/>
                          </w:rPr>
                          <w:t>During</w:t>
                        </w:r>
                      </w:p>
                    </w:txbxContent>
                  </v:textbox>
                </v:rect>
                <v:rect id="Rectangle 1648" o:spid="_x0000_s1191" style="position:absolute;left:37034;top:689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23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Hf83bfHAAAA3QAA&#10;AA8AAAAAAAAAAAAAAAAABwIAAGRycy9kb3ducmV2LnhtbFBLBQYAAAAAAwADALcAAAD7AgAAAAA=&#10;" filled="f" stroked="f">
                  <v:textbox inset="0,0,0,0">
                    <w:txbxContent>
                      <w:p w14:paraId="53FF4ABE" w14:textId="77777777" w:rsidR="00EB6C5D" w:rsidRDefault="00000000">
                        <w:r>
                          <w:rPr>
                            <w:rFonts w:ascii="Arial" w:eastAsia="Arial" w:hAnsi="Arial" w:cs="Arial"/>
                          </w:rPr>
                          <w:t xml:space="preserve"> </w:t>
                        </w:r>
                      </w:p>
                    </w:txbxContent>
                  </v:textbox>
                </v:rect>
                <v:rect id="Rectangle 1649" o:spid="_x0000_s1192" style="position:absolute;left:37354;top:68986;width:1042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14:paraId="41F0AB9C" w14:textId="77777777" w:rsidR="00EB6C5D" w:rsidRDefault="00000000">
                        <w:r>
                          <w:rPr>
                            <w:rFonts w:ascii="Arial" w:eastAsia="Arial" w:hAnsi="Arial" w:cs="Arial"/>
                          </w:rPr>
                          <w:t>assessment,</w:t>
                        </w:r>
                      </w:p>
                    </w:txbxContent>
                  </v:textbox>
                </v:rect>
                <v:rect id="Rectangle 1650" o:spid="_x0000_s1193" style="position:absolute;left:45191;top:689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ds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AxTR2zHAAAA3QAA&#10;AA8AAAAAAAAAAAAAAAAABwIAAGRycy9kb3ducmV2LnhtbFBLBQYAAAAAAwADALcAAAD7AgAAAAA=&#10;" filled="f" stroked="f">
                  <v:textbox inset="0,0,0,0">
                    <w:txbxContent>
                      <w:p w14:paraId="5E12AB2E" w14:textId="77777777" w:rsidR="00EB6C5D" w:rsidRDefault="00000000">
                        <w:r>
                          <w:rPr>
                            <w:rFonts w:ascii="Arial" w:eastAsia="Arial" w:hAnsi="Arial" w:cs="Arial"/>
                          </w:rPr>
                          <w:t xml:space="preserve"> </w:t>
                        </w:r>
                      </w:p>
                    </w:txbxContent>
                  </v:textbox>
                </v:rect>
                <v:rect id="Rectangle 1651" o:spid="_x0000_s1194" style="position:absolute;left:45526;top:68986;width:44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L3wgAAAN0AAAAPAAAAZHJzL2Rvd25yZXYueG1sRE9Ni8Iw&#10;EL0L/ocwgjdNXVC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BjH+L3wgAAAN0AAAAPAAAA&#10;AAAAAAAAAAAAAAcCAABkcnMvZG93bnJldi54bWxQSwUGAAAAAAMAAwC3AAAA9gIAAAAA&#10;" filled="f" stroked="f">
                  <v:textbox inset="0,0,0,0">
                    <w:txbxContent>
                      <w:p w14:paraId="195DBC6A" w14:textId="77777777" w:rsidR="00EB6C5D" w:rsidRDefault="00000000">
                        <w:r>
                          <w:rPr>
                            <w:rFonts w:ascii="Arial" w:eastAsia="Arial" w:hAnsi="Arial" w:cs="Arial"/>
                          </w:rPr>
                          <w:t>verify</w:t>
                        </w:r>
                      </w:p>
                    </w:txbxContent>
                  </v:textbox>
                </v:rect>
                <v:rect id="Rectangle 1652" o:spid="_x0000_s1195" style="position:absolute;left:48834;top:689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yAwwAAAN0AAAAPAAAAZHJzL2Rvd25yZXYueG1sRE9Li8Iw&#10;EL4L/ocwC940XU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k818gMMAAADdAAAADwAA&#10;AAAAAAAAAAAAAAAHAgAAZHJzL2Rvd25yZXYueG1sUEsFBgAAAAADAAMAtwAAAPcCAAAAAA==&#10;" filled="f" stroked="f">
                  <v:textbox inset="0,0,0,0">
                    <w:txbxContent>
                      <w:p w14:paraId="177E768C" w14:textId="77777777" w:rsidR="00EB6C5D" w:rsidRDefault="00000000">
                        <w:r>
                          <w:rPr>
                            <w:rFonts w:ascii="Arial" w:eastAsia="Arial" w:hAnsi="Arial" w:cs="Arial"/>
                          </w:rPr>
                          <w:t xml:space="preserve"> </w:t>
                        </w:r>
                      </w:p>
                    </w:txbxContent>
                  </v:textbox>
                </v:rect>
                <v:rect id="Rectangle 1653" o:spid="_x0000_s1196" style="position:absolute;left:49169;top:68986;width:311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dkbwwAAAN0AAAAPAAAAZHJzL2Rvd25yZXYueG1sRE9Li8Iw&#10;EL4L/ocwwt40dWV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IHZG8MAAADdAAAADwAA&#10;AAAAAAAAAAAAAAAHAgAAZHJzL2Rvd25yZXYueG1sUEsFBgAAAAADAAMAtwAAAPcCAAAAAA==&#10;" filled="f" stroked="f">
                  <v:textbox inset="0,0,0,0">
                    <w:txbxContent>
                      <w:p w14:paraId="4F9290EA" w14:textId="77777777" w:rsidR="00EB6C5D" w:rsidRDefault="00000000">
                        <w:r>
                          <w:rPr>
                            <w:rFonts w:ascii="Arial" w:eastAsia="Arial" w:hAnsi="Arial" w:cs="Arial"/>
                          </w:rPr>
                          <w:t>that</w:t>
                        </w:r>
                      </w:p>
                    </w:txbxContent>
                  </v:textbox>
                </v:rect>
                <v:rect id="Rectangle 1654" o:spid="_x0000_s1197" style="position:absolute;left:51516;top:689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FvwwAAAN0AAAAPAAAAZHJzL2Rvd25yZXYueG1sRE9Li8Iw&#10;EL4L/ocwwt40dXF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c2hBb8MAAADdAAAADwAA&#10;AAAAAAAAAAAAAAAHAgAAZHJzL2Rvd25yZXYueG1sUEsFBgAAAAADAAMAtwAAAPcCAAAAAA==&#10;" filled="f" stroked="f">
                  <v:textbox inset="0,0,0,0">
                    <w:txbxContent>
                      <w:p w14:paraId="36A32948" w14:textId="77777777" w:rsidR="00EB6C5D" w:rsidRDefault="00000000">
                        <w:r>
                          <w:rPr>
                            <w:rFonts w:ascii="Arial" w:eastAsia="Arial" w:hAnsi="Arial" w:cs="Arial"/>
                          </w:rPr>
                          <w:t xml:space="preserve"> </w:t>
                        </w:r>
                      </w:p>
                    </w:txbxContent>
                  </v:textbox>
                </v:rect>
                <v:rect id="Rectangle 1655" o:spid="_x0000_s1198" style="position:absolute;left:51821;top:68986;width:259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OT0xAAAAN0AAAAPAAAAZHJzL2Rvd25yZXYueG1sRE9Na8JA&#10;EL0L/odlCt5000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Bwk5PTEAAAA3QAAAA8A&#10;AAAAAAAAAAAAAAAABwIAAGRycy9kb3ducmV2LnhtbFBLBQYAAAAAAwADALcAAAD4AgAAAAA=&#10;" filled="f" stroked="f">
                  <v:textbox inset="0,0,0,0">
                    <w:txbxContent>
                      <w:p w14:paraId="653F089F" w14:textId="77777777" w:rsidR="00EB6C5D" w:rsidRDefault="00000000">
                        <w:r>
                          <w:rPr>
                            <w:rFonts w:ascii="Arial" w:eastAsia="Arial" w:hAnsi="Arial" w:cs="Arial"/>
                          </w:rPr>
                          <w:t>the</w:t>
                        </w:r>
                      </w:p>
                    </w:txbxContent>
                  </v:textbox>
                </v:rect>
                <v:rect id="Rectangle 1656" o:spid="_x0000_s1199" style="position:absolute;left:53771;top:689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nqDxQAAAN0AAAAPAAAAZHJzL2Rvd25yZXYueG1sRE9La8JA&#10;EL4L/Q/LFHrTTYUG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Ds9nqDxQAAAN0AAAAP&#10;AAAAAAAAAAAAAAAAAAcCAABkcnMvZG93bnJldi54bWxQSwUGAAAAAAMAAwC3AAAA+QIAAAAA&#10;" filled="f" stroked="f">
                  <v:textbox inset="0,0,0,0">
                    <w:txbxContent>
                      <w:p w14:paraId="69983A75" w14:textId="77777777" w:rsidR="00EB6C5D" w:rsidRDefault="00000000">
                        <w:r>
                          <w:rPr>
                            <w:rFonts w:ascii="Arial" w:eastAsia="Arial" w:hAnsi="Arial" w:cs="Arial"/>
                          </w:rPr>
                          <w:t xml:space="preserve"> </w:t>
                        </w:r>
                      </w:p>
                    </w:txbxContent>
                  </v:textbox>
                </v:rect>
                <v:rect id="Rectangle 1657" o:spid="_x0000_s1200" style="position:absolute;left:54107;top:68986;width:494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8YwwAAAN0AAAAPAAAAZHJzL2Rvd25yZXYueG1sRE9Li8Iw&#10;EL4v+B/CCN7WVE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g7rfGMMAAADdAAAADwAA&#10;AAAAAAAAAAAAAAAHAgAAZHJzL2Rvd25yZXYueG1sUEsFBgAAAAADAAMAtwAAAPcCAAAAAA==&#10;" filled="f" stroked="f">
                  <v:textbox inset="0,0,0,0">
                    <w:txbxContent>
                      <w:p w14:paraId="0E25EAAC" w14:textId="77777777" w:rsidR="00EB6C5D" w:rsidRDefault="00000000">
                        <w:r>
                          <w:rPr>
                            <w:rFonts w:ascii="Arial" w:eastAsia="Arial" w:hAnsi="Arial" w:cs="Arial"/>
                          </w:rPr>
                          <w:t>points</w:t>
                        </w:r>
                      </w:p>
                    </w:txbxContent>
                  </v:textbox>
                </v:rect>
                <v:rect id="Rectangle 1658" o:spid="_x0000_s1201" style="position:absolute;left:57812;top:68986;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tq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PIlS2rHAAAA3QAA&#10;AA8AAAAAAAAAAAAAAAAABwIAAGRycy9kb3ducmV2LnhtbFBLBQYAAAAAAwADALcAAAD7AgAAAAA=&#10;" filled="f" stroked="f">
                  <v:textbox inset="0,0,0,0">
                    <w:txbxContent>
                      <w:p w14:paraId="5DAE1DC7" w14:textId="77777777" w:rsidR="00EB6C5D" w:rsidRDefault="00000000">
                        <w:r>
                          <w:rPr>
                            <w:rFonts w:ascii="Arial" w:eastAsia="Arial" w:hAnsi="Arial" w:cs="Arial"/>
                          </w:rPr>
                          <w:t xml:space="preserve"> </w:t>
                        </w:r>
                      </w:p>
                    </w:txbxContent>
                  </v:textbox>
                </v:rect>
                <v:rect id="Rectangle 1659" o:spid="_x0000_s1202" style="position:absolute;left:58148;top:68986;width:195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7xwwAAAN0AAAAPAAAAZHJzL2Rvd25yZXYueG1sRE9Li8Iw&#10;EL4L+x/CLHjTVE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nWnu8cMAAADdAAAADwAA&#10;AAAAAAAAAAAAAAAHAgAAZHJzL2Rvd25yZXYueG1sUEsFBgAAAAADAAMAtwAAAPcCAAAAAA==&#10;" filled="f" stroked="f">
                  <v:textbox inset="0,0,0,0">
                    <w:txbxContent>
                      <w:p w14:paraId="0FAA77D0" w14:textId="77777777" w:rsidR="00EB6C5D" w:rsidRDefault="00000000">
                        <w:r>
                          <w:rPr>
                            <w:rFonts w:ascii="Arial" w:eastAsia="Arial" w:hAnsi="Arial" w:cs="Arial"/>
                          </w:rPr>
                          <w:t xml:space="preserve">in </w:t>
                        </w:r>
                      </w:p>
                    </w:txbxContent>
                  </v:textbox>
                </v:rect>
                <v:rect id="Rectangle 1660" o:spid="_x0000_s1203" style="position:absolute;left:32904;top:70723;width:3550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43R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vzyjYyg1/8AAAD//wMAUEsBAi0AFAAGAAgAAAAhANvh9svuAAAAhQEAABMAAAAAAAAA&#10;AAAAAAAAAAAAAFtDb250ZW50X1R5cGVzXS54bWxQSwECLQAUAAYACAAAACEAWvQsW78AAAAVAQAA&#10;CwAAAAAAAAAAAAAAAAAfAQAAX3JlbHMvLnJlbHNQSwECLQAUAAYACAAAACEAwj+N0cYAAADdAAAA&#10;DwAAAAAAAAAAAAAAAAAHAgAAZHJzL2Rvd25yZXYueG1sUEsFBgAAAAADAAMAtwAAAPoCAAAAAA==&#10;" filled="f" stroked="f">
                  <v:textbox inset="0,0,0,0">
                    <w:txbxContent>
                      <w:p w14:paraId="6F65A54C" w14:textId="77777777" w:rsidR="00EB6C5D" w:rsidRDefault="00000000">
                        <w:r>
                          <w:rPr>
                            <w:rFonts w:ascii="Arial" w:eastAsia="Arial" w:hAnsi="Arial" w:cs="Arial"/>
                          </w:rPr>
                          <w:t xml:space="preserve">the checklist are in place and are </w:t>
                        </w:r>
                      </w:p>
                    </w:txbxContent>
                  </v:textbox>
                </v:rect>
                <v:rect id="Rectangle 1661" o:spid="_x0000_s1204" style="position:absolute;left:32904;top:72460;width:8817;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" filled="f" stroked="f">
                  <v:textbox inset="0,0,0,0">
                    <w:txbxContent>
                      <w:p w14:paraId="2EBB3CEA" w14:textId="77777777" w:rsidR="00EB6C5D" w:rsidRDefault="00000000">
                        <w:r>
                          <w:rPr>
                            <w:rFonts w:ascii="Arial" w:eastAsia="Arial" w:hAnsi="Arial" w:cs="Arial"/>
                          </w:rPr>
                          <w:t>functioning</w:t>
                        </w:r>
                      </w:p>
                    </w:txbxContent>
                  </v:textbox>
                </v:rect>
                <v:rect id="Rectangle 1662" o:spid="_x0000_s1205" style="position:absolute;left:39518;top:7246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" filled="f" stroked="f">
                  <v:textbox inset="0,0,0,0">
                    <w:txbxContent>
                      <w:p w14:paraId="45D97473" w14:textId="77777777" w:rsidR="00EB6C5D" w:rsidRDefault="00000000">
                        <w:r>
                          <w:rPr>
                            <w:rFonts w:ascii="Arial" w:eastAsia="Arial" w:hAnsi="Arial" w:cs="Arial"/>
                          </w:rPr>
                          <w:t xml:space="preserve"> </w:t>
                        </w:r>
                      </w:p>
                    </w:txbxContent>
                  </v:textbox>
                </v:rect>
                <w10:anchorlock/>
              </v:group>
            </w:pict>
          </mc:Fallback>
        </mc:AlternateContent>
      </w:r>
      <w:r>
        <w:rPr>
          <w:rFonts w:ascii="Arial" w:eastAsia="Arial" w:hAnsi="Arial" w:cs="Arial"/>
          <w:color w:val="FFFFFF"/>
        </w:rPr>
        <w:t>Valid Fire NOC</w:t>
      </w:r>
      <w:r>
        <w:rPr>
          <w:rFonts w:ascii="Arial" w:eastAsia="Arial" w:hAnsi="Arial" w:cs="Arial"/>
        </w:rPr>
        <w:t xml:space="preserve"> </w:t>
      </w:r>
    </w:p>
    <w:p w14:paraId="7DF91FF7" w14:textId="77777777" w:rsidR="00EB6C5D" w:rsidRDefault="00000000">
      <w:pPr>
        <w:spacing w:after="0"/>
      </w:pPr>
      <w:r>
        <w:rPr>
          <w:rFonts w:ascii="Arial" w:eastAsia="Arial" w:hAnsi="Arial" w:cs="Arial"/>
        </w:rPr>
        <w:t xml:space="preserve"> </w:t>
      </w:r>
    </w:p>
    <w:p w14:paraId="594C2FC8" w14:textId="77777777" w:rsidR="00EB6C5D" w:rsidRDefault="00000000">
      <w:pPr>
        <w:spacing w:after="11" w:line="248" w:lineRule="auto"/>
        <w:ind w:left="10" w:right="136" w:hanging="10"/>
        <w:jc w:val="both"/>
      </w:pPr>
      <w:r>
        <w:rPr>
          <w:rFonts w:ascii="Arial" w:eastAsia="Arial" w:hAnsi="Arial" w:cs="Arial"/>
        </w:rPr>
        <w:t>National Accreditation Board for Hospitals and Healthcare Providers, Dated 20</w:t>
      </w:r>
      <w:r>
        <w:rPr>
          <w:rFonts w:ascii="Arial" w:eastAsia="Arial" w:hAnsi="Arial" w:cs="Arial"/>
          <w:vertAlign w:val="superscript"/>
        </w:rPr>
        <w:t>th</w:t>
      </w:r>
      <w:r>
        <w:rPr>
          <w:rFonts w:ascii="Arial" w:eastAsia="Arial" w:hAnsi="Arial" w:cs="Arial"/>
        </w:rPr>
        <w:t xml:space="preserve"> September 2022 </w:t>
      </w:r>
    </w:p>
    <w:p w14:paraId="5AD1EF89" w14:textId="77777777" w:rsidR="00EB6C5D" w:rsidRDefault="00000000">
      <w:pPr>
        <w:spacing w:after="0"/>
      </w:pPr>
      <w:r>
        <w:rPr>
          <w:rFonts w:ascii="Arial" w:eastAsia="Arial" w:hAnsi="Arial" w:cs="Arial"/>
        </w:rPr>
        <w:t xml:space="preserve"> </w:t>
      </w:r>
    </w:p>
    <w:p w14:paraId="42DF397B" w14:textId="77777777" w:rsidR="00EB6C5D" w:rsidRDefault="00000000">
      <w:pPr>
        <w:spacing w:after="0"/>
        <w:ind w:left="1006"/>
      </w:pPr>
      <w:r>
        <w:rPr>
          <w:rFonts w:ascii="Arial" w:eastAsia="Arial" w:hAnsi="Arial" w:cs="Arial"/>
          <w:b/>
          <w:color w:val="5B9AD5"/>
        </w:rPr>
        <w:lastRenderedPageBreak/>
        <w:t xml:space="preserve">                                                         </w:t>
      </w:r>
      <w:r>
        <w:rPr>
          <w:noProof/>
        </w:rPr>
        <w:drawing>
          <wp:inline distT="0" distB="0" distL="0" distR="0" wp14:anchorId="4277F645" wp14:editId="0F2F8C4A">
            <wp:extent cx="810895" cy="971017"/>
            <wp:effectExtent l="0" t="0" r="0" b="0"/>
            <wp:docPr id="2193" name="Picture 2193"/>
            <wp:cNvGraphicFramePr/>
            <a:graphic xmlns:a="http://schemas.openxmlformats.org/drawingml/2006/main">
              <a:graphicData uri="http://schemas.openxmlformats.org/drawingml/2006/picture">
                <pic:pic xmlns:pic="http://schemas.openxmlformats.org/drawingml/2006/picture">
                  <pic:nvPicPr>
                    <pic:cNvPr id="2193" name="Picture 2193"/>
                    <pic:cNvPicPr/>
                  </pic:nvPicPr>
                  <pic:blipFill>
                    <a:blip r:embed="rId47"/>
                    <a:stretch>
                      <a:fillRect/>
                    </a:stretch>
                  </pic:blipFill>
                  <pic:spPr>
                    <a:xfrm>
                      <a:off x="0" y="0"/>
                      <a:ext cx="810895" cy="971017"/>
                    </a:xfrm>
                    <a:prstGeom prst="rect">
                      <a:avLst/>
                    </a:prstGeom>
                  </pic:spPr>
                </pic:pic>
              </a:graphicData>
            </a:graphic>
          </wp:inline>
        </w:drawing>
      </w:r>
      <w:r>
        <w:rPr>
          <w:rFonts w:ascii="Arial" w:eastAsia="Arial" w:hAnsi="Arial" w:cs="Arial"/>
          <w:b/>
          <w:color w:val="5B9AD5"/>
        </w:rPr>
        <w:t xml:space="preserve"> </w:t>
      </w:r>
    </w:p>
    <w:p w14:paraId="08ACEDF1" w14:textId="77777777" w:rsidR="00EB6C5D" w:rsidRDefault="00000000">
      <w:pPr>
        <w:spacing w:after="4"/>
        <w:ind w:left="198"/>
        <w:jc w:val="center"/>
      </w:pPr>
      <w:r>
        <w:rPr>
          <w:rFonts w:ascii="Arial" w:eastAsia="Arial" w:hAnsi="Arial" w:cs="Arial"/>
          <w:b/>
          <w:color w:val="5B9AD5"/>
        </w:rPr>
        <w:t xml:space="preserve"> </w:t>
      </w:r>
    </w:p>
    <w:p w14:paraId="6D30EA40" w14:textId="77777777" w:rsidR="00EB6C5D" w:rsidRDefault="00000000">
      <w:pPr>
        <w:pStyle w:val="Heading2"/>
        <w:ind w:left="-5"/>
      </w:pPr>
      <w:r>
        <w:t>NATIONAL ACCREDITATION BOARD FOR HOSPITALS AND HEALTHCARE PROVIDERS</w:t>
      </w:r>
      <w:r>
        <w:rPr>
          <w:color w:val="000000"/>
        </w:rPr>
        <w:t xml:space="preserve"> </w:t>
      </w:r>
    </w:p>
    <w:p w14:paraId="08977FD5" w14:textId="77777777" w:rsidR="00EB6C5D" w:rsidRDefault="00000000">
      <w:pPr>
        <w:spacing w:after="0"/>
      </w:pPr>
      <w:r>
        <w:rPr>
          <w:rFonts w:ascii="Arial" w:eastAsia="Arial" w:hAnsi="Arial" w:cs="Arial"/>
        </w:rPr>
        <w:t xml:space="preserve"> </w:t>
      </w:r>
    </w:p>
    <w:p w14:paraId="370FB51E" w14:textId="77777777" w:rsidR="00EB6C5D" w:rsidRDefault="00000000">
      <w:pPr>
        <w:spacing w:after="11" w:line="248" w:lineRule="auto"/>
        <w:ind w:left="10" w:right="885" w:hanging="10"/>
        <w:jc w:val="both"/>
      </w:pPr>
      <w:r>
        <w:rPr>
          <w:rFonts w:ascii="Arial" w:eastAsia="Arial" w:hAnsi="Arial" w:cs="Arial"/>
        </w:rPr>
        <w:t xml:space="preserve">*NABH prescribes that Fire &amp; Life Safety Inspection Certificates under NABCB accreditation issued by NABCB accredited Type ‘A’ Inspection Bodies for Fire &amp; Life Safety Inspections of hospitals/health care providers shall be in accordance with the following: </w:t>
      </w:r>
    </w:p>
    <w:p w14:paraId="70A41637" w14:textId="77777777" w:rsidR="00EB6C5D" w:rsidRDefault="00000000">
      <w:pPr>
        <w:spacing w:after="0"/>
      </w:pPr>
      <w:r>
        <w:rPr>
          <w:rFonts w:ascii="Arial" w:eastAsia="Arial" w:hAnsi="Arial" w:cs="Arial"/>
        </w:rPr>
        <w:t xml:space="preserve"> </w:t>
      </w:r>
    </w:p>
    <w:p w14:paraId="61F51F69" w14:textId="77777777" w:rsidR="00EB6C5D" w:rsidRDefault="00000000">
      <w:pPr>
        <w:numPr>
          <w:ilvl w:val="0"/>
          <w:numId w:val="4"/>
        </w:numPr>
        <w:spacing w:after="11" w:line="248" w:lineRule="auto"/>
        <w:ind w:right="425" w:hanging="245"/>
        <w:jc w:val="both"/>
      </w:pPr>
      <w:r>
        <w:rPr>
          <w:rFonts w:ascii="Arial" w:eastAsia="Arial" w:hAnsi="Arial" w:cs="Arial"/>
        </w:rPr>
        <w:t xml:space="preserve">National Building Code of India </w:t>
      </w:r>
    </w:p>
    <w:p w14:paraId="13C2DA7C" w14:textId="77777777" w:rsidR="00EB6C5D" w:rsidRDefault="00000000">
      <w:pPr>
        <w:numPr>
          <w:ilvl w:val="0"/>
          <w:numId w:val="4"/>
        </w:numPr>
        <w:spacing w:after="11" w:line="248" w:lineRule="auto"/>
        <w:ind w:right="425" w:hanging="245"/>
        <w:jc w:val="both"/>
      </w:pPr>
      <w:r>
        <w:rPr>
          <w:rFonts w:ascii="Arial" w:eastAsia="Arial" w:hAnsi="Arial" w:cs="Arial"/>
        </w:rPr>
        <w:t xml:space="preserve">Model Bill to provide for the maintenance of Fire and Emergency service for the state (2019) c. Respective State Fire Safety Rules </w:t>
      </w:r>
    </w:p>
    <w:p w14:paraId="35448AA2" w14:textId="77777777" w:rsidR="00EB6C5D" w:rsidRDefault="00000000">
      <w:pPr>
        <w:numPr>
          <w:ilvl w:val="0"/>
          <w:numId w:val="5"/>
        </w:numPr>
        <w:spacing w:after="11" w:line="248" w:lineRule="auto"/>
        <w:ind w:right="136" w:hanging="245"/>
        <w:jc w:val="both"/>
      </w:pPr>
      <w:r>
        <w:rPr>
          <w:rFonts w:ascii="Arial" w:eastAsia="Arial" w:hAnsi="Arial" w:cs="Arial"/>
        </w:rPr>
        <w:t xml:space="preserve">NABH accreditation requirements for fire safety and applicable statutes </w:t>
      </w:r>
    </w:p>
    <w:p w14:paraId="21873C8C" w14:textId="77777777" w:rsidR="00EB6C5D" w:rsidRDefault="00000000">
      <w:pPr>
        <w:numPr>
          <w:ilvl w:val="0"/>
          <w:numId w:val="5"/>
        </w:numPr>
        <w:spacing w:after="11" w:line="248" w:lineRule="auto"/>
        <w:ind w:right="136" w:hanging="245"/>
        <w:jc w:val="both"/>
      </w:pPr>
      <w:r>
        <w:rPr>
          <w:rFonts w:ascii="Arial" w:eastAsia="Arial" w:hAnsi="Arial" w:cs="Arial"/>
        </w:rPr>
        <w:t xml:space="preserve">Any other applicable statutes. </w:t>
      </w:r>
    </w:p>
    <w:p w14:paraId="5C2A9C93" w14:textId="77777777" w:rsidR="00EB6C5D" w:rsidRDefault="00000000">
      <w:pPr>
        <w:spacing w:after="0"/>
      </w:pPr>
      <w:r>
        <w:rPr>
          <w:rFonts w:ascii="Arial" w:eastAsia="Arial" w:hAnsi="Arial" w:cs="Arial"/>
        </w:rPr>
        <w:t xml:space="preserve"> </w:t>
      </w:r>
    </w:p>
    <w:p w14:paraId="69C5ABCF" w14:textId="77777777" w:rsidR="00EB6C5D" w:rsidRDefault="00000000">
      <w:pPr>
        <w:spacing w:after="11" w:line="248" w:lineRule="auto"/>
        <w:ind w:left="317" w:right="868" w:hanging="10"/>
        <w:jc w:val="both"/>
      </w:pPr>
      <w:r>
        <w:rPr>
          <w:rFonts w:ascii="Arial" w:eastAsia="Arial" w:hAnsi="Arial" w:cs="Arial"/>
        </w:rPr>
        <w:t xml:space="preserve">Such Fire &amp; Life Safety Inspection Certificates shall be accepted in lieu of statutory Fire NOC, </w:t>
      </w:r>
      <w:r>
        <w:rPr>
          <w:rFonts w:ascii="Arial" w:eastAsia="Arial" w:hAnsi="Arial" w:cs="Arial"/>
          <w:b/>
        </w:rPr>
        <w:t>only for consideration for the purpose of NABH accreditation</w:t>
      </w:r>
      <w:r>
        <w:rPr>
          <w:rFonts w:ascii="Arial" w:eastAsia="Arial" w:hAnsi="Arial" w:cs="Arial"/>
        </w:rPr>
        <w:t xml:space="preserve">. This does not absolve the hospitals/health care providers from complying to Fire NOC requirements/any other extant applicable statutes. It shall be sole responsibility of hospitals/health care providers to obtain Fire NOC, as applicable. </w:t>
      </w:r>
    </w:p>
    <w:p w14:paraId="5F5D206E" w14:textId="77777777" w:rsidR="00EB6C5D" w:rsidRDefault="00000000">
      <w:pPr>
        <w:spacing w:after="39" w:line="248" w:lineRule="auto"/>
        <w:ind w:left="317" w:right="869" w:hanging="10"/>
        <w:jc w:val="both"/>
      </w:pPr>
      <w:r>
        <w:rPr>
          <w:rFonts w:ascii="Arial" w:eastAsia="Arial" w:hAnsi="Arial" w:cs="Arial"/>
        </w:rPr>
        <w:t xml:space="preserve">NABCB accredited Inspection Bodies shall be required to issue a final Fire &amp; Life Safety Inspection certificate under NABCB accreditation bearing NABCB Accreditation Mark after the inspection is carried out and satisfactory corrective action and resolution of non-conformities, if any. </w:t>
      </w:r>
    </w:p>
    <w:p w14:paraId="12B1FBF2" w14:textId="77777777" w:rsidR="00EB6C5D" w:rsidRDefault="00000000">
      <w:pPr>
        <w:spacing w:after="0"/>
      </w:pPr>
      <w:r>
        <w:rPr>
          <w:rFonts w:ascii="Arial" w:eastAsia="Arial" w:hAnsi="Arial" w:cs="Arial"/>
        </w:rPr>
        <w:t xml:space="preserve"> </w:t>
      </w:r>
    </w:p>
    <w:p w14:paraId="511B408A" w14:textId="77777777" w:rsidR="00EB6C5D" w:rsidRDefault="00000000">
      <w:pPr>
        <w:spacing w:after="0"/>
        <w:ind w:left="166"/>
      </w:pPr>
      <w:r>
        <w:rPr>
          <w:rFonts w:ascii="Arial" w:eastAsia="Arial" w:hAnsi="Arial" w:cs="Arial"/>
          <w:b/>
          <w:u w:val="single" w:color="000000"/>
        </w:rPr>
        <w:t xml:space="preserve">NABH accreditation requirements for Fire &amp; Life Safety : </w:t>
      </w:r>
      <w:r>
        <w:rPr>
          <w:rFonts w:ascii="Arial" w:eastAsia="Arial" w:hAnsi="Arial" w:cs="Arial"/>
          <w:i/>
          <w:u w:val="single" w:color="000000"/>
        </w:rPr>
        <w:t>(in addition to above)</w:t>
      </w:r>
      <w:r>
        <w:rPr>
          <w:rFonts w:ascii="Arial" w:eastAsia="Arial" w:hAnsi="Arial" w:cs="Arial"/>
          <w:i/>
        </w:rPr>
        <w:t xml:space="preserve"> </w:t>
      </w:r>
    </w:p>
    <w:p w14:paraId="1D87CEDE" w14:textId="77777777" w:rsidR="00EB6C5D" w:rsidRDefault="00000000">
      <w:pPr>
        <w:numPr>
          <w:ilvl w:val="0"/>
          <w:numId w:val="6"/>
        </w:numPr>
        <w:spacing w:after="11" w:line="358" w:lineRule="auto"/>
        <w:ind w:right="136" w:hanging="619"/>
        <w:jc w:val="both"/>
      </w:pPr>
      <w:r>
        <w:rPr>
          <w:rFonts w:ascii="Arial" w:eastAsia="Arial" w:hAnsi="Arial" w:cs="Arial"/>
        </w:rPr>
        <w:t xml:space="preserve">Firefighting equipment like wet riser, hydrants, auto sprinkler, fire alarm system, fire extinguishers of all types and sizes should be available as per table below (adapted from NBC 2016). </w:t>
      </w:r>
    </w:p>
    <w:p w14:paraId="7E17E13A" w14:textId="77777777" w:rsidR="00EB6C5D" w:rsidRDefault="00000000">
      <w:pPr>
        <w:numPr>
          <w:ilvl w:val="0"/>
          <w:numId w:val="6"/>
        </w:numPr>
        <w:spacing w:after="11" w:line="365" w:lineRule="auto"/>
        <w:ind w:right="136" w:hanging="619"/>
        <w:jc w:val="both"/>
      </w:pPr>
      <w:r>
        <w:rPr>
          <w:rFonts w:ascii="Arial" w:eastAsia="Arial" w:hAnsi="Arial" w:cs="Arial"/>
        </w:rPr>
        <w:t xml:space="preserve">Operational and maintenance plan for firefighting equipment including refilling of extinguishers. </w:t>
      </w:r>
    </w:p>
    <w:p w14:paraId="75287251" w14:textId="77777777" w:rsidR="00EB6C5D" w:rsidRDefault="00000000">
      <w:pPr>
        <w:numPr>
          <w:ilvl w:val="0"/>
          <w:numId w:val="6"/>
        </w:numPr>
        <w:spacing w:after="11" w:line="361" w:lineRule="auto"/>
        <w:ind w:right="136" w:hanging="619"/>
        <w:jc w:val="both"/>
      </w:pPr>
      <w:r>
        <w:rPr>
          <w:rFonts w:ascii="Arial" w:eastAsia="Arial" w:hAnsi="Arial" w:cs="Arial"/>
        </w:rPr>
        <w:t xml:space="preserve">Up to date fire drawings to be available. Where applicable, the fire drawings should also specify the location of fire dampers. </w:t>
      </w:r>
    </w:p>
    <w:p w14:paraId="2BB67E32" w14:textId="77777777" w:rsidR="00EB6C5D" w:rsidRDefault="00000000">
      <w:pPr>
        <w:numPr>
          <w:ilvl w:val="0"/>
          <w:numId w:val="6"/>
        </w:numPr>
        <w:spacing w:after="11" w:line="358" w:lineRule="auto"/>
        <w:ind w:right="136" w:hanging="619"/>
        <w:jc w:val="both"/>
      </w:pPr>
      <w:r>
        <w:rPr>
          <w:rFonts w:ascii="Arial" w:eastAsia="Arial" w:hAnsi="Arial" w:cs="Arial"/>
        </w:rPr>
        <w:t xml:space="preserve">Fire detection and smoke detectors exist across all floors. The detectors shall be tested for functionality at regular intervals, and records maintained. </w:t>
      </w:r>
    </w:p>
    <w:p w14:paraId="131405E1" w14:textId="77777777" w:rsidR="00EB6C5D" w:rsidRDefault="00000000">
      <w:pPr>
        <w:numPr>
          <w:ilvl w:val="0"/>
          <w:numId w:val="6"/>
        </w:numPr>
        <w:spacing w:after="11" w:line="248" w:lineRule="auto"/>
        <w:ind w:right="136" w:hanging="619"/>
        <w:jc w:val="both"/>
      </w:pPr>
      <w:r>
        <w:rPr>
          <w:rFonts w:ascii="Arial" w:eastAsia="Arial" w:hAnsi="Arial" w:cs="Arial"/>
        </w:rPr>
        <w:t xml:space="preserve">Central fire alarm system is installed at a location which is staffed 24/7. </w:t>
      </w:r>
    </w:p>
    <w:p w14:paraId="023247AF" w14:textId="77777777" w:rsidR="00EB6C5D" w:rsidRDefault="00000000">
      <w:pPr>
        <w:numPr>
          <w:ilvl w:val="0"/>
          <w:numId w:val="6"/>
        </w:numPr>
        <w:spacing w:after="11" w:line="358" w:lineRule="auto"/>
        <w:ind w:right="136" w:hanging="619"/>
        <w:jc w:val="both"/>
      </w:pPr>
      <w:r>
        <w:rPr>
          <w:rFonts w:ascii="Arial" w:eastAsia="Arial" w:hAnsi="Arial" w:cs="Arial"/>
        </w:rPr>
        <w:t xml:space="preserve">Fire exit plan for each floor. Exit door should be openable and free from any materials whichwill obstruct way. </w:t>
      </w:r>
    </w:p>
    <w:p w14:paraId="5DF4A7DD" w14:textId="77777777" w:rsidR="00EB6C5D" w:rsidRDefault="00000000">
      <w:pPr>
        <w:numPr>
          <w:ilvl w:val="0"/>
          <w:numId w:val="6"/>
        </w:numPr>
        <w:spacing w:after="11" w:line="248" w:lineRule="auto"/>
        <w:ind w:right="136" w:hanging="619"/>
        <w:jc w:val="both"/>
      </w:pPr>
      <w:r>
        <w:rPr>
          <w:rFonts w:ascii="Arial" w:eastAsia="Arial" w:hAnsi="Arial" w:cs="Arial"/>
        </w:rPr>
        <w:t xml:space="preserve">Fire Exit signage on all floors well illuminated/ self-glowing, as per NBC guidelines. </w:t>
      </w:r>
    </w:p>
    <w:p w14:paraId="0DD8B856" w14:textId="77777777" w:rsidR="00EB6C5D" w:rsidRDefault="00000000">
      <w:pPr>
        <w:numPr>
          <w:ilvl w:val="0"/>
          <w:numId w:val="6"/>
        </w:numPr>
        <w:spacing w:after="11" w:line="248" w:lineRule="auto"/>
        <w:ind w:right="136" w:hanging="619"/>
        <w:jc w:val="both"/>
      </w:pPr>
      <w:r>
        <w:rPr>
          <w:rFonts w:ascii="Arial" w:eastAsia="Arial" w:hAnsi="Arial" w:cs="Arial"/>
        </w:rPr>
        <w:t xml:space="preserve">Emergency illumination system in case power goes. </w:t>
      </w:r>
    </w:p>
    <w:p w14:paraId="4E2466B3" w14:textId="77777777" w:rsidR="00EB6C5D" w:rsidRDefault="00000000">
      <w:pPr>
        <w:numPr>
          <w:ilvl w:val="0"/>
          <w:numId w:val="6"/>
        </w:numPr>
        <w:spacing w:after="11" w:line="248" w:lineRule="auto"/>
        <w:ind w:right="136" w:hanging="619"/>
        <w:jc w:val="both"/>
      </w:pPr>
      <w:r>
        <w:rPr>
          <w:rFonts w:ascii="Arial" w:eastAsia="Arial" w:hAnsi="Arial" w:cs="Arial"/>
        </w:rPr>
        <w:t xml:space="preserve">Designated place for assembly of patients and staff in case of fire. </w:t>
      </w:r>
    </w:p>
    <w:p w14:paraId="6584C85A" w14:textId="77777777" w:rsidR="00EB6C5D" w:rsidRDefault="00000000">
      <w:pPr>
        <w:numPr>
          <w:ilvl w:val="0"/>
          <w:numId w:val="6"/>
        </w:numPr>
        <w:spacing w:after="11" w:line="248" w:lineRule="auto"/>
        <w:ind w:right="136" w:hanging="619"/>
        <w:jc w:val="both"/>
      </w:pPr>
      <w:r>
        <w:rPr>
          <w:rFonts w:ascii="Arial" w:eastAsia="Arial" w:hAnsi="Arial" w:cs="Arial"/>
        </w:rPr>
        <w:t>Mock fire drill records and schedule of conduct of drills.</w:t>
      </w:r>
      <w:r>
        <w:rPr>
          <w:rFonts w:ascii="Arial" w:eastAsia="Arial" w:hAnsi="Arial" w:cs="Arial"/>
          <w:color w:val="121212"/>
        </w:rPr>
        <w:t xml:space="preserve"> </w:t>
      </w:r>
    </w:p>
    <w:p w14:paraId="3207110B" w14:textId="77777777" w:rsidR="00EB6C5D" w:rsidRDefault="00000000">
      <w:pPr>
        <w:spacing w:after="0"/>
      </w:pPr>
      <w:r>
        <w:rPr>
          <w:rFonts w:ascii="Arial" w:eastAsia="Arial" w:hAnsi="Arial" w:cs="Arial"/>
        </w:rPr>
        <w:t xml:space="preserve"> </w:t>
      </w:r>
    </w:p>
    <w:p w14:paraId="54259F7F" w14:textId="77777777" w:rsidR="00EB6C5D" w:rsidRDefault="00000000">
      <w:pPr>
        <w:spacing w:after="11" w:line="248" w:lineRule="auto"/>
        <w:ind w:left="10" w:right="136" w:hanging="10"/>
        <w:jc w:val="both"/>
      </w:pPr>
      <w:r>
        <w:rPr>
          <w:rFonts w:ascii="Arial" w:eastAsia="Arial" w:hAnsi="Arial" w:cs="Arial"/>
        </w:rPr>
        <w:t>National Accreditation Board for Hospitals and Healthcare Providers, Dated 20</w:t>
      </w:r>
      <w:r>
        <w:rPr>
          <w:rFonts w:ascii="Arial" w:eastAsia="Arial" w:hAnsi="Arial" w:cs="Arial"/>
          <w:vertAlign w:val="superscript"/>
        </w:rPr>
        <w:t>th</w:t>
      </w:r>
      <w:r>
        <w:rPr>
          <w:rFonts w:ascii="Arial" w:eastAsia="Arial" w:hAnsi="Arial" w:cs="Arial"/>
        </w:rPr>
        <w:t xml:space="preserve"> September 2022 </w:t>
      </w:r>
    </w:p>
    <w:p w14:paraId="4264B66F" w14:textId="77777777" w:rsidR="00EB6C5D" w:rsidRDefault="00000000">
      <w:pPr>
        <w:spacing w:after="0"/>
      </w:pPr>
      <w:r>
        <w:rPr>
          <w:rFonts w:ascii="Arial" w:eastAsia="Arial" w:hAnsi="Arial" w:cs="Arial"/>
        </w:rPr>
        <w:t xml:space="preserve"> </w:t>
      </w:r>
    </w:p>
    <w:p w14:paraId="2CB79E5C" w14:textId="77777777" w:rsidR="00EB6C5D" w:rsidRDefault="00000000">
      <w:pPr>
        <w:spacing w:after="0"/>
      </w:pPr>
      <w:r>
        <w:rPr>
          <w:rFonts w:ascii="Arial" w:eastAsia="Arial" w:hAnsi="Arial" w:cs="Arial"/>
        </w:rPr>
        <w:t xml:space="preserve">                                                                     </w:t>
      </w:r>
      <w:r>
        <w:rPr>
          <w:noProof/>
        </w:rPr>
        <w:drawing>
          <wp:inline distT="0" distB="0" distL="0" distR="0" wp14:anchorId="2E25A77C" wp14:editId="75970727">
            <wp:extent cx="805815" cy="961682"/>
            <wp:effectExtent l="0" t="0" r="0" b="0"/>
            <wp:docPr id="2271" name="Picture 2271"/>
            <wp:cNvGraphicFramePr/>
            <a:graphic xmlns:a="http://schemas.openxmlformats.org/drawingml/2006/main">
              <a:graphicData uri="http://schemas.openxmlformats.org/drawingml/2006/picture">
                <pic:pic xmlns:pic="http://schemas.openxmlformats.org/drawingml/2006/picture">
                  <pic:nvPicPr>
                    <pic:cNvPr id="2271" name="Picture 2271"/>
                    <pic:cNvPicPr/>
                  </pic:nvPicPr>
                  <pic:blipFill>
                    <a:blip r:embed="rId47"/>
                    <a:stretch>
                      <a:fillRect/>
                    </a:stretch>
                  </pic:blipFill>
                  <pic:spPr>
                    <a:xfrm>
                      <a:off x="0" y="0"/>
                      <a:ext cx="805815" cy="961682"/>
                    </a:xfrm>
                    <a:prstGeom prst="rect">
                      <a:avLst/>
                    </a:prstGeom>
                  </pic:spPr>
                </pic:pic>
              </a:graphicData>
            </a:graphic>
          </wp:inline>
        </w:drawing>
      </w:r>
      <w:r>
        <w:rPr>
          <w:rFonts w:ascii="Arial" w:eastAsia="Arial" w:hAnsi="Arial" w:cs="Arial"/>
        </w:rPr>
        <w:t xml:space="preserve"> </w:t>
      </w:r>
    </w:p>
    <w:p w14:paraId="1B4307B1" w14:textId="77777777" w:rsidR="00EB6C5D" w:rsidRDefault="00000000">
      <w:pPr>
        <w:spacing w:after="0"/>
      </w:pPr>
      <w:r>
        <w:rPr>
          <w:rFonts w:ascii="Arial" w:eastAsia="Arial" w:hAnsi="Arial" w:cs="Arial"/>
        </w:rPr>
        <w:t xml:space="preserve"> </w:t>
      </w:r>
    </w:p>
    <w:p w14:paraId="758AC3B9" w14:textId="77777777" w:rsidR="00EB6C5D" w:rsidRDefault="00000000">
      <w:pPr>
        <w:spacing w:after="11"/>
      </w:pPr>
      <w:r>
        <w:rPr>
          <w:rFonts w:ascii="Arial" w:eastAsia="Arial" w:hAnsi="Arial" w:cs="Arial"/>
        </w:rPr>
        <w:t xml:space="preserve"> </w:t>
      </w:r>
    </w:p>
    <w:p w14:paraId="678399C6" w14:textId="77777777" w:rsidR="00EB6C5D" w:rsidRDefault="00000000">
      <w:pPr>
        <w:pStyle w:val="Heading2"/>
        <w:spacing w:after="141"/>
        <w:ind w:left="-5"/>
      </w:pPr>
      <w:r>
        <w:t>NATIONAL ACCREDITATION BOARD FOR HOSPITALS AND HEALTHCARE PROVIDERS</w:t>
      </w:r>
      <w:r>
        <w:rPr>
          <w:color w:val="000000"/>
        </w:rPr>
        <w:t xml:space="preserve"> </w:t>
      </w:r>
    </w:p>
    <w:p w14:paraId="3EAF2DA7" w14:textId="77777777" w:rsidR="00EB6C5D" w:rsidRDefault="00000000">
      <w:pPr>
        <w:spacing w:after="0"/>
        <w:ind w:left="54"/>
        <w:jc w:val="center"/>
      </w:pPr>
      <w:r>
        <w:rPr>
          <w:rFonts w:ascii="Arial" w:eastAsia="Arial" w:hAnsi="Arial" w:cs="Arial"/>
        </w:rPr>
        <w:t xml:space="preserve"> </w:t>
      </w:r>
    </w:p>
    <w:p w14:paraId="617728A5" w14:textId="77777777" w:rsidR="00EB6C5D" w:rsidRDefault="00000000">
      <w:pPr>
        <w:spacing w:after="0"/>
        <w:ind w:left="2501"/>
      </w:pPr>
      <w:r>
        <w:rPr>
          <w:rFonts w:ascii="Arial" w:eastAsia="Arial" w:hAnsi="Arial" w:cs="Arial"/>
          <w:b/>
          <w:color w:val="121212"/>
          <w:u w:val="single" w:color="121212"/>
        </w:rPr>
        <w:t>Minimum Requirements for Fire Fighting Installations</w:t>
      </w:r>
      <w:r>
        <w:rPr>
          <w:rFonts w:ascii="Arial" w:eastAsia="Arial" w:hAnsi="Arial" w:cs="Arial"/>
          <w:b/>
        </w:rPr>
        <w:t xml:space="preserve"> </w:t>
      </w:r>
    </w:p>
    <w:p w14:paraId="335F3EFF" w14:textId="77777777" w:rsidR="00EB6C5D" w:rsidRDefault="00000000">
      <w:pPr>
        <w:spacing w:after="0"/>
      </w:pPr>
      <w:r>
        <w:rPr>
          <w:rFonts w:ascii="Arial" w:eastAsia="Arial" w:hAnsi="Arial" w:cs="Arial"/>
        </w:rPr>
        <w:t xml:space="preserve"> </w:t>
      </w:r>
    </w:p>
    <w:p w14:paraId="68009C8B" w14:textId="77777777" w:rsidR="00EB6C5D" w:rsidRDefault="00000000">
      <w:pPr>
        <w:spacing w:after="0"/>
      </w:pPr>
      <w:r>
        <w:rPr>
          <w:rFonts w:ascii="Arial" w:eastAsia="Arial" w:hAnsi="Arial" w:cs="Arial"/>
        </w:rPr>
        <w:t xml:space="preserve"> </w:t>
      </w:r>
    </w:p>
    <w:tbl>
      <w:tblPr>
        <w:tblStyle w:val="TableGrid"/>
        <w:tblW w:w="9760" w:type="dxa"/>
        <w:tblInd w:w="-14" w:type="dxa"/>
        <w:tblCellMar>
          <w:top w:w="33" w:type="dxa"/>
          <w:left w:w="0" w:type="dxa"/>
          <w:bottom w:w="0" w:type="dxa"/>
          <w:right w:w="16" w:type="dxa"/>
        </w:tblCellMar>
        <w:tblLook w:val="04A0" w:firstRow="1" w:lastRow="0" w:firstColumn="1" w:lastColumn="0" w:noHBand="0" w:noVBand="1"/>
      </w:tblPr>
      <w:tblGrid>
        <w:gridCol w:w="4515"/>
        <w:gridCol w:w="720"/>
        <w:gridCol w:w="1270"/>
        <w:gridCol w:w="1558"/>
        <w:gridCol w:w="1697"/>
      </w:tblGrid>
      <w:tr w:rsidR="00EB6C5D" w14:paraId="27EFE121" w14:textId="77777777">
        <w:trPr>
          <w:trHeight w:val="1390"/>
        </w:trPr>
        <w:tc>
          <w:tcPr>
            <w:tcW w:w="4515" w:type="dxa"/>
            <w:tcBorders>
              <w:top w:val="double" w:sz="4" w:space="0" w:color="000000"/>
              <w:left w:val="double" w:sz="4" w:space="0" w:color="000000"/>
              <w:bottom w:val="double" w:sz="4" w:space="0" w:color="000000"/>
              <w:right w:val="double" w:sz="4" w:space="0" w:color="000000"/>
            </w:tcBorders>
          </w:tcPr>
          <w:p w14:paraId="7A826D83" w14:textId="77777777" w:rsidR="00EB6C5D" w:rsidRDefault="00000000">
            <w:pPr>
              <w:spacing w:after="0"/>
              <w:ind w:left="120"/>
            </w:pPr>
            <w:r>
              <w:rPr>
                <w:rFonts w:ascii="Arial" w:eastAsia="Arial" w:hAnsi="Arial" w:cs="Arial"/>
                <w:b/>
              </w:rPr>
              <w:t xml:space="preserve">Type of Hospital </w:t>
            </w:r>
          </w:p>
        </w:tc>
        <w:tc>
          <w:tcPr>
            <w:tcW w:w="720" w:type="dxa"/>
            <w:tcBorders>
              <w:top w:val="double" w:sz="4" w:space="0" w:color="000000"/>
              <w:left w:val="double" w:sz="4" w:space="0" w:color="000000"/>
              <w:bottom w:val="double" w:sz="4" w:space="0" w:color="000000"/>
              <w:right w:val="double" w:sz="4" w:space="0" w:color="000000"/>
            </w:tcBorders>
          </w:tcPr>
          <w:p w14:paraId="78B045CE" w14:textId="77777777" w:rsidR="00EB6C5D" w:rsidRDefault="00000000">
            <w:pPr>
              <w:spacing w:after="0"/>
              <w:jc w:val="center"/>
            </w:pPr>
            <w:r>
              <w:rPr>
                <w:rFonts w:ascii="Arial" w:eastAsia="Arial" w:hAnsi="Arial" w:cs="Arial"/>
                <w:b/>
              </w:rPr>
              <w:t xml:space="preserve">Wet Riser </w:t>
            </w:r>
          </w:p>
        </w:tc>
        <w:tc>
          <w:tcPr>
            <w:tcW w:w="1270" w:type="dxa"/>
            <w:tcBorders>
              <w:top w:val="double" w:sz="4" w:space="0" w:color="000000"/>
              <w:left w:val="double" w:sz="4" w:space="0" w:color="000000"/>
              <w:bottom w:val="double" w:sz="4" w:space="0" w:color="000000"/>
              <w:right w:val="double" w:sz="4" w:space="0" w:color="000000"/>
            </w:tcBorders>
          </w:tcPr>
          <w:p w14:paraId="1D72DC8F" w14:textId="77777777" w:rsidR="00EB6C5D" w:rsidRDefault="00000000">
            <w:pPr>
              <w:spacing w:after="0"/>
              <w:ind w:left="158" w:hanging="62"/>
            </w:pPr>
            <w:r>
              <w:rPr>
                <w:rFonts w:ascii="Arial" w:eastAsia="Arial" w:hAnsi="Arial" w:cs="Arial"/>
                <w:b/>
              </w:rPr>
              <w:t xml:space="preserve">Automatic Sprinkler </w:t>
            </w:r>
          </w:p>
        </w:tc>
        <w:tc>
          <w:tcPr>
            <w:tcW w:w="1558" w:type="dxa"/>
            <w:tcBorders>
              <w:top w:val="double" w:sz="4" w:space="0" w:color="000000"/>
              <w:left w:val="double" w:sz="4" w:space="0" w:color="000000"/>
              <w:bottom w:val="double" w:sz="4" w:space="0" w:color="000000"/>
              <w:right w:val="double" w:sz="4" w:space="0" w:color="000000"/>
            </w:tcBorders>
          </w:tcPr>
          <w:p w14:paraId="5A842301" w14:textId="77777777" w:rsidR="00EB6C5D" w:rsidRDefault="00000000">
            <w:pPr>
              <w:spacing w:after="0" w:line="257" w:lineRule="auto"/>
              <w:ind w:left="223" w:firstLine="5"/>
            </w:pPr>
            <w:r>
              <w:rPr>
                <w:rFonts w:ascii="Arial" w:eastAsia="Arial" w:hAnsi="Arial" w:cs="Arial"/>
                <w:b/>
              </w:rPr>
              <w:t xml:space="preserve">Manually operated </w:t>
            </w:r>
          </w:p>
          <w:p w14:paraId="1A3FBB07" w14:textId="77777777" w:rsidR="00EB6C5D" w:rsidRDefault="00000000">
            <w:pPr>
              <w:spacing w:after="0"/>
              <w:ind w:left="223"/>
            </w:pPr>
            <w:r>
              <w:rPr>
                <w:rFonts w:ascii="Arial" w:eastAsia="Arial" w:hAnsi="Arial" w:cs="Arial"/>
                <w:b/>
              </w:rPr>
              <w:t xml:space="preserve">electricfire alarm </w:t>
            </w:r>
          </w:p>
        </w:tc>
        <w:tc>
          <w:tcPr>
            <w:tcW w:w="1697" w:type="dxa"/>
            <w:tcBorders>
              <w:top w:val="double" w:sz="4" w:space="0" w:color="000000"/>
              <w:left w:val="double" w:sz="4" w:space="0" w:color="000000"/>
              <w:bottom w:val="double" w:sz="4" w:space="0" w:color="000000"/>
              <w:right w:val="double" w:sz="4" w:space="0" w:color="000000"/>
            </w:tcBorders>
          </w:tcPr>
          <w:p w14:paraId="19F6B0F8" w14:textId="77777777" w:rsidR="00EB6C5D" w:rsidRDefault="00000000">
            <w:pPr>
              <w:spacing w:after="0"/>
              <w:ind w:left="98" w:hanging="2"/>
            </w:pPr>
            <w:r>
              <w:rPr>
                <w:rFonts w:ascii="Arial" w:eastAsia="Arial" w:hAnsi="Arial" w:cs="Arial"/>
                <w:b/>
              </w:rPr>
              <w:t xml:space="preserve">Auto detectionand fire </w:t>
            </w:r>
            <w:r>
              <w:rPr>
                <w:rFonts w:ascii="Arial" w:eastAsia="Arial" w:hAnsi="Arial" w:cs="Arial"/>
                <w:b/>
              </w:rPr>
              <w:tab/>
              <w:t xml:space="preserve">alarm system </w:t>
            </w:r>
          </w:p>
        </w:tc>
      </w:tr>
      <w:tr w:rsidR="00EB6C5D" w14:paraId="0A46A3D2" w14:textId="77777777">
        <w:trPr>
          <w:trHeight w:val="1051"/>
        </w:trPr>
        <w:tc>
          <w:tcPr>
            <w:tcW w:w="4515" w:type="dxa"/>
            <w:tcBorders>
              <w:top w:val="double" w:sz="4" w:space="0" w:color="000000"/>
              <w:left w:val="double" w:sz="4" w:space="0" w:color="000000"/>
              <w:bottom w:val="double" w:sz="4" w:space="0" w:color="000000"/>
              <w:right w:val="double" w:sz="4" w:space="0" w:color="000000"/>
            </w:tcBorders>
          </w:tcPr>
          <w:p w14:paraId="389C69F5" w14:textId="77777777" w:rsidR="00EB6C5D" w:rsidRDefault="00000000">
            <w:pPr>
              <w:spacing w:after="0"/>
              <w:ind w:left="120" w:right="120"/>
              <w:jc w:val="both"/>
            </w:pPr>
            <w:r>
              <w:rPr>
                <w:rFonts w:ascii="Arial" w:eastAsia="Arial" w:hAnsi="Arial" w:cs="Arial"/>
              </w:rPr>
              <w:t xml:space="preserve">Hospitals less than 15 meters in height, with plot area upto 1000 square metres and upto G + 1 floor </w:t>
            </w:r>
          </w:p>
        </w:tc>
        <w:tc>
          <w:tcPr>
            <w:tcW w:w="720" w:type="dxa"/>
            <w:tcBorders>
              <w:top w:val="double" w:sz="4" w:space="0" w:color="000000"/>
              <w:left w:val="double" w:sz="4" w:space="0" w:color="000000"/>
              <w:bottom w:val="double" w:sz="4" w:space="0" w:color="000000"/>
              <w:right w:val="double" w:sz="4" w:space="0" w:color="000000"/>
            </w:tcBorders>
          </w:tcPr>
          <w:p w14:paraId="6399B3F8" w14:textId="77777777" w:rsidR="00EB6C5D" w:rsidRDefault="00000000">
            <w:pPr>
              <w:spacing w:after="0"/>
              <w:ind w:left="14"/>
            </w:pPr>
            <w:r>
              <w:rPr>
                <w:rFonts w:ascii="Arial" w:eastAsia="Arial" w:hAnsi="Arial" w:cs="Arial"/>
              </w:rPr>
              <w:t xml:space="preserve">NR </w:t>
            </w:r>
          </w:p>
        </w:tc>
        <w:tc>
          <w:tcPr>
            <w:tcW w:w="1270" w:type="dxa"/>
            <w:tcBorders>
              <w:top w:val="double" w:sz="4" w:space="0" w:color="000000"/>
              <w:left w:val="double" w:sz="4" w:space="0" w:color="000000"/>
              <w:bottom w:val="double" w:sz="4" w:space="0" w:color="000000"/>
              <w:right w:val="double" w:sz="4" w:space="0" w:color="000000"/>
            </w:tcBorders>
          </w:tcPr>
          <w:p w14:paraId="1A9A1460" w14:textId="77777777" w:rsidR="00EB6C5D" w:rsidRDefault="00000000">
            <w:pPr>
              <w:spacing w:after="0"/>
              <w:ind w:left="22"/>
            </w:pPr>
            <w:r>
              <w:rPr>
                <w:rFonts w:ascii="Arial" w:eastAsia="Arial" w:hAnsi="Arial" w:cs="Arial"/>
              </w:rPr>
              <w:t xml:space="preserve">R </w:t>
            </w:r>
          </w:p>
        </w:tc>
        <w:tc>
          <w:tcPr>
            <w:tcW w:w="1558" w:type="dxa"/>
            <w:tcBorders>
              <w:top w:val="double" w:sz="4" w:space="0" w:color="000000"/>
              <w:left w:val="double" w:sz="4" w:space="0" w:color="000000"/>
              <w:bottom w:val="double" w:sz="4" w:space="0" w:color="000000"/>
              <w:right w:val="double" w:sz="4" w:space="0" w:color="000000"/>
            </w:tcBorders>
          </w:tcPr>
          <w:p w14:paraId="240C7434" w14:textId="77777777" w:rsidR="00EB6C5D" w:rsidRDefault="00000000">
            <w:pPr>
              <w:spacing w:after="0"/>
              <w:ind w:left="118"/>
            </w:pPr>
            <w:r>
              <w:rPr>
                <w:rFonts w:ascii="Arial" w:eastAsia="Arial" w:hAnsi="Arial" w:cs="Arial"/>
              </w:rPr>
              <w:t xml:space="preserve">R </w:t>
            </w:r>
          </w:p>
        </w:tc>
        <w:tc>
          <w:tcPr>
            <w:tcW w:w="1697" w:type="dxa"/>
            <w:tcBorders>
              <w:top w:val="double" w:sz="4" w:space="0" w:color="000000"/>
              <w:left w:val="double" w:sz="4" w:space="0" w:color="000000"/>
              <w:bottom w:val="double" w:sz="4" w:space="0" w:color="000000"/>
              <w:right w:val="double" w:sz="4" w:space="0" w:color="000000"/>
            </w:tcBorders>
          </w:tcPr>
          <w:p w14:paraId="0CD2B3C1" w14:textId="77777777" w:rsidR="00EB6C5D" w:rsidRDefault="00000000">
            <w:pPr>
              <w:spacing w:after="0"/>
              <w:ind w:left="24"/>
            </w:pPr>
            <w:r>
              <w:rPr>
                <w:rFonts w:ascii="Arial" w:eastAsia="Arial" w:hAnsi="Arial" w:cs="Arial"/>
              </w:rPr>
              <w:t xml:space="preserve">NR </w:t>
            </w:r>
          </w:p>
        </w:tc>
      </w:tr>
      <w:tr w:rsidR="00EB6C5D" w14:paraId="2A873747" w14:textId="77777777">
        <w:trPr>
          <w:trHeight w:val="1070"/>
        </w:trPr>
        <w:tc>
          <w:tcPr>
            <w:tcW w:w="4515" w:type="dxa"/>
            <w:tcBorders>
              <w:top w:val="double" w:sz="4" w:space="0" w:color="000000"/>
              <w:left w:val="double" w:sz="4" w:space="0" w:color="000000"/>
              <w:bottom w:val="double" w:sz="4" w:space="0" w:color="000000"/>
              <w:right w:val="double" w:sz="4" w:space="0" w:color="000000"/>
            </w:tcBorders>
          </w:tcPr>
          <w:p w14:paraId="53076550" w14:textId="77777777" w:rsidR="00EB6C5D" w:rsidRDefault="00000000">
            <w:pPr>
              <w:spacing w:after="0"/>
              <w:ind w:left="120" w:right="221"/>
              <w:jc w:val="both"/>
            </w:pPr>
            <w:r>
              <w:rPr>
                <w:rFonts w:ascii="Arial" w:eastAsia="Arial" w:hAnsi="Arial" w:cs="Arial"/>
              </w:rPr>
              <w:t xml:space="preserve">Hospitals less than 15 meters in height, with plot area upto 1000 square metres and G + 2 floors </w:t>
            </w:r>
          </w:p>
        </w:tc>
        <w:tc>
          <w:tcPr>
            <w:tcW w:w="720" w:type="dxa"/>
            <w:tcBorders>
              <w:top w:val="double" w:sz="4" w:space="0" w:color="000000"/>
              <w:left w:val="double" w:sz="4" w:space="0" w:color="000000"/>
              <w:bottom w:val="double" w:sz="4" w:space="0" w:color="000000"/>
              <w:right w:val="double" w:sz="4" w:space="0" w:color="000000"/>
            </w:tcBorders>
          </w:tcPr>
          <w:p w14:paraId="5DC6867A" w14:textId="77777777" w:rsidR="00EB6C5D" w:rsidRDefault="00000000">
            <w:pPr>
              <w:spacing w:after="0"/>
              <w:ind w:left="14"/>
            </w:pPr>
            <w:r>
              <w:rPr>
                <w:rFonts w:ascii="Arial" w:eastAsia="Arial" w:hAnsi="Arial" w:cs="Arial"/>
              </w:rPr>
              <w:t xml:space="preserve">R </w:t>
            </w:r>
          </w:p>
        </w:tc>
        <w:tc>
          <w:tcPr>
            <w:tcW w:w="1270" w:type="dxa"/>
            <w:tcBorders>
              <w:top w:val="double" w:sz="4" w:space="0" w:color="000000"/>
              <w:left w:val="double" w:sz="4" w:space="0" w:color="000000"/>
              <w:bottom w:val="double" w:sz="4" w:space="0" w:color="000000"/>
              <w:right w:val="double" w:sz="4" w:space="0" w:color="000000"/>
            </w:tcBorders>
          </w:tcPr>
          <w:p w14:paraId="2421DD0D" w14:textId="77777777" w:rsidR="00EB6C5D" w:rsidRDefault="00000000">
            <w:pPr>
              <w:spacing w:after="0"/>
              <w:ind w:left="22"/>
            </w:pPr>
            <w:r>
              <w:rPr>
                <w:rFonts w:ascii="Arial" w:eastAsia="Arial" w:hAnsi="Arial" w:cs="Arial"/>
              </w:rPr>
              <w:t xml:space="preserve">R </w:t>
            </w:r>
          </w:p>
        </w:tc>
        <w:tc>
          <w:tcPr>
            <w:tcW w:w="1558" w:type="dxa"/>
            <w:tcBorders>
              <w:top w:val="double" w:sz="4" w:space="0" w:color="000000"/>
              <w:left w:val="double" w:sz="4" w:space="0" w:color="000000"/>
              <w:bottom w:val="double" w:sz="4" w:space="0" w:color="000000"/>
              <w:right w:val="double" w:sz="4" w:space="0" w:color="000000"/>
            </w:tcBorders>
          </w:tcPr>
          <w:p w14:paraId="4229F053" w14:textId="77777777" w:rsidR="00EB6C5D" w:rsidRDefault="00000000">
            <w:pPr>
              <w:spacing w:after="0"/>
              <w:ind w:left="118"/>
            </w:pPr>
            <w:r>
              <w:rPr>
                <w:rFonts w:ascii="Arial" w:eastAsia="Arial" w:hAnsi="Arial" w:cs="Arial"/>
              </w:rPr>
              <w:t xml:space="preserve">R </w:t>
            </w:r>
          </w:p>
        </w:tc>
        <w:tc>
          <w:tcPr>
            <w:tcW w:w="1697" w:type="dxa"/>
            <w:tcBorders>
              <w:top w:val="double" w:sz="4" w:space="0" w:color="000000"/>
              <w:left w:val="double" w:sz="4" w:space="0" w:color="000000"/>
              <w:bottom w:val="double" w:sz="4" w:space="0" w:color="000000"/>
              <w:right w:val="double" w:sz="4" w:space="0" w:color="000000"/>
            </w:tcBorders>
          </w:tcPr>
          <w:p w14:paraId="5DF56742" w14:textId="77777777" w:rsidR="00EB6C5D" w:rsidRDefault="00000000">
            <w:pPr>
              <w:spacing w:after="0"/>
              <w:ind w:left="24"/>
            </w:pPr>
            <w:r>
              <w:rPr>
                <w:rFonts w:ascii="Arial" w:eastAsia="Arial" w:hAnsi="Arial" w:cs="Arial"/>
              </w:rPr>
              <w:t xml:space="preserve">R </w:t>
            </w:r>
          </w:p>
        </w:tc>
      </w:tr>
      <w:tr w:rsidR="00EB6C5D" w14:paraId="2F69B278" w14:textId="77777777">
        <w:trPr>
          <w:trHeight w:val="816"/>
        </w:trPr>
        <w:tc>
          <w:tcPr>
            <w:tcW w:w="4515" w:type="dxa"/>
            <w:tcBorders>
              <w:top w:val="double" w:sz="4" w:space="0" w:color="000000"/>
              <w:left w:val="double" w:sz="4" w:space="0" w:color="000000"/>
              <w:bottom w:val="double" w:sz="4" w:space="0" w:color="000000"/>
              <w:right w:val="double" w:sz="4" w:space="0" w:color="000000"/>
            </w:tcBorders>
          </w:tcPr>
          <w:p w14:paraId="206072A4" w14:textId="77777777" w:rsidR="00EB6C5D" w:rsidRDefault="00000000">
            <w:pPr>
              <w:spacing w:after="0"/>
              <w:ind w:left="120"/>
              <w:jc w:val="both"/>
            </w:pPr>
            <w:r>
              <w:rPr>
                <w:rFonts w:ascii="Arial" w:eastAsia="Arial" w:hAnsi="Arial" w:cs="Arial"/>
              </w:rPr>
              <w:t xml:space="preserve">Hospitals less than 15 meters in height withplot area more 1000 square metres </w:t>
            </w:r>
          </w:p>
        </w:tc>
        <w:tc>
          <w:tcPr>
            <w:tcW w:w="720" w:type="dxa"/>
            <w:tcBorders>
              <w:top w:val="double" w:sz="4" w:space="0" w:color="000000"/>
              <w:left w:val="double" w:sz="4" w:space="0" w:color="000000"/>
              <w:bottom w:val="double" w:sz="4" w:space="0" w:color="000000"/>
              <w:right w:val="double" w:sz="4" w:space="0" w:color="000000"/>
            </w:tcBorders>
          </w:tcPr>
          <w:p w14:paraId="2F1ABADF" w14:textId="77777777" w:rsidR="00EB6C5D" w:rsidRDefault="00000000">
            <w:pPr>
              <w:spacing w:after="0"/>
              <w:ind w:left="-21"/>
            </w:pPr>
            <w:r>
              <w:rPr>
                <w:rFonts w:ascii="Arial" w:eastAsia="Arial" w:hAnsi="Arial" w:cs="Arial"/>
              </w:rPr>
              <w:t xml:space="preserve"> R </w:t>
            </w:r>
          </w:p>
        </w:tc>
        <w:tc>
          <w:tcPr>
            <w:tcW w:w="1270" w:type="dxa"/>
            <w:tcBorders>
              <w:top w:val="double" w:sz="4" w:space="0" w:color="000000"/>
              <w:left w:val="double" w:sz="4" w:space="0" w:color="000000"/>
              <w:bottom w:val="double" w:sz="4" w:space="0" w:color="000000"/>
              <w:right w:val="double" w:sz="4" w:space="0" w:color="000000"/>
            </w:tcBorders>
          </w:tcPr>
          <w:p w14:paraId="2F7FC6D1" w14:textId="77777777" w:rsidR="00EB6C5D" w:rsidRDefault="00000000">
            <w:pPr>
              <w:spacing w:after="0"/>
              <w:ind w:left="22"/>
            </w:pPr>
            <w:r>
              <w:rPr>
                <w:rFonts w:ascii="Arial" w:eastAsia="Arial" w:hAnsi="Arial" w:cs="Arial"/>
              </w:rPr>
              <w:t xml:space="preserve">R </w:t>
            </w:r>
          </w:p>
        </w:tc>
        <w:tc>
          <w:tcPr>
            <w:tcW w:w="1558" w:type="dxa"/>
            <w:tcBorders>
              <w:top w:val="double" w:sz="4" w:space="0" w:color="000000"/>
              <w:left w:val="double" w:sz="4" w:space="0" w:color="000000"/>
              <w:bottom w:val="double" w:sz="4" w:space="0" w:color="000000"/>
              <w:right w:val="double" w:sz="4" w:space="0" w:color="000000"/>
            </w:tcBorders>
          </w:tcPr>
          <w:p w14:paraId="53FB168B" w14:textId="77777777" w:rsidR="00EB6C5D" w:rsidRDefault="00000000">
            <w:pPr>
              <w:spacing w:after="0"/>
              <w:ind w:left="118"/>
            </w:pPr>
            <w:r>
              <w:rPr>
                <w:rFonts w:ascii="Arial" w:eastAsia="Arial" w:hAnsi="Arial" w:cs="Arial"/>
              </w:rPr>
              <w:t xml:space="preserve">R </w:t>
            </w:r>
          </w:p>
        </w:tc>
        <w:tc>
          <w:tcPr>
            <w:tcW w:w="1697" w:type="dxa"/>
            <w:tcBorders>
              <w:top w:val="double" w:sz="4" w:space="0" w:color="000000"/>
              <w:left w:val="double" w:sz="4" w:space="0" w:color="000000"/>
              <w:bottom w:val="double" w:sz="4" w:space="0" w:color="000000"/>
              <w:right w:val="double" w:sz="4" w:space="0" w:color="000000"/>
            </w:tcBorders>
          </w:tcPr>
          <w:p w14:paraId="629CAB6F" w14:textId="77777777" w:rsidR="00EB6C5D" w:rsidRDefault="00000000">
            <w:pPr>
              <w:spacing w:after="0"/>
              <w:ind w:left="24"/>
            </w:pPr>
            <w:r>
              <w:rPr>
                <w:rFonts w:ascii="Arial" w:eastAsia="Arial" w:hAnsi="Arial" w:cs="Arial"/>
              </w:rPr>
              <w:t xml:space="preserve">R </w:t>
            </w:r>
          </w:p>
        </w:tc>
      </w:tr>
      <w:tr w:rsidR="00EB6C5D" w14:paraId="363CBF62" w14:textId="77777777">
        <w:trPr>
          <w:trHeight w:val="814"/>
        </w:trPr>
        <w:tc>
          <w:tcPr>
            <w:tcW w:w="4515" w:type="dxa"/>
            <w:tcBorders>
              <w:top w:val="double" w:sz="4" w:space="0" w:color="000000"/>
              <w:left w:val="double" w:sz="4" w:space="0" w:color="000000"/>
              <w:bottom w:val="double" w:sz="4" w:space="0" w:color="000000"/>
              <w:right w:val="double" w:sz="4" w:space="0" w:color="000000"/>
            </w:tcBorders>
          </w:tcPr>
          <w:p w14:paraId="04F063B7" w14:textId="77777777" w:rsidR="00EB6C5D" w:rsidRDefault="00000000">
            <w:pPr>
              <w:spacing w:after="0"/>
              <w:ind w:left="120" w:right="327"/>
              <w:jc w:val="both"/>
            </w:pPr>
            <w:r>
              <w:rPr>
                <w:rFonts w:ascii="Arial" w:eastAsia="Arial" w:hAnsi="Arial" w:cs="Arial"/>
              </w:rPr>
              <w:t xml:space="preserve">Hospitals 15 meters and above but not exceeding 24 meters in height </w:t>
            </w:r>
          </w:p>
        </w:tc>
        <w:tc>
          <w:tcPr>
            <w:tcW w:w="720" w:type="dxa"/>
            <w:tcBorders>
              <w:top w:val="double" w:sz="4" w:space="0" w:color="000000"/>
              <w:left w:val="double" w:sz="4" w:space="0" w:color="000000"/>
              <w:bottom w:val="double" w:sz="4" w:space="0" w:color="000000"/>
              <w:right w:val="double" w:sz="4" w:space="0" w:color="000000"/>
            </w:tcBorders>
          </w:tcPr>
          <w:p w14:paraId="152E06D9" w14:textId="77777777" w:rsidR="00EB6C5D" w:rsidRDefault="00000000">
            <w:pPr>
              <w:spacing w:after="0"/>
              <w:ind w:left="14"/>
            </w:pPr>
            <w:r>
              <w:rPr>
                <w:rFonts w:ascii="Arial" w:eastAsia="Arial" w:hAnsi="Arial" w:cs="Arial"/>
              </w:rPr>
              <w:t xml:space="preserve">R </w:t>
            </w:r>
          </w:p>
        </w:tc>
        <w:tc>
          <w:tcPr>
            <w:tcW w:w="1270" w:type="dxa"/>
            <w:tcBorders>
              <w:top w:val="double" w:sz="4" w:space="0" w:color="000000"/>
              <w:left w:val="double" w:sz="4" w:space="0" w:color="000000"/>
              <w:bottom w:val="double" w:sz="4" w:space="0" w:color="000000"/>
              <w:right w:val="double" w:sz="4" w:space="0" w:color="000000"/>
            </w:tcBorders>
          </w:tcPr>
          <w:p w14:paraId="21C9827C" w14:textId="77777777" w:rsidR="00EB6C5D" w:rsidRDefault="00000000">
            <w:pPr>
              <w:spacing w:after="0"/>
              <w:ind w:left="22"/>
            </w:pPr>
            <w:r>
              <w:rPr>
                <w:rFonts w:ascii="Arial" w:eastAsia="Arial" w:hAnsi="Arial" w:cs="Arial"/>
              </w:rPr>
              <w:t xml:space="preserve">R </w:t>
            </w:r>
          </w:p>
        </w:tc>
        <w:tc>
          <w:tcPr>
            <w:tcW w:w="1558" w:type="dxa"/>
            <w:tcBorders>
              <w:top w:val="double" w:sz="4" w:space="0" w:color="000000"/>
              <w:left w:val="double" w:sz="4" w:space="0" w:color="000000"/>
              <w:bottom w:val="double" w:sz="4" w:space="0" w:color="000000"/>
              <w:right w:val="double" w:sz="4" w:space="0" w:color="000000"/>
            </w:tcBorders>
          </w:tcPr>
          <w:p w14:paraId="4A9F85BF" w14:textId="77777777" w:rsidR="00EB6C5D" w:rsidRDefault="00000000">
            <w:pPr>
              <w:spacing w:after="0"/>
              <w:ind w:left="118"/>
            </w:pPr>
            <w:r>
              <w:rPr>
                <w:rFonts w:ascii="Arial" w:eastAsia="Arial" w:hAnsi="Arial" w:cs="Arial"/>
              </w:rPr>
              <w:t xml:space="preserve">R </w:t>
            </w:r>
          </w:p>
        </w:tc>
        <w:tc>
          <w:tcPr>
            <w:tcW w:w="1697" w:type="dxa"/>
            <w:tcBorders>
              <w:top w:val="double" w:sz="4" w:space="0" w:color="000000"/>
              <w:left w:val="double" w:sz="4" w:space="0" w:color="000000"/>
              <w:bottom w:val="double" w:sz="4" w:space="0" w:color="000000"/>
              <w:right w:val="double" w:sz="4" w:space="0" w:color="000000"/>
            </w:tcBorders>
          </w:tcPr>
          <w:p w14:paraId="64DABACA" w14:textId="77777777" w:rsidR="00EB6C5D" w:rsidRDefault="00000000">
            <w:pPr>
              <w:spacing w:after="0"/>
              <w:ind w:left="24"/>
            </w:pPr>
            <w:r>
              <w:rPr>
                <w:rFonts w:ascii="Arial" w:eastAsia="Arial" w:hAnsi="Arial" w:cs="Arial"/>
              </w:rPr>
              <w:t xml:space="preserve">R </w:t>
            </w:r>
          </w:p>
        </w:tc>
      </w:tr>
      <w:tr w:rsidR="00EB6C5D" w14:paraId="12F6CDC5" w14:textId="77777777">
        <w:trPr>
          <w:trHeight w:val="811"/>
        </w:trPr>
        <w:tc>
          <w:tcPr>
            <w:tcW w:w="4515" w:type="dxa"/>
            <w:tcBorders>
              <w:top w:val="double" w:sz="4" w:space="0" w:color="000000"/>
              <w:left w:val="double" w:sz="4" w:space="0" w:color="000000"/>
              <w:bottom w:val="double" w:sz="4" w:space="0" w:color="000000"/>
              <w:right w:val="double" w:sz="4" w:space="0" w:color="000000"/>
            </w:tcBorders>
          </w:tcPr>
          <w:p w14:paraId="5386F0EF" w14:textId="77777777" w:rsidR="00EB6C5D" w:rsidRDefault="00000000">
            <w:pPr>
              <w:spacing w:after="0"/>
              <w:ind w:left="120"/>
              <w:jc w:val="both"/>
            </w:pPr>
            <w:r>
              <w:rPr>
                <w:rFonts w:ascii="Arial" w:eastAsia="Arial" w:hAnsi="Arial" w:cs="Arial"/>
              </w:rPr>
              <w:t xml:space="preserve">Hospitals above 24 meters but not exceeding 45 meters in height </w:t>
            </w:r>
          </w:p>
        </w:tc>
        <w:tc>
          <w:tcPr>
            <w:tcW w:w="720" w:type="dxa"/>
            <w:tcBorders>
              <w:top w:val="double" w:sz="4" w:space="0" w:color="000000"/>
              <w:left w:val="double" w:sz="4" w:space="0" w:color="000000"/>
              <w:bottom w:val="double" w:sz="4" w:space="0" w:color="000000"/>
              <w:right w:val="double" w:sz="4" w:space="0" w:color="000000"/>
            </w:tcBorders>
          </w:tcPr>
          <w:p w14:paraId="7AD5F4F6" w14:textId="77777777" w:rsidR="00EB6C5D" w:rsidRDefault="00000000">
            <w:pPr>
              <w:spacing w:after="0"/>
              <w:ind w:left="14"/>
            </w:pPr>
            <w:r>
              <w:rPr>
                <w:rFonts w:ascii="Arial" w:eastAsia="Arial" w:hAnsi="Arial" w:cs="Arial"/>
              </w:rPr>
              <w:t xml:space="preserve">R </w:t>
            </w:r>
          </w:p>
        </w:tc>
        <w:tc>
          <w:tcPr>
            <w:tcW w:w="1270" w:type="dxa"/>
            <w:tcBorders>
              <w:top w:val="double" w:sz="4" w:space="0" w:color="000000"/>
              <w:left w:val="double" w:sz="4" w:space="0" w:color="000000"/>
              <w:bottom w:val="double" w:sz="4" w:space="0" w:color="000000"/>
              <w:right w:val="double" w:sz="4" w:space="0" w:color="000000"/>
            </w:tcBorders>
          </w:tcPr>
          <w:p w14:paraId="7D237008" w14:textId="77777777" w:rsidR="00EB6C5D" w:rsidRDefault="00000000">
            <w:pPr>
              <w:spacing w:after="0"/>
              <w:ind w:left="22"/>
            </w:pPr>
            <w:r>
              <w:rPr>
                <w:rFonts w:ascii="Arial" w:eastAsia="Arial" w:hAnsi="Arial" w:cs="Arial"/>
              </w:rPr>
              <w:t xml:space="preserve">R </w:t>
            </w:r>
          </w:p>
        </w:tc>
        <w:tc>
          <w:tcPr>
            <w:tcW w:w="1558" w:type="dxa"/>
            <w:tcBorders>
              <w:top w:val="double" w:sz="4" w:space="0" w:color="000000"/>
              <w:left w:val="double" w:sz="4" w:space="0" w:color="000000"/>
              <w:bottom w:val="double" w:sz="4" w:space="0" w:color="000000"/>
              <w:right w:val="double" w:sz="4" w:space="0" w:color="000000"/>
            </w:tcBorders>
          </w:tcPr>
          <w:p w14:paraId="538DEE0C" w14:textId="77777777" w:rsidR="00EB6C5D" w:rsidRDefault="00000000">
            <w:pPr>
              <w:spacing w:after="0"/>
              <w:ind w:left="118"/>
            </w:pPr>
            <w:r>
              <w:rPr>
                <w:rFonts w:ascii="Arial" w:eastAsia="Arial" w:hAnsi="Arial" w:cs="Arial"/>
              </w:rPr>
              <w:t xml:space="preserve">R </w:t>
            </w:r>
          </w:p>
        </w:tc>
        <w:tc>
          <w:tcPr>
            <w:tcW w:w="1697" w:type="dxa"/>
            <w:tcBorders>
              <w:top w:val="double" w:sz="4" w:space="0" w:color="000000"/>
              <w:left w:val="double" w:sz="4" w:space="0" w:color="000000"/>
              <w:bottom w:val="double" w:sz="4" w:space="0" w:color="000000"/>
              <w:right w:val="double" w:sz="4" w:space="0" w:color="000000"/>
            </w:tcBorders>
          </w:tcPr>
          <w:p w14:paraId="06F2280A" w14:textId="77777777" w:rsidR="00EB6C5D" w:rsidRDefault="00000000">
            <w:pPr>
              <w:spacing w:after="0"/>
              <w:ind w:left="24"/>
            </w:pPr>
            <w:r>
              <w:rPr>
                <w:rFonts w:ascii="Arial" w:eastAsia="Arial" w:hAnsi="Arial" w:cs="Arial"/>
              </w:rPr>
              <w:t xml:space="preserve">R </w:t>
            </w:r>
          </w:p>
        </w:tc>
      </w:tr>
      <w:tr w:rsidR="00EB6C5D" w14:paraId="64FCCF6F" w14:textId="77777777">
        <w:trPr>
          <w:trHeight w:val="1088"/>
        </w:trPr>
        <w:tc>
          <w:tcPr>
            <w:tcW w:w="9760" w:type="dxa"/>
            <w:gridSpan w:val="5"/>
            <w:tcBorders>
              <w:top w:val="double" w:sz="4" w:space="0" w:color="000000"/>
              <w:left w:val="double" w:sz="4" w:space="0" w:color="000000"/>
              <w:bottom w:val="double" w:sz="4" w:space="0" w:color="000000"/>
              <w:right w:val="double" w:sz="4" w:space="0" w:color="000000"/>
            </w:tcBorders>
          </w:tcPr>
          <w:p w14:paraId="2140B2A5" w14:textId="77777777" w:rsidR="00EB6C5D" w:rsidRDefault="00000000">
            <w:pPr>
              <w:spacing w:after="0"/>
              <w:ind w:left="14"/>
            </w:pPr>
            <w:r>
              <w:rPr>
                <w:rFonts w:ascii="Arial" w:eastAsia="Arial" w:hAnsi="Arial" w:cs="Arial"/>
                <w:b/>
              </w:rPr>
              <w:t xml:space="preserve"> </w:t>
            </w:r>
          </w:p>
          <w:p w14:paraId="4A1220A2" w14:textId="77777777" w:rsidR="00EB6C5D" w:rsidRDefault="00000000">
            <w:pPr>
              <w:tabs>
                <w:tab w:val="center" w:pos="2954"/>
              </w:tabs>
              <w:spacing w:after="0"/>
            </w:pPr>
            <w:r>
              <w:rPr>
                <w:rFonts w:ascii="Arial" w:eastAsia="Arial" w:hAnsi="Arial" w:cs="Arial"/>
                <w:b/>
              </w:rPr>
              <w:t xml:space="preserve">R = Required </w:t>
            </w:r>
            <w:r>
              <w:rPr>
                <w:rFonts w:ascii="Arial" w:eastAsia="Arial" w:hAnsi="Arial" w:cs="Arial"/>
                <w:b/>
              </w:rPr>
              <w:tab/>
              <w:t xml:space="preserve">NR= Required </w:t>
            </w:r>
          </w:p>
          <w:p w14:paraId="347AC5A3" w14:textId="77777777" w:rsidR="00EB6C5D" w:rsidRDefault="00000000">
            <w:pPr>
              <w:spacing w:after="0"/>
              <w:ind w:left="29"/>
            </w:pPr>
            <w:r>
              <w:rPr>
                <w:rFonts w:ascii="Arial" w:eastAsia="Arial" w:hAnsi="Arial" w:cs="Arial"/>
              </w:rPr>
              <w:t xml:space="preserve">Sufficient water storage (underground and/or terrace) should be provided to ensure fire-fighting </w:t>
            </w:r>
          </w:p>
        </w:tc>
      </w:tr>
    </w:tbl>
    <w:p w14:paraId="51AED1A1" w14:textId="77777777" w:rsidR="00EB6C5D" w:rsidRDefault="00000000">
      <w:pPr>
        <w:spacing w:after="0"/>
      </w:pPr>
      <w:r>
        <w:rPr>
          <w:rFonts w:ascii="Arial" w:eastAsia="Arial" w:hAnsi="Arial" w:cs="Arial"/>
        </w:rPr>
        <w:t xml:space="preserve"> </w:t>
      </w:r>
    </w:p>
    <w:p w14:paraId="3AACF471" w14:textId="77777777" w:rsidR="00EB6C5D" w:rsidRDefault="00000000">
      <w:pPr>
        <w:spacing w:after="0"/>
      </w:pPr>
      <w:r>
        <w:rPr>
          <w:rFonts w:ascii="Arial" w:eastAsia="Arial" w:hAnsi="Arial" w:cs="Arial"/>
        </w:rPr>
        <w:t xml:space="preserve"> </w:t>
      </w:r>
    </w:p>
    <w:p w14:paraId="182A5C8F" w14:textId="77777777" w:rsidR="00EB6C5D" w:rsidRDefault="00000000">
      <w:pPr>
        <w:spacing w:after="0"/>
      </w:pPr>
      <w:r>
        <w:rPr>
          <w:rFonts w:ascii="Arial" w:eastAsia="Arial" w:hAnsi="Arial" w:cs="Arial"/>
        </w:rPr>
        <w:t xml:space="preserve"> </w:t>
      </w:r>
    </w:p>
    <w:p w14:paraId="2C2D94B2" w14:textId="77777777" w:rsidR="00EB6C5D" w:rsidRDefault="00000000">
      <w:pPr>
        <w:spacing w:after="0"/>
      </w:pPr>
      <w:r>
        <w:rPr>
          <w:rFonts w:ascii="Arial" w:eastAsia="Arial" w:hAnsi="Arial" w:cs="Arial"/>
        </w:rPr>
        <w:t xml:space="preserve"> </w:t>
      </w:r>
    </w:p>
    <w:p w14:paraId="6BAE33B9" w14:textId="77777777" w:rsidR="00EB6C5D" w:rsidRDefault="00000000">
      <w:pPr>
        <w:spacing w:after="0"/>
      </w:pPr>
      <w:r>
        <w:rPr>
          <w:rFonts w:ascii="Arial" w:eastAsia="Arial" w:hAnsi="Arial" w:cs="Arial"/>
        </w:rPr>
        <w:t xml:space="preserve"> </w:t>
      </w:r>
    </w:p>
    <w:p w14:paraId="15032FDA" w14:textId="77777777" w:rsidR="00EB6C5D" w:rsidRDefault="00000000">
      <w:pPr>
        <w:spacing w:after="0"/>
      </w:pPr>
      <w:r>
        <w:rPr>
          <w:rFonts w:ascii="Arial" w:eastAsia="Arial" w:hAnsi="Arial" w:cs="Arial"/>
        </w:rPr>
        <w:t xml:space="preserve"> </w:t>
      </w:r>
    </w:p>
    <w:p w14:paraId="364F8A8C" w14:textId="77777777" w:rsidR="00EB6C5D" w:rsidRDefault="00000000">
      <w:pPr>
        <w:spacing w:after="0"/>
      </w:pPr>
      <w:r>
        <w:rPr>
          <w:rFonts w:ascii="Arial" w:eastAsia="Arial" w:hAnsi="Arial" w:cs="Arial"/>
        </w:rPr>
        <w:t xml:space="preserve"> </w:t>
      </w:r>
    </w:p>
    <w:p w14:paraId="2482FA39" w14:textId="77777777" w:rsidR="00EB6C5D" w:rsidRDefault="00000000">
      <w:pPr>
        <w:spacing w:after="0"/>
      </w:pPr>
      <w:r>
        <w:rPr>
          <w:rFonts w:ascii="Arial" w:eastAsia="Arial" w:hAnsi="Arial" w:cs="Arial"/>
        </w:rPr>
        <w:t xml:space="preserve"> </w:t>
      </w:r>
    </w:p>
    <w:p w14:paraId="4FC61C9F" w14:textId="77777777" w:rsidR="00EB6C5D" w:rsidRDefault="00000000">
      <w:pPr>
        <w:spacing w:after="0"/>
      </w:pPr>
      <w:r>
        <w:rPr>
          <w:rFonts w:ascii="Arial" w:eastAsia="Arial" w:hAnsi="Arial" w:cs="Arial"/>
        </w:rPr>
        <w:t xml:space="preserve"> </w:t>
      </w:r>
    </w:p>
    <w:p w14:paraId="7E44D746" w14:textId="77777777" w:rsidR="00EB6C5D" w:rsidRDefault="00000000">
      <w:pPr>
        <w:spacing w:after="0"/>
      </w:pPr>
      <w:r>
        <w:rPr>
          <w:rFonts w:ascii="Arial" w:eastAsia="Arial" w:hAnsi="Arial" w:cs="Arial"/>
        </w:rPr>
        <w:t xml:space="preserve"> </w:t>
      </w:r>
    </w:p>
    <w:p w14:paraId="32039EA1" w14:textId="77777777" w:rsidR="00EB6C5D" w:rsidRDefault="00000000">
      <w:pPr>
        <w:spacing w:after="0"/>
      </w:pPr>
      <w:r>
        <w:rPr>
          <w:rFonts w:ascii="Arial" w:eastAsia="Arial" w:hAnsi="Arial" w:cs="Arial"/>
        </w:rPr>
        <w:t xml:space="preserve"> </w:t>
      </w:r>
    </w:p>
    <w:p w14:paraId="4FE94640" w14:textId="77777777" w:rsidR="00EB6C5D" w:rsidRDefault="00000000">
      <w:pPr>
        <w:spacing w:after="0"/>
      </w:pPr>
      <w:r>
        <w:rPr>
          <w:rFonts w:ascii="Arial" w:eastAsia="Arial" w:hAnsi="Arial" w:cs="Arial"/>
        </w:rPr>
        <w:t xml:space="preserve"> </w:t>
      </w:r>
    </w:p>
    <w:p w14:paraId="4338F531" w14:textId="77777777" w:rsidR="00EB6C5D" w:rsidRDefault="00000000">
      <w:pPr>
        <w:spacing w:after="0"/>
      </w:pPr>
      <w:r>
        <w:rPr>
          <w:rFonts w:ascii="Arial" w:eastAsia="Arial" w:hAnsi="Arial" w:cs="Arial"/>
        </w:rPr>
        <w:t xml:space="preserve"> </w:t>
      </w:r>
    </w:p>
    <w:p w14:paraId="7B2340DF" w14:textId="77777777" w:rsidR="00EB6C5D" w:rsidRDefault="00000000">
      <w:pPr>
        <w:spacing w:after="11" w:line="248" w:lineRule="auto"/>
        <w:ind w:left="10" w:hanging="10"/>
        <w:jc w:val="both"/>
      </w:pPr>
      <w:r>
        <w:rPr>
          <w:rFonts w:ascii="Arial" w:eastAsia="Arial" w:hAnsi="Arial" w:cs="Arial"/>
        </w:rPr>
        <w:t>National Accreditation Board for Hospitals and Healthcare Providers, Dated 20</w:t>
      </w:r>
      <w:r>
        <w:rPr>
          <w:rFonts w:ascii="Arial" w:eastAsia="Arial" w:hAnsi="Arial" w:cs="Arial"/>
          <w:vertAlign w:val="superscript"/>
        </w:rPr>
        <w:t>th</w:t>
      </w:r>
      <w:r>
        <w:rPr>
          <w:rFonts w:ascii="Arial" w:eastAsia="Arial" w:hAnsi="Arial" w:cs="Arial"/>
        </w:rPr>
        <w:t xml:space="preserve"> September 2022</w:t>
      </w:r>
    </w:p>
    <w:p w14:paraId="127CB6AE" w14:textId="77777777" w:rsidR="00EB6C5D" w:rsidRDefault="00EB6C5D">
      <w:pPr>
        <w:sectPr w:rsidR="00EB6C5D">
          <w:footerReference w:type="even" r:id="rId48"/>
          <w:footerReference w:type="default" r:id="rId49"/>
          <w:footerReference w:type="first" r:id="rId50"/>
          <w:pgSz w:w="11911" w:h="16841"/>
          <w:pgMar w:top="220" w:right="559" w:bottom="1236" w:left="1133" w:header="720" w:footer="719" w:gutter="0"/>
          <w:cols w:space="720"/>
        </w:sectPr>
      </w:pPr>
    </w:p>
    <w:p w14:paraId="5578FADD" w14:textId="77777777" w:rsidR="00EB6C5D" w:rsidRDefault="00000000">
      <w:pPr>
        <w:spacing w:after="23"/>
        <w:ind w:left="4410"/>
      </w:pPr>
      <w:r>
        <w:rPr>
          <w:noProof/>
        </w:rPr>
        <w:drawing>
          <wp:inline distT="0" distB="0" distL="0" distR="0" wp14:anchorId="3DFA4B78" wp14:editId="462E0E70">
            <wp:extent cx="805815" cy="962025"/>
            <wp:effectExtent l="0" t="0" r="0" b="0"/>
            <wp:docPr id="3125" name="Picture 3125"/>
            <wp:cNvGraphicFramePr/>
            <a:graphic xmlns:a="http://schemas.openxmlformats.org/drawingml/2006/main">
              <a:graphicData uri="http://schemas.openxmlformats.org/drawingml/2006/picture">
                <pic:pic xmlns:pic="http://schemas.openxmlformats.org/drawingml/2006/picture">
                  <pic:nvPicPr>
                    <pic:cNvPr id="3125" name="Picture 3125"/>
                    <pic:cNvPicPr/>
                  </pic:nvPicPr>
                  <pic:blipFill>
                    <a:blip r:embed="rId47"/>
                    <a:stretch>
                      <a:fillRect/>
                    </a:stretch>
                  </pic:blipFill>
                  <pic:spPr>
                    <a:xfrm>
                      <a:off x="0" y="0"/>
                      <a:ext cx="805815" cy="962025"/>
                    </a:xfrm>
                    <a:prstGeom prst="rect">
                      <a:avLst/>
                    </a:prstGeom>
                  </pic:spPr>
                </pic:pic>
              </a:graphicData>
            </a:graphic>
          </wp:inline>
        </w:drawing>
      </w:r>
    </w:p>
    <w:p w14:paraId="1D3CDF55" w14:textId="77777777" w:rsidR="00EB6C5D" w:rsidRDefault="00000000">
      <w:pPr>
        <w:spacing w:after="9"/>
      </w:pPr>
      <w:r>
        <w:rPr>
          <w:rFonts w:ascii="Arial" w:eastAsia="Arial" w:hAnsi="Arial" w:cs="Arial"/>
          <w:b/>
        </w:rPr>
        <w:t xml:space="preserve"> </w:t>
      </w:r>
    </w:p>
    <w:p w14:paraId="43507AB3" w14:textId="77777777" w:rsidR="00EB6C5D" w:rsidRDefault="00000000">
      <w:pPr>
        <w:pStyle w:val="Heading2"/>
        <w:ind w:left="-5"/>
      </w:pPr>
      <w:r>
        <w:t>NATIONAL ACCREDITATION BOARD FOR HOSPITALS AND HEALTHCARE PROVIDERS</w:t>
      </w:r>
      <w:r>
        <w:rPr>
          <w:color w:val="000000"/>
        </w:rPr>
        <w:t xml:space="preserve"> </w:t>
      </w:r>
    </w:p>
    <w:p w14:paraId="017FEF10" w14:textId="77777777" w:rsidR="00EB6C5D" w:rsidRDefault="00000000">
      <w:pPr>
        <w:spacing w:after="0"/>
        <w:ind w:left="59"/>
        <w:jc w:val="center"/>
      </w:pPr>
      <w:r>
        <w:rPr>
          <w:rFonts w:ascii="Arial" w:eastAsia="Arial" w:hAnsi="Arial" w:cs="Arial"/>
          <w:b/>
        </w:rPr>
        <w:t xml:space="preserve"> </w:t>
      </w:r>
    </w:p>
    <w:p w14:paraId="2402D79C" w14:textId="77777777" w:rsidR="00EB6C5D" w:rsidRDefault="00000000">
      <w:pPr>
        <w:spacing w:after="0"/>
        <w:ind w:left="270" w:right="268" w:hanging="10"/>
        <w:jc w:val="center"/>
      </w:pPr>
      <w:r>
        <w:rPr>
          <w:rFonts w:ascii="Arial" w:eastAsia="Arial" w:hAnsi="Arial" w:cs="Arial"/>
          <w:b/>
          <w:u w:val="single" w:color="000000"/>
        </w:rPr>
        <w:t>ANNEXURE 3</w:t>
      </w:r>
      <w:r>
        <w:rPr>
          <w:rFonts w:ascii="Arial" w:eastAsia="Arial" w:hAnsi="Arial" w:cs="Arial"/>
          <w:b/>
        </w:rPr>
        <w:t xml:space="preserve"> </w:t>
      </w:r>
    </w:p>
    <w:p w14:paraId="1C164841" w14:textId="77777777" w:rsidR="00EB6C5D" w:rsidRDefault="00000000">
      <w:pPr>
        <w:spacing w:after="0"/>
        <w:ind w:left="58"/>
      </w:pPr>
      <w:r>
        <w:rPr>
          <w:rFonts w:ascii="Arial" w:eastAsia="Arial" w:hAnsi="Arial" w:cs="Arial"/>
          <w:b/>
        </w:rPr>
        <w:t xml:space="preserve"> </w:t>
      </w:r>
    </w:p>
    <w:p w14:paraId="1DDE96A8" w14:textId="77777777" w:rsidR="00EB6C5D" w:rsidRDefault="00000000">
      <w:pPr>
        <w:spacing w:after="0"/>
        <w:ind w:left="270" w:right="204" w:hanging="10"/>
        <w:jc w:val="center"/>
      </w:pPr>
      <w:r>
        <w:rPr>
          <w:rFonts w:ascii="Arial" w:eastAsia="Arial" w:hAnsi="Arial" w:cs="Arial"/>
          <w:b/>
          <w:u w:val="single" w:color="000000"/>
        </w:rPr>
        <w:t>Applicability of Fire Safety Compliance Certificates in Delhi</w:t>
      </w:r>
      <w:r>
        <w:rPr>
          <w:rFonts w:ascii="Arial" w:eastAsia="Arial" w:hAnsi="Arial" w:cs="Arial"/>
          <w:b/>
        </w:rPr>
        <w:t xml:space="preserve"> </w:t>
      </w:r>
    </w:p>
    <w:p w14:paraId="7F466D3A" w14:textId="77777777" w:rsidR="00EB6C5D" w:rsidRDefault="00000000">
      <w:pPr>
        <w:spacing w:after="0"/>
        <w:ind w:left="58"/>
      </w:pPr>
      <w:r>
        <w:rPr>
          <w:rFonts w:ascii="Arial" w:eastAsia="Arial" w:hAnsi="Arial" w:cs="Arial"/>
          <w:b/>
        </w:rPr>
        <w:t xml:space="preserve"> </w:t>
      </w:r>
    </w:p>
    <w:p w14:paraId="4BD9497C" w14:textId="77777777" w:rsidR="00EB6C5D" w:rsidRDefault="00000000">
      <w:pPr>
        <w:spacing w:after="181" w:line="248" w:lineRule="auto"/>
        <w:ind w:left="68" w:right="1" w:hanging="10"/>
        <w:jc w:val="both"/>
      </w:pPr>
      <w:r>
        <w:rPr>
          <w:rFonts w:ascii="Arial" w:eastAsia="Arial" w:hAnsi="Arial" w:cs="Arial"/>
        </w:rPr>
        <w:t xml:space="preserve">The National Accreditation Board for Hospitals &amp; Healthcare Providers (NABH) hereby informs all applicant and accredited healthcare establishments in Delhi about the updated guidelines regarding the applicability of the Fire Safety Compliance Certificate. </w:t>
      </w:r>
    </w:p>
    <w:p w14:paraId="69E50292" w14:textId="77777777" w:rsidR="00EB6C5D" w:rsidRDefault="00000000">
      <w:pPr>
        <w:spacing w:after="229" w:line="248" w:lineRule="auto"/>
        <w:ind w:left="175" w:right="136" w:hanging="10"/>
        <w:jc w:val="both"/>
      </w:pPr>
      <w:r>
        <w:rPr>
          <w:rFonts w:ascii="Arial" w:eastAsia="Arial" w:hAnsi="Arial" w:cs="Arial"/>
        </w:rPr>
        <w:t xml:space="preserve">It provides important insights into the applicability of Fire Safety Compliance (FSC) Certificates, including Fire No Objection Certificates (NOC), for various healthcare and business establishments. These guidelines are based on Part IV of the National Building Code (NBC) 2016 guidelines, ensuring that fire safety protocols align with regulatory standards. </w:t>
      </w:r>
    </w:p>
    <w:p w14:paraId="11A083CB" w14:textId="77777777" w:rsidR="00EB6C5D" w:rsidRDefault="00000000">
      <w:pPr>
        <w:numPr>
          <w:ilvl w:val="0"/>
          <w:numId w:val="7"/>
        </w:numPr>
        <w:spacing w:after="166" w:line="249" w:lineRule="auto"/>
        <w:ind w:hanging="360"/>
        <w:jc w:val="both"/>
      </w:pPr>
      <w:r>
        <w:rPr>
          <w:rFonts w:ascii="Arial" w:eastAsia="Arial" w:hAnsi="Arial" w:cs="Arial"/>
          <w:b/>
        </w:rPr>
        <w:t xml:space="preserve">Day Care Establishments (e.g., Eye Centres, Dental Clinics, OPDs, Diagnostic Labs, Dialysis Centres): </w:t>
      </w:r>
    </w:p>
    <w:p w14:paraId="55ECB3AC" w14:textId="77777777" w:rsidR="00EB6C5D" w:rsidRDefault="00000000">
      <w:pPr>
        <w:spacing w:after="229" w:line="248" w:lineRule="auto"/>
        <w:ind w:left="884" w:right="136" w:hanging="10"/>
        <w:jc w:val="both"/>
      </w:pPr>
      <w:r>
        <w:rPr>
          <w:rFonts w:ascii="Arial" w:eastAsia="Arial" w:hAnsi="Arial" w:cs="Arial"/>
        </w:rPr>
        <w:t xml:space="preserve">If these establishments do not provide sleeping or overnight facilities for patients, they fall under the category of Business Occupancy. These businesses are permitted to operate in the buildings having single basement (below 200 SQM) and ground plus 03 stories, height below 15 m. However, use of the basement shall be subject to the approval from local building authority i.e MCD, NDMC. </w:t>
      </w:r>
    </w:p>
    <w:p w14:paraId="74B5BEC6" w14:textId="77777777" w:rsidR="00EB6C5D" w:rsidRDefault="00000000">
      <w:pPr>
        <w:numPr>
          <w:ilvl w:val="0"/>
          <w:numId w:val="7"/>
        </w:numPr>
        <w:spacing w:after="5" w:line="249" w:lineRule="auto"/>
        <w:ind w:hanging="360"/>
        <w:jc w:val="both"/>
      </w:pPr>
      <w:r>
        <w:rPr>
          <w:rFonts w:ascii="Arial" w:eastAsia="Arial" w:hAnsi="Arial" w:cs="Arial"/>
          <w:b/>
        </w:rPr>
        <w:t xml:space="preserve">Business Buildings Below 15 Meters in Height: </w:t>
      </w:r>
    </w:p>
    <w:p w14:paraId="7B64A458" w14:textId="77777777" w:rsidR="00EB6C5D" w:rsidRDefault="00000000">
      <w:pPr>
        <w:spacing w:after="172" w:line="248" w:lineRule="auto"/>
        <w:ind w:left="884" w:right="246" w:hanging="10"/>
        <w:jc w:val="both"/>
      </w:pPr>
      <w:r>
        <w:rPr>
          <w:rFonts w:ascii="Arial" w:eastAsia="Arial" w:hAnsi="Arial" w:cs="Arial"/>
        </w:rPr>
        <w:t xml:space="preserve">Business buildings that are less than 15 meters height or ground plus 3 stories are exempt from requiring a Fire NOC/FSC. </w:t>
      </w:r>
    </w:p>
    <w:p w14:paraId="5F01ABE5" w14:textId="77777777" w:rsidR="00EB6C5D" w:rsidRDefault="00000000">
      <w:pPr>
        <w:numPr>
          <w:ilvl w:val="0"/>
          <w:numId w:val="7"/>
        </w:numPr>
        <w:spacing w:after="5" w:line="249" w:lineRule="auto"/>
        <w:ind w:hanging="360"/>
        <w:jc w:val="both"/>
      </w:pPr>
      <w:r>
        <w:rPr>
          <w:rFonts w:ascii="Arial" w:eastAsia="Arial" w:hAnsi="Arial" w:cs="Arial"/>
          <w:b/>
        </w:rPr>
        <w:t xml:space="preserve">Business Buildings Above 15 Meters in Height: </w:t>
      </w:r>
    </w:p>
    <w:p w14:paraId="5E2C47A2" w14:textId="77777777" w:rsidR="00EB6C5D" w:rsidRDefault="00000000">
      <w:pPr>
        <w:spacing w:after="173" w:line="248" w:lineRule="auto"/>
        <w:ind w:left="884" w:right="136" w:hanging="10"/>
        <w:jc w:val="both"/>
      </w:pPr>
      <w:r>
        <w:rPr>
          <w:rFonts w:ascii="Arial" w:eastAsia="Arial" w:hAnsi="Arial" w:cs="Arial"/>
        </w:rPr>
        <w:t xml:space="preserve">Business buildings exceeding 15 meters in height are required to obtain a Fire NOC/FSC. </w:t>
      </w:r>
    </w:p>
    <w:p w14:paraId="63C4EAB7" w14:textId="77777777" w:rsidR="00EB6C5D" w:rsidRDefault="00000000">
      <w:pPr>
        <w:numPr>
          <w:ilvl w:val="0"/>
          <w:numId w:val="7"/>
        </w:numPr>
        <w:spacing w:after="164" w:line="249" w:lineRule="auto"/>
        <w:ind w:hanging="360"/>
        <w:jc w:val="both"/>
      </w:pPr>
      <w:r>
        <w:rPr>
          <w:rFonts w:ascii="Arial" w:eastAsia="Arial" w:hAnsi="Arial" w:cs="Arial"/>
          <w:b/>
        </w:rPr>
        <w:t xml:space="preserve">Nursing Homes/Hospitals Below 9 Meters in Height or Ground Plus One Floor (including   Mezzanine): </w:t>
      </w:r>
    </w:p>
    <w:p w14:paraId="146D58A8" w14:textId="77777777" w:rsidR="00EB6C5D" w:rsidRDefault="00000000">
      <w:pPr>
        <w:spacing w:after="222" w:line="248" w:lineRule="auto"/>
        <w:ind w:left="884" w:right="136" w:hanging="10"/>
        <w:jc w:val="both"/>
      </w:pPr>
      <w:r>
        <w:rPr>
          <w:rFonts w:ascii="Arial" w:eastAsia="Arial" w:hAnsi="Arial" w:cs="Arial"/>
        </w:rPr>
        <w:t xml:space="preserve">Nursing homes or hospitals with a height of 9 meters or less, or those operating in the buildings having single basement (below 200 SQM) and ground plus 01 Stories, are not required to obtain a Fire Safety Certificate. (Basement area should be less than 200 sqm). </w:t>
      </w:r>
    </w:p>
    <w:p w14:paraId="41EEE745" w14:textId="77777777" w:rsidR="00EB6C5D" w:rsidRDefault="00000000">
      <w:pPr>
        <w:numPr>
          <w:ilvl w:val="0"/>
          <w:numId w:val="7"/>
        </w:numPr>
        <w:spacing w:after="5" w:line="249" w:lineRule="auto"/>
        <w:ind w:hanging="360"/>
        <w:jc w:val="both"/>
      </w:pPr>
      <w:r>
        <w:rPr>
          <w:rFonts w:ascii="Arial" w:eastAsia="Arial" w:hAnsi="Arial" w:cs="Arial"/>
          <w:b/>
        </w:rPr>
        <w:t xml:space="preserve">Nursing Homes/Hospitals Between 9 to 15 Meters in Height: </w:t>
      </w:r>
    </w:p>
    <w:p w14:paraId="052B0B6D" w14:textId="77777777" w:rsidR="00EB6C5D" w:rsidRDefault="00000000">
      <w:pPr>
        <w:spacing w:after="11" w:line="248" w:lineRule="auto"/>
        <w:ind w:left="884" w:right="136" w:hanging="10"/>
        <w:jc w:val="both"/>
      </w:pPr>
      <w:r>
        <w:rPr>
          <w:rFonts w:ascii="Arial" w:eastAsia="Arial" w:hAnsi="Arial" w:cs="Arial"/>
        </w:rPr>
        <w:t xml:space="preserve">Nursing homes or hospitals with a height between 9 and 15 meters, or buildings that include a basement and ground plus 03 upper floors, where the hospital operates in the basement, ground floor, and first floor, while the second &amp; third floors are either used for residence of doctors, or not utilized for hospital operations, or are sealed off, are not required to obtain a Fire NOC/FSC. </w:t>
      </w:r>
    </w:p>
    <w:p w14:paraId="5F620167" w14:textId="77777777" w:rsidR="00EB6C5D" w:rsidRDefault="00000000">
      <w:pPr>
        <w:spacing w:after="3"/>
        <w:ind w:left="10" w:hanging="10"/>
        <w:jc w:val="center"/>
      </w:pPr>
      <w:r>
        <w:rPr>
          <w:rFonts w:ascii="Arial" w:eastAsia="Arial" w:hAnsi="Arial" w:cs="Arial"/>
          <w:color w:val="4472C4"/>
        </w:rPr>
        <w:t xml:space="preserve">Page 9 of 10 </w:t>
      </w:r>
    </w:p>
    <w:p w14:paraId="4DDCBE15" w14:textId="77777777" w:rsidR="00EB6C5D" w:rsidRDefault="00000000">
      <w:pPr>
        <w:spacing w:after="0"/>
        <w:ind w:left="59"/>
        <w:jc w:val="center"/>
      </w:pPr>
      <w:r>
        <w:rPr>
          <w:rFonts w:ascii="Arial" w:eastAsia="Arial" w:hAnsi="Arial" w:cs="Arial"/>
          <w:color w:val="4472C4"/>
        </w:rPr>
        <w:t xml:space="preserve"> </w:t>
      </w:r>
    </w:p>
    <w:p w14:paraId="28751A86" w14:textId="77777777" w:rsidR="00EB6C5D" w:rsidRDefault="00000000">
      <w:pPr>
        <w:spacing w:after="0"/>
        <w:ind w:left="59"/>
        <w:jc w:val="center"/>
      </w:pPr>
      <w:r>
        <w:rPr>
          <w:rFonts w:ascii="Arial" w:eastAsia="Arial" w:hAnsi="Arial" w:cs="Arial"/>
          <w:color w:val="4472C4"/>
        </w:rPr>
        <w:t xml:space="preserve"> </w:t>
      </w:r>
    </w:p>
    <w:p w14:paraId="2F8759ED" w14:textId="77777777" w:rsidR="00EB6C5D" w:rsidRDefault="00000000">
      <w:pPr>
        <w:spacing w:after="16"/>
        <w:ind w:left="874"/>
      </w:pPr>
      <w:r>
        <w:rPr>
          <w:rFonts w:ascii="Arial" w:eastAsia="Arial" w:hAnsi="Arial" w:cs="Arial"/>
        </w:rPr>
        <w:t xml:space="preserve"> </w:t>
      </w:r>
    </w:p>
    <w:p w14:paraId="7691AB5E" w14:textId="77777777" w:rsidR="00EB6C5D" w:rsidRDefault="00000000">
      <w:pPr>
        <w:spacing w:after="158"/>
        <w:ind w:left="874"/>
      </w:pPr>
      <w:r>
        <w:rPr>
          <w:rFonts w:ascii="Arial" w:eastAsia="Arial" w:hAnsi="Arial" w:cs="Arial"/>
        </w:rPr>
        <w:t xml:space="preserve"> </w:t>
      </w:r>
    </w:p>
    <w:p w14:paraId="4D681FEC" w14:textId="77777777" w:rsidR="00EB6C5D" w:rsidRDefault="00000000">
      <w:pPr>
        <w:numPr>
          <w:ilvl w:val="0"/>
          <w:numId w:val="7"/>
        </w:numPr>
        <w:spacing w:after="152" w:line="248" w:lineRule="auto"/>
        <w:ind w:hanging="360"/>
        <w:jc w:val="both"/>
      </w:pPr>
      <w:r>
        <w:rPr>
          <w:rFonts w:ascii="Arial" w:eastAsia="Arial" w:hAnsi="Arial" w:cs="Arial"/>
          <w:b/>
        </w:rPr>
        <w:t xml:space="preserve">Basements in Nursing Homes/Hospitals: </w:t>
      </w:r>
      <w:r>
        <w:rPr>
          <w:rFonts w:ascii="Arial" w:eastAsia="Arial" w:hAnsi="Arial" w:cs="Arial"/>
        </w:rPr>
        <w:t xml:space="preserve">Basements in nursing homes or hospitals cannot be used to house inpatient facilities or operate as operating theatres/ cath lab. Buildings having double basements need to obtain fire safety certificate as per clause 7.4.12 of UBBL 2016. For basement of size more than 200 SQM, fire safety measures as per NBC Part IV shall be provided. </w:t>
      </w:r>
    </w:p>
    <w:p w14:paraId="2E9D746E" w14:textId="77777777" w:rsidR="00EB6C5D" w:rsidRDefault="00000000">
      <w:pPr>
        <w:numPr>
          <w:ilvl w:val="0"/>
          <w:numId w:val="7"/>
        </w:numPr>
        <w:spacing w:after="152" w:line="248" w:lineRule="auto"/>
        <w:ind w:hanging="360"/>
        <w:jc w:val="both"/>
      </w:pPr>
      <w:r>
        <w:rPr>
          <w:rFonts w:ascii="Arial" w:eastAsia="Arial" w:hAnsi="Arial" w:cs="Arial"/>
          <w:b/>
        </w:rPr>
        <w:t xml:space="preserve">Home Care and Palliative Care Centres: </w:t>
      </w:r>
      <w:r>
        <w:rPr>
          <w:rFonts w:ascii="Arial" w:eastAsia="Arial" w:hAnsi="Arial" w:cs="Arial"/>
        </w:rPr>
        <w:t>All home care and palliative care centres are also to be treated as Institutional buildings same as nursing homes as explained above</w:t>
      </w:r>
      <w:r>
        <w:rPr>
          <w:rFonts w:ascii="Arial" w:eastAsia="Arial" w:hAnsi="Arial" w:cs="Arial"/>
          <w:b/>
        </w:rPr>
        <w:t>.</w:t>
      </w:r>
      <w:r>
        <w:rPr>
          <w:rFonts w:ascii="Arial" w:eastAsia="Arial" w:hAnsi="Arial" w:cs="Arial"/>
        </w:rPr>
        <w:t xml:space="preserve"> </w:t>
      </w:r>
    </w:p>
    <w:p w14:paraId="698875AD" w14:textId="77777777" w:rsidR="00EB6C5D" w:rsidRDefault="00000000">
      <w:pPr>
        <w:numPr>
          <w:ilvl w:val="0"/>
          <w:numId w:val="7"/>
        </w:numPr>
        <w:spacing w:after="152" w:line="248" w:lineRule="auto"/>
        <w:ind w:hanging="360"/>
        <w:jc w:val="both"/>
      </w:pPr>
      <w:r>
        <w:rPr>
          <w:rFonts w:ascii="Arial" w:eastAsia="Arial" w:hAnsi="Arial" w:cs="Arial"/>
          <w:b/>
        </w:rPr>
        <w:t xml:space="preserve">Third-Party Fire Safety Audit Reports: </w:t>
      </w:r>
      <w:r>
        <w:rPr>
          <w:rFonts w:ascii="Arial" w:eastAsia="Arial" w:hAnsi="Arial" w:cs="Arial"/>
        </w:rPr>
        <w:t xml:space="preserve">Reference NABH Fire Safety guidelines published on the website of NABH. Fire safety audits conducted by third parties should comply with the guidelines specified in the National Building Code (NBC)-Part IV 2016. </w:t>
      </w:r>
    </w:p>
    <w:p w14:paraId="33176642" w14:textId="77777777" w:rsidR="00EB6C5D" w:rsidRDefault="00000000">
      <w:pPr>
        <w:numPr>
          <w:ilvl w:val="0"/>
          <w:numId w:val="7"/>
        </w:numPr>
        <w:spacing w:after="38" w:line="249" w:lineRule="auto"/>
        <w:ind w:hanging="360"/>
        <w:jc w:val="both"/>
      </w:pPr>
      <w:r>
        <w:rPr>
          <w:rFonts w:ascii="Arial" w:eastAsia="Arial" w:hAnsi="Arial" w:cs="Arial"/>
          <w:b/>
        </w:rPr>
        <w:t>Documents to be Submitted by Healthcare Organizations When Fire NOC is Not Applicable:</w:t>
      </w:r>
      <w:r>
        <w:rPr>
          <w:rFonts w:ascii="Arial" w:eastAsia="Arial" w:hAnsi="Arial" w:cs="Arial"/>
        </w:rPr>
        <w:t xml:space="preserve"> </w:t>
      </w:r>
    </w:p>
    <w:p w14:paraId="23BAC7D9" w14:textId="77777777" w:rsidR="00EB6C5D" w:rsidRDefault="00000000">
      <w:pPr>
        <w:spacing w:after="0"/>
      </w:pPr>
      <w:r>
        <w:rPr>
          <w:rFonts w:ascii="Arial" w:eastAsia="Arial" w:hAnsi="Arial" w:cs="Arial"/>
          <w:b/>
        </w:rPr>
        <w:t xml:space="preserve"> </w:t>
      </w:r>
    </w:p>
    <w:p w14:paraId="4F918974" w14:textId="77777777" w:rsidR="00EB6C5D" w:rsidRDefault="00000000">
      <w:pPr>
        <w:numPr>
          <w:ilvl w:val="1"/>
          <w:numId w:val="7"/>
        </w:numPr>
        <w:spacing w:after="5" w:line="249" w:lineRule="auto"/>
        <w:ind w:hanging="360"/>
        <w:jc w:val="both"/>
      </w:pPr>
      <w:r>
        <w:rPr>
          <w:rFonts w:ascii="Arial" w:eastAsia="Arial" w:hAnsi="Arial" w:cs="Arial"/>
          <w:b/>
        </w:rPr>
        <w:t xml:space="preserve">Third-Party Fire Safety Audit Reports: </w:t>
      </w:r>
    </w:p>
    <w:p w14:paraId="1D52F4C5" w14:textId="77777777" w:rsidR="00EB6C5D" w:rsidRDefault="00000000">
      <w:pPr>
        <w:spacing w:after="11" w:line="248" w:lineRule="auto"/>
        <w:ind w:left="1244" w:right="224" w:hanging="10"/>
        <w:jc w:val="both"/>
      </w:pPr>
      <w:r>
        <w:rPr>
          <w:rFonts w:ascii="Arial" w:eastAsia="Arial" w:hAnsi="Arial" w:cs="Arial"/>
        </w:rPr>
        <w:t xml:space="preserve">Healthcare organizations must submit fire safety audit reports conducted by third-party agencies. These audits should comply with the standards outlined in the National Building Code (NBC)-Part IV 2016. </w:t>
      </w:r>
    </w:p>
    <w:p w14:paraId="1284E3F0" w14:textId="77777777" w:rsidR="00EB6C5D" w:rsidRDefault="00000000">
      <w:pPr>
        <w:numPr>
          <w:ilvl w:val="1"/>
          <w:numId w:val="7"/>
        </w:numPr>
        <w:spacing w:after="5" w:line="249" w:lineRule="auto"/>
        <w:ind w:hanging="360"/>
        <w:jc w:val="both"/>
      </w:pPr>
      <w:r>
        <w:rPr>
          <w:rFonts w:ascii="Arial" w:eastAsia="Arial" w:hAnsi="Arial" w:cs="Arial"/>
          <w:b/>
        </w:rPr>
        <w:t xml:space="preserve">Geo-Tagged time stamped Photographs for Third-Party Auditors: </w:t>
      </w:r>
    </w:p>
    <w:p w14:paraId="0F2934C6" w14:textId="77777777" w:rsidR="00EB6C5D" w:rsidRDefault="00000000">
      <w:pPr>
        <w:spacing w:after="11" w:line="248" w:lineRule="auto"/>
        <w:ind w:left="1244" w:right="255" w:hanging="10"/>
        <w:jc w:val="both"/>
      </w:pPr>
      <w:r>
        <w:rPr>
          <w:rFonts w:ascii="Arial" w:eastAsia="Arial" w:hAnsi="Arial" w:cs="Arial"/>
        </w:rPr>
        <w:t xml:space="preserve">Third-party auditors are required to include geo-tagged time stamped photographs of the healthcare facility along with their audit report to verify the location and condition of the premises. </w:t>
      </w:r>
    </w:p>
    <w:p w14:paraId="3ADA4774" w14:textId="77777777" w:rsidR="00EB6C5D" w:rsidRDefault="00000000">
      <w:pPr>
        <w:numPr>
          <w:ilvl w:val="1"/>
          <w:numId w:val="7"/>
        </w:numPr>
        <w:spacing w:after="5" w:line="249" w:lineRule="auto"/>
        <w:ind w:hanging="360"/>
        <w:jc w:val="both"/>
      </w:pPr>
      <w:r>
        <w:rPr>
          <w:rFonts w:ascii="Arial" w:eastAsia="Arial" w:hAnsi="Arial" w:cs="Arial"/>
          <w:b/>
        </w:rPr>
        <w:t xml:space="preserve">Affidavit on Building Height and Fire Safety Compliance: </w:t>
      </w:r>
    </w:p>
    <w:p w14:paraId="62F3F778" w14:textId="77777777" w:rsidR="00EB6C5D" w:rsidRDefault="00000000">
      <w:pPr>
        <w:spacing w:after="11" w:line="248" w:lineRule="auto"/>
        <w:ind w:left="1244" w:hanging="10"/>
        <w:jc w:val="both"/>
      </w:pPr>
      <w:r>
        <w:rPr>
          <w:rFonts w:ascii="Arial" w:eastAsia="Arial" w:hAnsi="Arial" w:cs="Arial"/>
        </w:rPr>
        <w:t xml:space="preserve">An affidavit must be provided, declaring the building’s height and confirming that the facility consistently adheres to fire safety norms as mandated by relevant regulations. </w:t>
      </w:r>
    </w:p>
    <w:p w14:paraId="446997A0" w14:textId="77777777" w:rsidR="00EB6C5D" w:rsidRDefault="00000000">
      <w:pPr>
        <w:numPr>
          <w:ilvl w:val="1"/>
          <w:numId w:val="7"/>
        </w:numPr>
        <w:spacing w:after="5" w:line="249" w:lineRule="auto"/>
        <w:ind w:hanging="360"/>
        <w:jc w:val="both"/>
      </w:pPr>
      <w:r>
        <w:rPr>
          <w:rFonts w:ascii="Arial" w:eastAsia="Arial" w:hAnsi="Arial" w:cs="Arial"/>
          <w:b/>
        </w:rPr>
        <w:t xml:space="preserve">Day Care Establishments (e.g., Eye Centres, Dental Clinics, OPDs, Diagnostic Labs, Dialysis Centres) – Basement Use Approval from Local Building Authorities (e.g., MCD, NDMC): </w:t>
      </w:r>
    </w:p>
    <w:p w14:paraId="21EAB795" w14:textId="77777777" w:rsidR="00EB6C5D" w:rsidRDefault="00000000">
      <w:pPr>
        <w:spacing w:after="11" w:line="248" w:lineRule="auto"/>
        <w:ind w:left="1244" w:right="136" w:hanging="10"/>
        <w:jc w:val="both"/>
      </w:pPr>
      <w:r>
        <w:rPr>
          <w:rFonts w:ascii="Arial" w:eastAsia="Arial" w:hAnsi="Arial" w:cs="Arial"/>
          <w:b/>
        </w:rPr>
        <w:t xml:space="preserve">Day Care Establishments (e.g., Eye Centres, Dental Clinics, OPDs, Diagnostic Labs, Dialysis Centres) </w:t>
      </w:r>
      <w:r>
        <w:rPr>
          <w:rFonts w:ascii="Arial" w:eastAsia="Arial" w:hAnsi="Arial" w:cs="Arial"/>
        </w:rPr>
        <w:t xml:space="preserve">must submit approval for the use of the basement from the relevant local building authorities, i.e MCD or NDMC, as outlined in point 1. </w:t>
      </w:r>
    </w:p>
    <w:p w14:paraId="44919C88" w14:textId="77777777" w:rsidR="00EB6C5D" w:rsidRDefault="00000000">
      <w:pPr>
        <w:spacing w:after="158"/>
        <w:ind w:left="1234"/>
      </w:pPr>
      <w:r>
        <w:rPr>
          <w:rFonts w:ascii="Arial" w:eastAsia="Arial" w:hAnsi="Arial" w:cs="Arial"/>
          <w:b/>
        </w:rPr>
        <w:t xml:space="preserve"> </w:t>
      </w:r>
    </w:p>
    <w:p w14:paraId="212ED93C" w14:textId="77777777" w:rsidR="00EB6C5D" w:rsidRDefault="00000000">
      <w:pPr>
        <w:pStyle w:val="Heading2"/>
        <w:spacing w:after="9" w:line="240" w:lineRule="auto"/>
        <w:ind w:left="874" w:hanging="360"/>
      </w:pPr>
      <w:r>
        <w:rPr>
          <w:color w:val="000000"/>
        </w:rPr>
        <w:t xml:space="preserve">10. </w:t>
      </w:r>
      <w:r>
        <w:rPr>
          <w:b/>
          <w:color w:val="000000"/>
          <w:sz w:val="24"/>
        </w:rPr>
        <w:t>Verification of Fire NOCs</w:t>
      </w:r>
      <w:r>
        <w:rPr>
          <w:color w:val="000000"/>
          <w:sz w:val="24"/>
        </w:rPr>
        <w:t>: The authenticity of Fire NOCs issued by the Fire Department can be verified on the Fire Authority's official website</w:t>
      </w:r>
      <w:r>
        <w:rPr>
          <w:b/>
          <w:color w:val="000000"/>
          <w:sz w:val="24"/>
        </w:rPr>
        <w:t xml:space="preserve"> </w:t>
      </w:r>
    </w:p>
    <w:p w14:paraId="1D50A5BF" w14:textId="77777777" w:rsidR="00EB6C5D" w:rsidRDefault="00000000">
      <w:pPr>
        <w:spacing w:after="0"/>
      </w:pPr>
      <w:r>
        <w:rPr>
          <w:rFonts w:ascii="Arial" w:eastAsia="Arial" w:hAnsi="Arial" w:cs="Arial"/>
        </w:rPr>
        <w:t xml:space="preserve"> </w:t>
      </w:r>
    </w:p>
    <w:p w14:paraId="39F346C9" w14:textId="77777777" w:rsidR="00EB6C5D" w:rsidRDefault="00000000">
      <w:pPr>
        <w:spacing w:after="222" w:line="248" w:lineRule="auto"/>
        <w:ind w:left="175" w:right="136" w:hanging="10"/>
        <w:jc w:val="both"/>
      </w:pPr>
      <w:r>
        <w:rPr>
          <w:rFonts w:ascii="Arial" w:eastAsia="Arial" w:hAnsi="Arial" w:cs="Arial"/>
        </w:rPr>
        <w:t xml:space="preserve">NABH urges all healthcare facilities to ensure compliance with these updated fire safety guidelines to enhance safety and meet accreditation requirements. </w:t>
      </w:r>
    </w:p>
    <w:p w14:paraId="44EF61EA" w14:textId="77777777" w:rsidR="00EB6C5D" w:rsidRDefault="00000000">
      <w:pPr>
        <w:spacing w:after="44" w:line="248" w:lineRule="auto"/>
        <w:ind w:left="175" w:right="136" w:hanging="10"/>
        <w:jc w:val="both"/>
      </w:pPr>
      <w:r>
        <w:rPr>
          <w:rFonts w:ascii="Arial" w:eastAsia="Arial" w:hAnsi="Arial" w:cs="Arial"/>
        </w:rPr>
        <w:t xml:space="preserve">We emphasize the importance of prioritizing fire safety to safeguard the well-being of patients, staff, and visitors in healthcare facilities. NABH remains committed to supporting healthcare providers in upholding the highest standards of safety and compliance. </w:t>
      </w:r>
    </w:p>
    <w:p w14:paraId="2E8C2021" w14:textId="77777777" w:rsidR="00EB6C5D" w:rsidRDefault="00000000">
      <w:pPr>
        <w:spacing w:after="0"/>
      </w:pPr>
      <w:r>
        <w:rPr>
          <w:rFonts w:ascii="Arial" w:eastAsia="Arial" w:hAnsi="Arial" w:cs="Arial"/>
        </w:rPr>
        <w:t xml:space="preserve"> </w:t>
      </w:r>
    </w:p>
    <w:p w14:paraId="50B96ED3" w14:textId="77777777" w:rsidR="00EB6C5D" w:rsidRDefault="00000000">
      <w:pPr>
        <w:spacing w:after="0"/>
      </w:pPr>
      <w:r>
        <w:rPr>
          <w:rFonts w:ascii="Arial" w:eastAsia="Arial" w:hAnsi="Arial" w:cs="Arial"/>
        </w:rPr>
        <w:t xml:space="preserve"> </w:t>
      </w:r>
    </w:p>
    <w:p w14:paraId="74DD7083" w14:textId="77777777" w:rsidR="00EB6C5D" w:rsidRDefault="00000000">
      <w:pPr>
        <w:spacing w:after="0"/>
      </w:pPr>
      <w:r>
        <w:rPr>
          <w:rFonts w:ascii="Arial" w:eastAsia="Arial" w:hAnsi="Arial" w:cs="Arial"/>
        </w:rPr>
        <w:t xml:space="preserve"> </w:t>
      </w:r>
    </w:p>
    <w:p w14:paraId="6E3245F3" w14:textId="77777777" w:rsidR="00EB6C5D" w:rsidRDefault="00000000">
      <w:pPr>
        <w:spacing w:after="0"/>
      </w:pPr>
      <w:r>
        <w:rPr>
          <w:rFonts w:ascii="Arial" w:eastAsia="Arial" w:hAnsi="Arial" w:cs="Arial"/>
        </w:rPr>
        <w:t xml:space="preserve"> </w:t>
      </w:r>
    </w:p>
    <w:p w14:paraId="19B27EEE" w14:textId="77777777" w:rsidR="00EB6C5D" w:rsidRDefault="00000000">
      <w:pPr>
        <w:spacing w:after="0"/>
      </w:pPr>
      <w:r>
        <w:rPr>
          <w:rFonts w:ascii="Arial" w:eastAsia="Arial" w:hAnsi="Arial" w:cs="Arial"/>
        </w:rPr>
        <w:t xml:space="preserve"> </w:t>
      </w:r>
      <w:r>
        <w:rPr>
          <w:rFonts w:ascii="Arial" w:eastAsia="Arial" w:hAnsi="Arial" w:cs="Arial"/>
        </w:rPr>
        <w:tab/>
        <w:t xml:space="preserve"> </w:t>
      </w:r>
    </w:p>
    <w:p w14:paraId="6FBC297B" w14:textId="77777777" w:rsidR="00EB6C5D" w:rsidRDefault="00000000">
      <w:pPr>
        <w:spacing w:after="0"/>
      </w:pPr>
      <w:r>
        <w:rPr>
          <w:rFonts w:ascii="Arial" w:eastAsia="Arial" w:hAnsi="Arial" w:cs="Arial"/>
        </w:rPr>
        <w:t xml:space="preserve"> </w:t>
      </w:r>
    </w:p>
    <w:p w14:paraId="2090364B" w14:textId="77777777" w:rsidR="00EB6C5D" w:rsidRDefault="00000000">
      <w:pPr>
        <w:spacing w:after="0"/>
        <w:ind w:left="59"/>
        <w:jc w:val="center"/>
      </w:pPr>
      <w:r>
        <w:rPr>
          <w:rFonts w:ascii="Arial" w:eastAsia="Arial" w:hAnsi="Arial" w:cs="Arial"/>
          <w:color w:val="4472C4"/>
        </w:rPr>
        <w:t xml:space="preserve"> </w:t>
      </w:r>
    </w:p>
    <w:p w14:paraId="577F9038" w14:textId="77777777" w:rsidR="00EB6C5D" w:rsidRDefault="00000000">
      <w:pPr>
        <w:spacing w:after="0"/>
        <w:ind w:left="59"/>
        <w:jc w:val="center"/>
      </w:pPr>
      <w:r>
        <w:rPr>
          <w:rFonts w:ascii="Arial" w:eastAsia="Arial" w:hAnsi="Arial" w:cs="Arial"/>
          <w:color w:val="4472C4"/>
        </w:rPr>
        <w:t xml:space="preserve"> </w:t>
      </w:r>
    </w:p>
    <w:p w14:paraId="53CC9E4B" w14:textId="77777777" w:rsidR="00EB6C5D" w:rsidRDefault="00000000">
      <w:pPr>
        <w:spacing w:after="3"/>
        <w:ind w:left="10" w:right="2" w:hanging="10"/>
        <w:jc w:val="center"/>
      </w:pPr>
      <w:r>
        <w:rPr>
          <w:rFonts w:ascii="Arial" w:eastAsia="Arial" w:hAnsi="Arial" w:cs="Arial"/>
          <w:color w:val="4472C4"/>
        </w:rPr>
        <w:t xml:space="preserve">Page 10 of 10 </w:t>
      </w:r>
    </w:p>
    <w:sectPr w:rsidR="00EB6C5D">
      <w:footerReference w:type="even" r:id="rId51"/>
      <w:footerReference w:type="default" r:id="rId52"/>
      <w:footerReference w:type="first" r:id="rId53"/>
      <w:pgSz w:w="12240" w:h="15840"/>
      <w:pgMar w:top="900" w:right="1072" w:bottom="1108" w:left="9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D8443" w14:textId="77777777" w:rsidR="00D90CB4" w:rsidRDefault="00D90CB4">
      <w:pPr>
        <w:spacing w:after="0" w:line="240" w:lineRule="auto"/>
      </w:pPr>
      <w:r>
        <w:separator/>
      </w:r>
    </w:p>
  </w:endnote>
  <w:endnote w:type="continuationSeparator" w:id="0">
    <w:p w14:paraId="2AF31DE3" w14:textId="77777777" w:rsidR="00D90CB4" w:rsidRDefault="00D90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AE5CB" w14:textId="77777777" w:rsidR="00EB6C5D" w:rsidRDefault="00EB6C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4B4A" w14:textId="77777777" w:rsidR="00EB6C5D" w:rsidRDefault="00EB6C5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CE82" w14:textId="77777777" w:rsidR="00EB6C5D" w:rsidRDefault="00EB6C5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AE5F9" w14:textId="77777777" w:rsidR="00EB6C5D" w:rsidRDefault="00EB6C5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6BA73" w14:textId="77777777" w:rsidR="00EB6C5D" w:rsidRDefault="00EB6C5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3392" w14:textId="77777777" w:rsidR="00EB6C5D" w:rsidRDefault="00EB6C5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9126" w14:textId="77777777" w:rsidR="00EB6C5D" w:rsidRDefault="00000000">
    <w:pPr>
      <w:spacing w:after="0"/>
      <w:ind w:right="5"/>
      <w:jc w:val="center"/>
    </w:pPr>
    <w:r>
      <w:rPr>
        <w:rFonts w:ascii="Arial" w:eastAsia="Arial" w:hAnsi="Arial" w:cs="Arial"/>
        <w:color w:val="4F81BD"/>
      </w:rPr>
      <w:t xml:space="preserve">Page </w:t>
    </w:r>
    <w:r>
      <w:fldChar w:fldCharType="begin"/>
    </w:r>
    <w:r>
      <w:instrText xml:space="preserve"> PAGE   \* MERGEFORMAT </w:instrText>
    </w:r>
    <w:r>
      <w:fldChar w:fldCharType="separate"/>
    </w:r>
    <w:r>
      <w:rPr>
        <w:rFonts w:ascii="Arial" w:eastAsia="Arial" w:hAnsi="Arial" w:cs="Arial"/>
        <w:color w:val="4F81BD"/>
      </w:rPr>
      <w:t>4</w:t>
    </w:r>
    <w:r>
      <w:rPr>
        <w:rFonts w:ascii="Arial" w:eastAsia="Arial" w:hAnsi="Arial" w:cs="Arial"/>
        <w:color w:val="4F81BD"/>
      </w:rPr>
      <w:fldChar w:fldCharType="end"/>
    </w:r>
    <w:r>
      <w:rPr>
        <w:rFonts w:ascii="Arial" w:eastAsia="Arial" w:hAnsi="Arial" w:cs="Arial"/>
        <w:color w:val="4F81BD"/>
      </w:rPr>
      <w:t xml:space="preserve"> of </w:t>
    </w:r>
    <w:fldSimple w:instr=" NUMPAGES   \* MERGEFORMAT ">
      <w:r>
        <w:rPr>
          <w:rFonts w:ascii="Arial" w:eastAsia="Arial" w:hAnsi="Arial" w:cs="Arial"/>
          <w:color w:val="4F81BD"/>
        </w:rPr>
        <w:t>10</w:t>
      </w:r>
    </w:fldSimple>
    <w:r>
      <w:rPr>
        <w:rFonts w:ascii="Arial" w:eastAsia="Arial" w:hAnsi="Arial" w:cs="Arial"/>
        <w:color w:val="4F81BD"/>
      </w:rPr>
      <w:t xml:space="preserve"> </w:t>
    </w:r>
  </w:p>
  <w:p w14:paraId="5B280E9C" w14:textId="77777777" w:rsidR="00EB6C5D" w:rsidRDefault="00000000">
    <w:pPr>
      <w:spacing w:after="0"/>
    </w:pPr>
    <w:r>
      <w:rPr>
        <w:rFonts w:ascii="Arial" w:eastAsia="Arial" w:hAnsi="Arial" w:cs="Arial"/>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7CAC3" w14:textId="77777777" w:rsidR="00EB6C5D" w:rsidRDefault="00000000">
    <w:pPr>
      <w:spacing w:after="0"/>
      <w:ind w:right="5"/>
      <w:jc w:val="center"/>
    </w:pPr>
    <w:r>
      <w:rPr>
        <w:rFonts w:ascii="Arial" w:eastAsia="Arial" w:hAnsi="Arial" w:cs="Arial"/>
        <w:color w:val="4F81BD"/>
      </w:rPr>
      <w:t xml:space="preserve">Page </w:t>
    </w:r>
    <w:r>
      <w:fldChar w:fldCharType="begin"/>
    </w:r>
    <w:r>
      <w:instrText xml:space="preserve"> PAGE   \* MERGEFORMAT </w:instrText>
    </w:r>
    <w:r>
      <w:fldChar w:fldCharType="separate"/>
    </w:r>
    <w:r>
      <w:rPr>
        <w:rFonts w:ascii="Arial" w:eastAsia="Arial" w:hAnsi="Arial" w:cs="Arial"/>
        <w:color w:val="4F81BD"/>
      </w:rPr>
      <w:t>4</w:t>
    </w:r>
    <w:r>
      <w:rPr>
        <w:rFonts w:ascii="Arial" w:eastAsia="Arial" w:hAnsi="Arial" w:cs="Arial"/>
        <w:color w:val="4F81BD"/>
      </w:rPr>
      <w:fldChar w:fldCharType="end"/>
    </w:r>
    <w:r>
      <w:rPr>
        <w:rFonts w:ascii="Arial" w:eastAsia="Arial" w:hAnsi="Arial" w:cs="Arial"/>
        <w:color w:val="4F81BD"/>
      </w:rPr>
      <w:t xml:space="preserve"> of </w:t>
    </w:r>
    <w:fldSimple w:instr=" NUMPAGES   \* MERGEFORMAT ">
      <w:r>
        <w:rPr>
          <w:rFonts w:ascii="Arial" w:eastAsia="Arial" w:hAnsi="Arial" w:cs="Arial"/>
          <w:color w:val="4F81BD"/>
        </w:rPr>
        <w:t>10</w:t>
      </w:r>
    </w:fldSimple>
    <w:r>
      <w:rPr>
        <w:rFonts w:ascii="Arial" w:eastAsia="Arial" w:hAnsi="Arial" w:cs="Arial"/>
        <w:color w:val="4F81BD"/>
      </w:rPr>
      <w:t xml:space="preserve"> </w:t>
    </w:r>
  </w:p>
  <w:p w14:paraId="3BFA7D12" w14:textId="77777777" w:rsidR="00EB6C5D" w:rsidRDefault="00000000">
    <w:pPr>
      <w:spacing w:after="0"/>
    </w:pPr>
    <w:r>
      <w:rPr>
        <w:rFonts w:ascii="Arial" w:eastAsia="Arial" w:hAnsi="Arial" w:cs="Arial"/>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1D31F" w14:textId="77777777" w:rsidR="00EB6C5D" w:rsidRDefault="00000000">
    <w:pPr>
      <w:spacing w:after="0"/>
      <w:ind w:right="5"/>
      <w:jc w:val="center"/>
    </w:pPr>
    <w:r>
      <w:rPr>
        <w:rFonts w:ascii="Arial" w:eastAsia="Arial" w:hAnsi="Arial" w:cs="Arial"/>
        <w:color w:val="4F81BD"/>
      </w:rPr>
      <w:t xml:space="preserve">Page </w:t>
    </w:r>
    <w:r>
      <w:fldChar w:fldCharType="begin"/>
    </w:r>
    <w:r>
      <w:instrText xml:space="preserve"> PAGE   \* MERGEFORMAT </w:instrText>
    </w:r>
    <w:r>
      <w:fldChar w:fldCharType="separate"/>
    </w:r>
    <w:r>
      <w:rPr>
        <w:rFonts w:ascii="Arial" w:eastAsia="Arial" w:hAnsi="Arial" w:cs="Arial"/>
        <w:color w:val="4F81BD"/>
      </w:rPr>
      <w:t>4</w:t>
    </w:r>
    <w:r>
      <w:rPr>
        <w:rFonts w:ascii="Arial" w:eastAsia="Arial" w:hAnsi="Arial" w:cs="Arial"/>
        <w:color w:val="4F81BD"/>
      </w:rPr>
      <w:fldChar w:fldCharType="end"/>
    </w:r>
    <w:r>
      <w:rPr>
        <w:rFonts w:ascii="Arial" w:eastAsia="Arial" w:hAnsi="Arial" w:cs="Arial"/>
        <w:color w:val="4F81BD"/>
      </w:rPr>
      <w:t xml:space="preserve"> of </w:t>
    </w:r>
    <w:fldSimple w:instr=" NUMPAGES   \* MERGEFORMAT ">
      <w:r>
        <w:rPr>
          <w:rFonts w:ascii="Arial" w:eastAsia="Arial" w:hAnsi="Arial" w:cs="Arial"/>
          <w:color w:val="4F81BD"/>
        </w:rPr>
        <w:t>10</w:t>
      </w:r>
    </w:fldSimple>
    <w:r>
      <w:rPr>
        <w:rFonts w:ascii="Arial" w:eastAsia="Arial" w:hAnsi="Arial" w:cs="Arial"/>
        <w:color w:val="4F81BD"/>
      </w:rPr>
      <w:t xml:space="preserve"> </w:t>
    </w:r>
  </w:p>
  <w:p w14:paraId="604CF399" w14:textId="77777777" w:rsidR="00EB6C5D" w:rsidRDefault="00000000">
    <w:pPr>
      <w:spacing w:after="0"/>
    </w:pPr>
    <w:r>
      <w:rPr>
        <w:rFonts w:ascii="Arial" w:eastAsia="Arial" w:hAnsi="Arial" w:cs="Arial"/>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DEFC" w14:textId="77777777" w:rsidR="00EB6C5D" w:rsidRDefault="00EB6C5D"/>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DF039" w14:textId="77777777" w:rsidR="00EB6C5D" w:rsidRDefault="00EB6C5D"/>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8182D" w14:textId="77777777" w:rsidR="00EB6C5D" w:rsidRDefault="00EB6C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7806E" w14:textId="77777777" w:rsidR="00D90CB4" w:rsidRDefault="00D90CB4">
      <w:pPr>
        <w:spacing w:after="0" w:line="240" w:lineRule="auto"/>
      </w:pPr>
      <w:r>
        <w:separator/>
      </w:r>
    </w:p>
  </w:footnote>
  <w:footnote w:type="continuationSeparator" w:id="0">
    <w:p w14:paraId="4E951094" w14:textId="77777777" w:rsidR="00D90CB4" w:rsidRDefault="00D90C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96AC3"/>
    <w:multiLevelType w:val="hybridMultilevel"/>
    <w:tmpl w:val="FFAE67C4"/>
    <w:lvl w:ilvl="0" w:tplc="30069E6A">
      <w:start w:val="1"/>
      <w:numFmt w:val="decimal"/>
      <w:lvlText w:val="%1."/>
      <w:lvlJc w:val="left"/>
      <w:pPr>
        <w:ind w:left="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F011FC">
      <w:start w:val="1"/>
      <w:numFmt w:val="lowerLetter"/>
      <w:lvlText w:val="%2"/>
      <w:lvlJc w:val="left"/>
      <w:pPr>
        <w:ind w:left="1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E780CA6">
      <w:start w:val="1"/>
      <w:numFmt w:val="lowerRoman"/>
      <w:lvlText w:val="%3"/>
      <w:lvlJc w:val="left"/>
      <w:pPr>
        <w:ind w:left="2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D622D16">
      <w:start w:val="1"/>
      <w:numFmt w:val="decimal"/>
      <w:lvlText w:val="%4"/>
      <w:lvlJc w:val="left"/>
      <w:pPr>
        <w:ind w:left="28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580F1E">
      <w:start w:val="1"/>
      <w:numFmt w:val="lowerLetter"/>
      <w:lvlText w:val="%5"/>
      <w:lvlJc w:val="left"/>
      <w:pPr>
        <w:ind w:left="3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82B628">
      <w:start w:val="1"/>
      <w:numFmt w:val="lowerRoman"/>
      <w:lvlText w:val="%6"/>
      <w:lvlJc w:val="left"/>
      <w:pPr>
        <w:ind w:left="42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8C4FBE0">
      <w:start w:val="1"/>
      <w:numFmt w:val="decimal"/>
      <w:lvlText w:val="%7"/>
      <w:lvlJc w:val="left"/>
      <w:pPr>
        <w:ind w:left="4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3CA340">
      <w:start w:val="1"/>
      <w:numFmt w:val="lowerLetter"/>
      <w:lvlText w:val="%8"/>
      <w:lvlJc w:val="left"/>
      <w:pPr>
        <w:ind w:left="5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5544EEA">
      <w:start w:val="1"/>
      <w:numFmt w:val="lowerRoman"/>
      <w:lvlText w:val="%9"/>
      <w:lvlJc w:val="left"/>
      <w:pPr>
        <w:ind w:left="6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28748DB"/>
    <w:multiLevelType w:val="hybridMultilevel"/>
    <w:tmpl w:val="6E342526"/>
    <w:lvl w:ilvl="0" w:tplc="9530F7E0">
      <w:start w:val="1"/>
      <w:numFmt w:val="decimal"/>
      <w:lvlText w:val="%1."/>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BEE596">
      <w:start w:val="1"/>
      <w:numFmt w:val="lowerLetter"/>
      <w:lvlText w:val="%2"/>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54E79A">
      <w:start w:val="1"/>
      <w:numFmt w:val="lowerRoman"/>
      <w:lvlText w:val="%3"/>
      <w:lvlJc w:val="left"/>
      <w:pPr>
        <w:ind w:left="2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685140">
      <w:start w:val="1"/>
      <w:numFmt w:val="decimal"/>
      <w:lvlText w:val="%4"/>
      <w:lvlJc w:val="left"/>
      <w:pPr>
        <w:ind w:left="3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3E378A">
      <w:start w:val="1"/>
      <w:numFmt w:val="lowerLetter"/>
      <w:lvlText w:val="%5"/>
      <w:lvlJc w:val="left"/>
      <w:pPr>
        <w:ind w:left="4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F8E898">
      <w:start w:val="1"/>
      <w:numFmt w:val="lowerRoman"/>
      <w:lvlText w:val="%6"/>
      <w:lvlJc w:val="left"/>
      <w:pPr>
        <w:ind w:left="4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DC53A4">
      <w:start w:val="1"/>
      <w:numFmt w:val="decimal"/>
      <w:lvlText w:val="%7"/>
      <w:lvlJc w:val="left"/>
      <w:pPr>
        <w:ind w:left="5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344C2A">
      <w:start w:val="1"/>
      <w:numFmt w:val="lowerLetter"/>
      <w:lvlText w:val="%8"/>
      <w:lvlJc w:val="left"/>
      <w:pPr>
        <w:ind w:left="6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74AD24">
      <w:start w:val="1"/>
      <w:numFmt w:val="lowerRoman"/>
      <w:lvlText w:val="%9"/>
      <w:lvlJc w:val="left"/>
      <w:pPr>
        <w:ind w:left="6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1AF4940"/>
    <w:multiLevelType w:val="hybridMultilevel"/>
    <w:tmpl w:val="C276D07E"/>
    <w:lvl w:ilvl="0" w:tplc="FC48EE26">
      <w:start w:val="4"/>
      <w:numFmt w:val="lowerLetter"/>
      <w:lvlText w:val="%1."/>
      <w:lvlJc w:val="left"/>
      <w:pPr>
        <w:ind w:left="4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F22566">
      <w:start w:val="1"/>
      <w:numFmt w:val="lowerLetter"/>
      <w:lvlText w:val="%2"/>
      <w:lvlJc w:val="left"/>
      <w:pPr>
        <w:ind w:left="1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A80C8D2">
      <w:start w:val="1"/>
      <w:numFmt w:val="lowerRoman"/>
      <w:lvlText w:val="%3"/>
      <w:lvlJc w:val="left"/>
      <w:pPr>
        <w:ind w:left="1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4E1026">
      <w:start w:val="1"/>
      <w:numFmt w:val="decimal"/>
      <w:lvlText w:val="%4"/>
      <w:lvlJc w:val="left"/>
      <w:pPr>
        <w:ind w:left="2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36A206">
      <w:start w:val="1"/>
      <w:numFmt w:val="lowerLetter"/>
      <w:lvlText w:val="%5"/>
      <w:lvlJc w:val="left"/>
      <w:pPr>
        <w:ind w:left="34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7588748">
      <w:start w:val="1"/>
      <w:numFmt w:val="lowerRoman"/>
      <w:lvlText w:val="%6"/>
      <w:lvlJc w:val="left"/>
      <w:pPr>
        <w:ind w:left="41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E288DF8">
      <w:start w:val="1"/>
      <w:numFmt w:val="decimal"/>
      <w:lvlText w:val="%7"/>
      <w:lvlJc w:val="left"/>
      <w:pPr>
        <w:ind w:left="48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F269FC">
      <w:start w:val="1"/>
      <w:numFmt w:val="lowerLetter"/>
      <w:lvlText w:val="%8"/>
      <w:lvlJc w:val="left"/>
      <w:pPr>
        <w:ind w:left="5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42FCC6">
      <w:start w:val="1"/>
      <w:numFmt w:val="lowerRoman"/>
      <w:lvlText w:val="%9"/>
      <w:lvlJc w:val="left"/>
      <w:pPr>
        <w:ind w:left="6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0D8100A"/>
    <w:multiLevelType w:val="hybridMultilevel"/>
    <w:tmpl w:val="0822405E"/>
    <w:lvl w:ilvl="0" w:tplc="A8CE5AE0">
      <w:start w:val="1"/>
      <w:numFmt w:val="decimal"/>
      <w:lvlText w:val="%1."/>
      <w:lvlJc w:val="left"/>
      <w:pPr>
        <w:ind w:left="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DCFFF2">
      <w:start w:val="1"/>
      <w:numFmt w:val="lowerLetter"/>
      <w:lvlText w:val="%2."/>
      <w:lvlJc w:val="left"/>
      <w:pPr>
        <w:ind w:left="12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56CDF98">
      <w:start w:val="1"/>
      <w:numFmt w:val="lowerRoman"/>
      <w:lvlText w:val="%3"/>
      <w:lvlJc w:val="left"/>
      <w:pPr>
        <w:ind w:left="191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5EF4267E">
      <w:start w:val="1"/>
      <w:numFmt w:val="decimal"/>
      <w:lvlText w:val="%4"/>
      <w:lvlJc w:val="left"/>
      <w:pPr>
        <w:ind w:left="263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F5C8B1FC">
      <w:start w:val="1"/>
      <w:numFmt w:val="lowerLetter"/>
      <w:lvlText w:val="%5"/>
      <w:lvlJc w:val="left"/>
      <w:pPr>
        <w:ind w:left="335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150E672">
      <w:start w:val="1"/>
      <w:numFmt w:val="lowerRoman"/>
      <w:lvlText w:val="%6"/>
      <w:lvlJc w:val="left"/>
      <w:pPr>
        <w:ind w:left="407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49FCB798">
      <w:start w:val="1"/>
      <w:numFmt w:val="decimal"/>
      <w:lvlText w:val="%7"/>
      <w:lvlJc w:val="left"/>
      <w:pPr>
        <w:ind w:left="479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DA2614E">
      <w:start w:val="1"/>
      <w:numFmt w:val="lowerLetter"/>
      <w:lvlText w:val="%8"/>
      <w:lvlJc w:val="left"/>
      <w:pPr>
        <w:ind w:left="551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8CB46086">
      <w:start w:val="1"/>
      <w:numFmt w:val="lowerRoman"/>
      <w:lvlText w:val="%9"/>
      <w:lvlJc w:val="left"/>
      <w:pPr>
        <w:ind w:left="623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8F438C7"/>
    <w:multiLevelType w:val="hybridMultilevel"/>
    <w:tmpl w:val="2EF265B6"/>
    <w:lvl w:ilvl="0" w:tplc="79E498D6">
      <w:start w:val="1"/>
      <w:numFmt w:val="decimal"/>
      <w:lvlText w:val="%1."/>
      <w:lvlJc w:val="left"/>
      <w:pPr>
        <w:ind w:left="49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1" w:tplc="F7E0CE54">
      <w:start w:val="1"/>
      <w:numFmt w:val="lowerLetter"/>
      <w:lvlText w:val="%2"/>
      <w:lvlJc w:val="left"/>
      <w:pPr>
        <w:ind w:left="121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2" w:tplc="E3027E3E">
      <w:start w:val="1"/>
      <w:numFmt w:val="lowerRoman"/>
      <w:lvlText w:val="%3"/>
      <w:lvlJc w:val="left"/>
      <w:pPr>
        <w:ind w:left="193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3" w:tplc="7EAE4F28">
      <w:start w:val="1"/>
      <w:numFmt w:val="decimal"/>
      <w:lvlText w:val="%4"/>
      <w:lvlJc w:val="left"/>
      <w:pPr>
        <w:ind w:left="265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4" w:tplc="1A48ACEC">
      <w:start w:val="1"/>
      <w:numFmt w:val="lowerLetter"/>
      <w:lvlText w:val="%5"/>
      <w:lvlJc w:val="left"/>
      <w:pPr>
        <w:ind w:left="337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5" w:tplc="56124604">
      <w:start w:val="1"/>
      <w:numFmt w:val="lowerRoman"/>
      <w:lvlText w:val="%6"/>
      <w:lvlJc w:val="left"/>
      <w:pPr>
        <w:ind w:left="409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6" w:tplc="9A4E4FAA">
      <w:start w:val="1"/>
      <w:numFmt w:val="decimal"/>
      <w:lvlText w:val="%7"/>
      <w:lvlJc w:val="left"/>
      <w:pPr>
        <w:ind w:left="481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7" w:tplc="95D23CDA">
      <w:start w:val="1"/>
      <w:numFmt w:val="lowerLetter"/>
      <w:lvlText w:val="%8"/>
      <w:lvlJc w:val="left"/>
      <w:pPr>
        <w:ind w:left="553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8" w:tplc="F8B49D80">
      <w:start w:val="1"/>
      <w:numFmt w:val="lowerRoman"/>
      <w:lvlText w:val="%9"/>
      <w:lvlJc w:val="left"/>
      <w:pPr>
        <w:ind w:left="625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abstractNum>
  <w:abstractNum w:abstractNumId="5" w15:restartNumberingAfterBreak="0">
    <w:nsid w:val="762C5412"/>
    <w:multiLevelType w:val="hybridMultilevel"/>
    <w:tmpl w:val="E382AD6E"/>
    <w:lvl w:ilvl="0" w:tplc="ECBA58A0">
      <w:start w:val="1"/>
      <w:numFmt w:val="bullet"/>
      <w:lvlText w:val="•"/>
      <w:lvlJc w:val="left"/>
      <w:pPr>
        <w:ind w:left="833"/>
      </w:pPr>
      <w:rPr>
        <w:rFonts w:ascii="Times New Roman" w:eastAsia="Times New Roman" w:hAnsi="Times New Roman" w:cs="Times New Roman"/>
        <w:b w:val="0"/>
        <w:i w:val="0"/>
        <w:strike w:val="0"/>
        <w:dstrike w:val="0"/>
        <w:color w:val="4A4A4A"/>
        <w:sz w:val="22"/>
        <w:szCs w:val="22"/>
        <w:u w:val="none" w:color="000000"/>
        <w:bdr w:val="none" w:sz="0" w:space="0" w:color="auto"/>
        <w:shd w:val="clear" w:color="auto" w:fill="auto"/>
        <w:vertAlign w:val="baseline"/>
      </w:rPr>
    </w:lvl>
    <w:lvl w:ilvl="1" w:tplc="6E006B72">
      <w:start w:val="1"/>
      <w:numFmt w:val="bullet"/>
      <w:lvlText w:val="o"/>
      <w:lvlJc w:val="left"/>
      <w:pPr>
        <w:ind w:left="1552"/>
      </w:pPr>
      <w:rPr>
        <w:rFonts w:ascii="Times New Roman" w:eastAsia="Times New Roman" w:hAnsi="Times New Roman" w:cs="Times New Roman"/>
        <w:b w:val="0"/>
        <w:i w:val="0"/>
        <w:strike w:val="0"/>
        <w:dstrike w:val="0"/>
        <w:color w:val="4A4A4A"/>
        <w:sz w:val="22"/>
        <w:szCs w:val="22"/>
        <w:u w:val="none" w:color="000000"/>
        <w:bdr w:val="none" w:sz="0" w:space="0" w:color="auto"/>
        <w:shd w:val="clear" w:color="auto" w:fill="auto"/>
        <w:vertAlign w:val="baseline"/>
      </w:rPr>
    </w:lvl>
    <w:lvl w:ilvl="2" w:tplc="69B49D16">
      <w:start w:val="1"/>
      <w:numFmt w:val="bullet"/>
      <w:lvlText w:val="▪"/>
      <w:lvlJc w:val="left"/>
      <w:pPr>
        <w:ind w:left="2272"/>
      </w:pPr>
      <w:rPr>
        <w:rFonts w:ascii="Times New Roman" w:eastAsia="Times New Roman" w:hAnsi="Times New Roman" w:cs="Times New Roman"/>
        <w:b w:val="0"/>
        <w:i w:val="0"/>
        <w:strike w:val="0"/>
        <w:dstrike w:val="0"/>
        <w:color w:val="4A4A4A"/>
        <w:sz w:val="22"/>
        <w:szCs w:val="22"/>
        <w:u w:val="none" w:color="000000"/>
        <w:bdr w:val="none" w:sz="0" w:space="0" w:color="auto"/>
        <w:shd w:val="clear" w:color="auto" w:fill="auto"/>
        <w:vertAlign w:val="baseline"/>
      </w:rPr>
    </w:lvl>
    <w:lvl w:ilvl="3" w:tplc="F4EEDD6E">
      <w:start w:val="1"/>
      <w:numFmt w:val="bullet"/>
      <w:lvlText w:val="•"/>
      <w:lvlJc w:val="left"/>
      <w:pPr>
        <w:ind w:left="2992"/>
      </w:pPr>
      <w:rPr>
        <w:rFonts w:ascii="Times New Roman" w:eastAsia="Times New Roman" w:hAnsi="Times New Roman" w:cs="Times New Roman"/>
        <w:b w:val="0"/>
        <w:i w:val="0"/>
        <w:strike w:val="0"/>
        <w:dstrike w:val="0"/>
        <w:color w:val="4A4A4A"/>
        <w:sz w:val="22"/>
        <w:szCs w:val="22"/>
        <w:u w:val="none" w:color="000000"/>
        <w:bdr w:val="none" w:sz="0" w:space="0" w:color="auto"/>
        <w:shd w:val="clear" w:color="auto" w:fill="auto"/>
        <w:vertAlign w:val="baseline"/>
      </w:rPr>
    </w:lvl>
    <w:lvl w:ilvl="4" w:tplc="725CD1B4">
      <w:start w:val="1"/>
      <w:numFmt w:val="bullet"/>
      <w:lvlText w:val="o"/>
      <w:lvlJc w:val="left"/>
      <w:pPr>
        <w:ind w:left="3712"/>
      </w:pPr>
      <w:rPr>
        <w:rFonts w:ascii="Times New Roman" w:eastAsia="Times New Roman" w:hAnsi="Times New Roman" w:cs="Times New Roman"/>
        <w:b w:val="0"/>
        <w:i w:val="0"/>
        <w:strike w:val="0"/>
        <w:dstrike w:val="0"/>
        <w:color w:val="4A4A4A"/>
        <w:sz w:val="22"/>
        <w:szCs w:val="22"/>
        <w:u w:val="none" w:color="000000"/>
        <w:bdr w:val="none" w:sz="0" w:space="0" w:color="auto"/>
        <w:shd w:val="clear" w:color="auto" w:fill="auto"/>
        <w:vertAlign w:val="baseline"/>
      </w:rPr>
    </w:lvl>
    <w:lvl w:ilvl="5" w:tplc="5B7ADDD8">
      <w:start w:val="1"/>
      <w:numFmt w:val="bullet"/>
      <w:lvlText w:val="▪"/>
      <w:lvlJc w:val="left"/>
      <w:pPr>
        <w:ind w:left="4432"/>
      </w:pPr>
      <w:rPr>
        <w:rFonts w:ascii="Times New Roman" w:eastAsia="Times New Roman" w:hAnsi="Times New Roman" w:cs="Times New Roman"/>
        <w:b w:val="0"/>
        <w:i w:val="0"/>
        <w:strike w:val="0"/>
        <w:dstrike w:val="0"/>
        <w:color w:val="4A4A4A"/>
        <w:sz w:val="22"/>
        <w:szCs w:val="22"/>
        <w:u w:val="none" w:color="000000"/>
        <w:bdr w:val="none" w:sz="0" w:space="0" w:color="auto"/>
        <w:shd w:val="clear" w:color="auto" w:fill="auto"/>
        <w:vertAlign w:val="baseline"/>
      </w:rPr>
    </w:lvl>
    <w:lvl w:ilvl="6" w:tplc="4D2603F8">
      <w:start w:val="1"/>
      <w:numFmt w:val="bullet"/>
      <w:lvlText w:val="•"/>
      <w:lvlJc w:val="left"/>
      <w:pPr>
        <w:ind w:left="5152"/>
      </w:pPr>
      <w:rPr>
        <w:rFonts w:ascii="Times New Roman" w:eastAsia="Times New Roman" w:hAnsi="Times New Roman" w:cs="Times New Roman"/>
        <w:b w:val="0"/>
        <w:i w:val="0"/>
        <w:strike w:val="0"/>
        <w:dstrike w:val="0"/>
        <w:color w:val="4A4A4A"/>
        <w:sz w:val="22"/>
        <w:szCs w:val="22"/>
        <w:u w:val="none" w:color="000000"/>
        <w:bdr w:val="none" w:sz="0" w:space="0" w:color="auto"/>
        <w:shd w:val="clear" w:color="auto" w:fill="auto"/>
        <w:vertAlign w:val="baseline"/>
      </w:rPr>
    </w:lvl>
    <w:lvl w:ilvl="7" w:tplc="A0289B8C">
      <w:start w:val="1"/>
      <w:numFmt w:val="bullet"/>
      <w:lvlText w:val="o"/>
      <w:lvlJc w:val="left"/>
      <w:pPr>
        <w:ind w:left="5872"/>
      </w:pPr>
      <w:rPr>
        <w:rFonts w:ascii="Times New Roman" w:eastAsia="Times New Roman" w:hAnsi="Times New Roman" w:cs="Times New Roman"/>
        <w:b w:val="0"/>
        <w:i w:val="0"/>
        <w:strike w:val="0"/>
        <w:dstrike w:val="0"/>
        <w:color w:val="4A4A4A"/>
        <w:sz w:val="22"/>
        <w:szCs w:val="22"/>
        <w:u w:val="none" w:color="000000"/>
        <w:bdr w:val="none" w:sz="0" w:space="0" w:color="auto"/>
        <w:shd w:val="clear" w:color="auto" w:fill="auto"/>
        <w:vertAlign w:val="baseline"/>
      </w:rPr>
    </w:lvl>
    <w:lvl w:ilvl="8" w:tplc="B96E2478">
      <w:start w:val="1"/>
      <w:numFmt w:val="bullet"/>
      <w:lvlText w:val="▪"/>
      <w:lvlJc w:val="left"/>
      <w:pPr>
        <w:ind w:left="6592"/>
      </w:pPr>
      <w:rPr>
        <w:rFonts w:ascii="Times New Roman" w:eastAsia="Times New Roman" w:hAnsi="Times New Roman" w:cs="Times New Roman"/>
        <w:b w:val="0"/>
        <w:i w:val="0"/>
        <w:strike w:val="0"/>
        <w:dstrike w:val="0"/>
        <w:color w:val="4A4A4A"/>
        <w:sz w:val="22"/>
        <w:szCs w:val="22"/>
        <w:u w:val="none" w:color="000000"/>
        <w:bdr w:val="none" w:sz="0" w:space="0" w:color="auto"/>
        <w:shd w:val="clear" w:color="auto" w:fill="auto"/>
        <w:vertAlign w:val="baseline"/>
      </w:rPr>
    </w:lvl>
  </w:abstractNum>
  <w:abstractNum w:abstractNumId="6" w15:restartNumberingAfterBreak="0">
    <w:nsid w:val="76C8164B"/>
    <w:multiLevelType w:val="hybridMultilevel"/>
    <w:tmpl w:val="E0C47CE2"/>
    <w:lvl w:ilvl="0" w:tplc="62A615BE">
      <w:start w:val="1"/>
      <w:numFmt w:val="lowerLetter"/>
      <w:lvlText w:val="%1."/>
      <w:lvlJc w:val="left"/>
      <w:pPr>
        <w:ind w:left="4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2018D6">
      <w:start w:val="1"/>
      <w:numFmt w:val="lowerLetter"/>
      <w:lvlText w:val="%2"/>
      <w:lvlJc w:val="left"/>
      <w:pPr>
        <w:ind w:left="1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02DE94">
      <w:start w:val="1"/>
      <w:numFmt w:val="lowerRoman"/>
      <w:lvlText w:val="%3"/>
      <w:lvlJc w:val="left"/>
      <w:pPr>
        <w:ind w:left="1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38EA270">
      <w:start w:val="1"/>
      <w:numFmt w:val="decimal"/>
      <w:lvlText w:val="%4"/>
      <w:lvlJc w:val="left"/>
      <w:pPr>
        <w:ind w:left="2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0ECF48">
      <w:start w:val="1"/>
      <w:numFmt w:val="lowerLetter"/>
      <w:lvlText w:val="%5"/>
      <w:lvlJc w:val="left"/>
      <w:pPr>
        <w:ind w:left="34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8DE3E58">
      <w:start w:val="1"/>
      <w:numFmt w:val="lowerRoman"/>
      <w:lvlText w:val="%6"/>
      <w:lvlJc w:val="left"/>
      <w:pPr>
        <w:ind w:left="41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B65C4C">
      <w:start w:val="1"/>
      <w:numFmt w:val="decimal"/>
      <w:lvlText w:val="%7"/>
      <w:lvlJc w:val="left"/>
      <w:pPr>
        <w:ind w:left="48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464A96">
      <w:start w:val="1"/>
      <w:numFmt w:val="lowerLetter"/>
      <w:lvlText w:val="%8"/>
      <w:lvlJc w:val="left"/>
      <w:pPr>
        <w:ind w:left="5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CEE2860">
      <w:start w:val="1"/>
      <w:numFmt w:val="lowerRoman"/>
      <w:lvlText w:val="%9"/>
      <w:lvlJc w:val="left"/>
      <w:pPr>
        <w:ind w:left="6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294069442">
    <w:abstractNumId w:val="4"/>
  </w:num>
  <w:num w:numId="2" w16cid:durableId="1747341285">
    <w:abstractNumId w:val="5"/>
  </w:num>
  <w:num w:numId="3" w16cid:durableId="1108624782">
    <w:abstractNumId w:val="1"/>
  </w:num>
  <w:num w:numId="4" w16cid:durableId="1304700492">
    <w:abstractNumId w:val="6"/>
  </w:num>
  <w:num w:numId="5" w16cid:durableId="609554582">
    <w:abstractNumId w:val="2"/>
  </w:num>
  <w:num w:numId="6" w16cid:durableId="1914200613">
    <w:abstractNumId w:val="0"/>
  </w:num>
  <w:num w:numId="7" w16cid:durableId="1053457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C5D"/>
    <w:rsid w:val="00774736"/>
    <w:rsid w:val="00803E39"/>
    <w:rsid w:val="00D90CB4"/>
    <w:rsid w:val="00EB6C5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0A01"/>
  <w15:docId w15:val="{948FBD23-1696-4513-A942-509A25AE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IN" w:eastAsia="en-I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67" w:line="259" w:lineRule="auto"/>
      <w:ind w:right="37"/>
      <w:jc w:val="center"/>
      <w:outlineLvl w:val="0"/>
    </w:pPr>
    <w:rPr>
      <w:rFonts w:ascii="Arial" w:eastAsia="Arial" w:hAnsi="Arial" w:cs="Arial"/>
      <w:b/>
      <w:color w:val="0D0D0D"/>
      <w:sz w:val="28"/>
      <w:u w:val="single" w:color="0D0D0D"/>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color w:val="5B9AD5"/>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5B9AD5"/>
      <w:sz w:val="22"/>
    </w:rPr>
  </w:style>
  <w:style w:type="character" w:customStyle="1" w:styleId="Heading1Char">
    <w:name w:val="Heading 1 Char"/>
    <w:link w:val="Heading1"/>
    <w:rPr>
      <w:rFonts w:ascii="Arial" w:eastAsia="Arial" w:hAnsi="Arial" w:cs="Arial"/>
      <w:b/>
      <w:color w:val="0D0D0D"/>
      <w:sz w:val="28"/>
      <w:u w:val="single" w:color="0D0D0D"/>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nabh-portal-live.s3.ap-south-1.amazonaws.com/wp-content/uploads/2025/07/24130821/Revised-Advisory-for-Minimum-Essential-Fire-Safety-Measures-20.09.2022.pdf" TargetMode="External"/><Relationship Id="rId18" Type="http://schemas.openxmlformats.org/officeDocument/2006/relationships/hyperlink" Target="https://nabh-portal-live.s3.ap-south-1.amazonaws.com/wp-content/uploads/2025/07/24130821/Revised-Advisory-for-Minimum-Essential-Fire-Safety-Measures-20.09.2022.pdf" TargetMode="External"/><Relationship Id="rId26" Type="http://schemas.openxmlformats.org/officeDocument/2006/relationships/hyperlink" Target="https://nabh-portal-live.s3.ap-south-1.amazonaws.com/wp-content/uploads/2025/07/24130821/Revised-Advisory-for-Minimum-Essential-Fire-Safety-Measures-20.09.2022.pdf" TargetMode="External"/><Relationship Id="rId39" Type="http://schemas.openxmlformats.org/officeDocument/2006/relationships/footer" Target="footer2.xml"/><Relationship Id="rId21" Type="http://schemas.openxmlformats.org/officeDocument/2006/relationships/hyperlink" Target="https://nabh-portal-live.s3.ap-south-1.amazonaws.com/wp-content/uploads/2025/07/24130821/Revised-Advisory-for-Minimum-Essential-Fire-Safety-Measures-20.09.2022.pdf" TargetMode="External"/><Relationship Id="rId34" Type="http://schemas.openxmlformats.org/officeDocument/2006/relationships/hyperlink" Target="https://nabh-portal-live.s3.ap-south-1.amazonaws.com/wp-content/uploads/2025/07/24130821/Revised-Advisory-for-Minimum-Essential-Fire-Safety-Measures-20.09.2022.pdf" TargetMode="External"/><Relationship Id="rId42" Type="http://schemas.openxmlformats.org/officeDocument/2006/relationships/hyperlink" Target="http://www.pib.gov.in/" TargetMode="External"/><Relationship Id="rId47" Type="http://schemas.openxmlformats.org/officeDocument/2006/relationships/image" Target="media/image5.jpg"/><Relationship Id="rId50" Type="http://schemas.openxmlformats.org/officeDocument/2006/relationships/footer" Target="footer9.xml"/><Relationship Id="rId55"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nabh-portal-live.s3.ap-south-1.amazonaws.com/wp-content/uploads/2025/07/24130821/Revised-Advisory-for-Minimum-Essential-Fire-Safety-Measures-20.09.2022.pdf" TargetMode="External"/><Relationship Id="rId29" Type="http://schemas.openxmlformats.org/officeDocument/2006/relationships/hyperlink" Target="https://nabh-portal-live.s3.ap-south-1.amazonaws.com/wp-content/uploads/2025/07/24130821/Revised-Advisory-for-Minimum-Essential-Fire-Safety-Measures-20.09.2022.pdf" TargetMode="External"/><Relationship Id="rId11" Type="http://schemas.openxmlformats.org/officeDocument/2006/relationships/hyperlink" Target="https://nabh-portal-live.s3.ap-south-1.amazonaws.com/wp-content/uploads/2025/07/24130821/Revised-Advisory-for-Minimum-Essential-Fire-Safety-Measures-20.09.2022.pdf" TargetMode="External"/><Relationship Id="rId24" Type="http://schemas.openxmlformats.org/officeDocument/2006/relationships/hyperlink" Target="https://nabh-portal-live.s3.ap-south-1.amazonaws.com/wp-content/uploads/2025/07/24130821/Revised-Advisory-for-Minimum-Essential-Fire-Safety-Measures-20.09.2022.pdf" TargetMode="External"/><Relationship Id="rId32" Type="http://schemas.openxmlformats.org/officeDocument/2006/relationships/hyperlink" Target="https://nabh-portal-live.s3.ap-south-1.amazonaws.com/wp-content/uploads/2025/07/24130821/Revised-Advisory-for-Minimum-Essential-Fire-Safety-Measures-20.09.2022.pdf" TargetMode="External"/><Relationship Id="rId37" Type="http://schemas.openxmlformats.org/officeDocument/2006/relationships/image" Target="media/image3.jpg"/><Relationship Id="rId40" Type="http://schemas.openxmlformats.org/officeDocument/2006/relationships/footer" Target="footer3.xml"/><Relationship Id="rId45" Type="http://schemas.openxmlformats.org/officeDocument/2006/relationships/footer" Target="footer5.xml"/><Relationship Id="rId53" Type="http://schemas.openxmlformats.org/officeDocument/2006/relationships/footer" Target="footer12.xml"/><Relationship Id="rId5" Type="http://schemas.openxmlformats.org/officeDocument/2006/relationships/footnotes" Target="footnotes.xml"/><Relationship Id="rId10" Type="http://schemas.openxmlformats.org/officeDocument/2006/relationships/hyperlink" Target="https://nabh-portal-live.s3.ap-south-1.amazonaws.com/wp-content/uploads/2025/07/24130821/Revised-Advisory-for-Minimum-Essential-Fire-Safety-Measures-20.09.2022.pdf" TargetMode="External"/><Relationship Id="rId19" Type="http://schemas.openxmlformats.org/officeDocument/2006/relationships/hyperlink" Target="https://nabh-portal-live.s3.ap-south-1.amazonaws.com/wp-content/uploads/2025/07/24130821/Revised-Advisory-for-Minimum-Essential-Fire-Safety-Measures-20.09.2022.pdf" TargetMode="External"/><Relationship Id="rId31" Type="http://schemas.openxmlformats.org/officeDocument/2006/relationships/hyperlink" Target="https://nabh-portal-live.s3.ap-south-1.amazonaws.com/wp-content/uploads/2025/07/24130821/Revised-Advisory-for-Minimum-Essential-Fire-Safety-Measures-20.09.2022.pdf" TargetMode="External"/><Relationship Id="rId44" Type="http://schemas.openxmlformats.org/officeDocument/2006/relationships/footer" Target="footer4.xml"/><Relationship Id="rId52"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hyperlink" Target="https://nabh-portal-live.s3.ap-south-1.amazonaws.com/wp-content/uploads/2025/07/24130821/Revised-Advisory-for-Minimum-Essential-Fire-Safety-Measures-20.09.2022.pdf" TargetMode="External"/><Relationship Id="rId14" Type="http://schemas.openxmlformats.org/officeDocument/2006/relationships/hyperlink" Target="https://nabh-portal-live.s3.ap-south-1.amazonaws.com/wp-content/uploads/2025/07/24130821/Revised-Advisory-for-Minimum-Essential-Fire-Safety-Measures-20.09.2022.pdf" TargetMode="External"/><Relationship Id="rId22" Type="http://schemas.openxmlformats.org/officeDocument/2006/relationships/hyperlink" Target="https://nabh-portal-live.s3.ap-south-1.amazonaws.com/wp-content/uploads/2025/07/24130821/Revised-Advisory-for-Minimum-Essential-Fire-Safety-Measures-20.09.2022.pdf" TargetMode="External"/><Relationship Id="rId27" Type="http://schemas.openxmlformats.org/officeDocument/2006/relationships/hyperlink" Target="https://nabh-portal-live.s3.ap-south-1.amazonaws.com/wp-content/uploads/2025/07/24130821/Revised-Advisory-for-Minimum-Essential-Fire-Safety-Measures-20.09.2022.pdf" TargetMode="External"/><Relationship Id="rId30" Type="http://schemas.openxmlformats.org/officeDocument/2006/relationships/hyperlink" Target="https://nabh-portal-live.s3.ap-south-1.amazonaws.com/wp-content/uploads/2025/07/24130821/Revised-Advisory-for-Minimum-Essential-Fire-Safety-Measures-20.09.2022.pdf" TargetMode="External"/><Relationship Id="rId35" Type="http://schemas.openxmlformats.org/officeDocument/2006/relationships/hyperlink" Target="https://nabh-portal-live.s3.ap-south-1.amazonaws.com/wp-content/uploads/2025/07/24130821/Revised-Advisory-for-Minimum-Essential-Fire-Safety-Measures-20.09.2022.pdf" TargetMode="External"/><Relationship Id="rId43" Type="http://schemas.openxmlformats.org/officeDocument/2006/relationships/image" Target="media/image4.jpg"/><Relationship Id="rId48" Type="http://schemas.openxmlformats.org/officeDocument/2006/relationships/footer" Target="footer7.xml"/><Relationship Id="rId8" Type="http://schemas.openxmlformats.org/officeDocument/2006/relationships/image" Target="media/image2.jpg"/><Relationship Id="rId51" Type="http://schemas.openxmlformats.org/officeDocument/2006/relationships/footer" Target="footer10.xml"/><Relationship Id="rId3" Type="http://schemas.openxmlformats.org/officeDocument/2006/relationships/settings" Target="settings.xml"/><Relationship Id="rId12" Type="http://schemas.openxmlformats.org/officeDocument/2006/relationships/hyperlink" Target="https://nabh-portal-live.s3.ap-south-1.amazonaws.com/wp-content/uploads/2025/07/24130821/Revised-Advisory-for-Minimum-Essential-Fire-Safety-Measures-20.09.2022.pdf" TargetMode="External"/><Relationship Id="rId17" Type="http://schemas.openxmlformats.org/officeDocument/2006/relationships/hyperlink" Target="https://nabh-portal-live.s3.ap-south-1.amazonaws.com/wp-content/uploads/2025/07/24130821/Revised-Advisory-for-Minimum-Essential-Fire-Safety-Measures-20.09.2022.pdf" TargetMode="External"/><Relationship Id="rId25" Type="http://schemas.openxmlformats.org/officeDocument/2006/relationships/hyperlink" Target="https://nabh-portal-live.s3.ap-south-1.amazonaws.com/wp-content/uploads/2025/07/24130821/Revised-Advisory-for-Minimum-Essential-Fire-Safety-Measures-20.09.2022.pdf" TargetMode="External"/><Relationship Id="rId33" Type="http://schemas.openxmlformats.org/officeDocument/2006/relationships/hyperlink" Target="https://nabh-portal-live.s3.ap-south-1.amazonaws.com/wp-content/uploads/2025/07/24130821/Revised-Advisory-for-Minimum-Essential-Fire-Safety-Measures-20.09.2022.pdf" TargetMode="External"/><Relationship Id="rId38" Type="http://schemas.openxmlformats.org/officeDocument/2006/relationships/footer" Target="footer1.xml"/><Relationship Id="rId46" Type="http://schemas.openxmlformats.org/officeDocument/2006/relationships/footer" Target="footer6.xml"/><Relationship Id="rId20" Type="http://schemas.openxmlformats.org/officeDocument/2006/relationships/hyperlink" Target="https://nabh-portal-live.s3.ap-south-1.amazonaws.com/wp-content/uploads/2025/07/24130821/Revised-Advisory-for-Minimum-Essential-Fire-Safety-Measures-20.09.2022.pdf" TargetMode="External"/><Relationship Id="rId41" Type="http://schemas.openxmlformats.org/officeDocument/2006/relationships/hyperlink" Target="http://www.pib.gov.in/"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abh-portal-live.s3.ap-south-1.amazonaws.com/wp-content/uploads/2025/07/24130821/Revised-Advisory-for-Minimum-Essential-Fire-Safety-Measures-20.09.2022.pdf" TargetMode="External"/><Relationship Id="rId23" Type="http://schemas.openxmlformats.org/officeDocument/2006/relationships/hyperlink" Target="https://nabh-portal-live.s3.ap-south-1.amazonaws.com/wp-content/uploads/2025/07/24130821/Revised-Advisory-for-Minimum-Essential-Fire-Safety-Measures-20.09.2022.pdf" TargetMode="External"/><Relationship Id="rId28" Type="http://schemas.openxmlformats.org/officeDocument/2006/relationships/hyperlink" Target="https://nabh-portal-live.s3.ap-south-1.amazonaws.com/wp-content/uploads/2025/07/24130821/Revised-Advisory-for-Minimum-Essential-Fire-Safety-Measures-20.09.2022.pdf" TargetMode="External"/><Relationship Id="rId36" Type="http://schemas.openxmlformats.org/officeDocument/2006/relationships/hyperlink" Target="https://nabh-portal-live.s3.ap-south-1.amazonaws.com/wp-content/uploads/2025/07/24130821/Revised-Advisory-for-Minimum-Essential-Fire-Safety-Measures-20.09.2022.pdf" TargetMode="Externa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3805</Words>
  <Characters>21689</Characters>
  <Application>Microsoft Office Word</Application>
  <DocSecurity>0</DocSecurity>
  <Lines>180</Lines>
  <Paragraphs>50</Paragraphs>
  <ScaleCrop>false</ScaleCrop>
  <Company/>
  <LinksUpToDate>false</LinksUpToDate>
  <CharactersWithSpaces>25444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khushi sahu</dc:creator>
  <cp:keywords/>
  <cp:lastModifiedBy>khushi sahu</cp:lastModifiedBy>
  <cp:revision>2</cp:revision>
  <dcterms:created xsi:type="dcterms:W3CDTF">2026-08-27T09:57:00Z</dcterms:created>
  <dcterms:modified xsi:type="dcterms:W3CDTF">2026-08-27T09:57:00Z</dcterms:modified>
</cp:coreProperties>
</file>