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8"/>
        <w:ind w:left="740" w:right="0" w:firstLine="0"/>
        <w:jc w:val="left"/>
        <w:rPr>
          <w:sz w:val="18"/>
        </w:rPr>
      </w:pPr>
      <w:r>
        <w:rPr>
          <w:spacing w:val="-6"/>
          <w:sz w:val="18"/>
        </w:rPr>
        <w:t>Document</w:t>
      </w:r>
      <w:r>
        <w:rPr>
          <w:spacing w:val="-5"/>
          <w:sz w:val="18"/>
        </w:rPr>
        <w:t> </w:t>
      </w:r>
      <w:r>
        <w:rPr>
          <w:spacing w:val="-6"/>
          <w:sz w:val="18"/>
        </w:rPr>
        <w:t>ID</w:t>
      </w:r>
      <w:r>
        <w:rPr>
          <w:spacing w:val="-3"/>
          <w:sz w:val="18"/>
        </w:rPr>
        <w:t> </w:t>
      </w:r>
      <w:r>
        <w:rPr>
          <w:spacing w:val="-6"/>
          <w:sz w:val="18"/>
        </w:rPr>
        <w:t>EM/CHECK/04.7/V2.0</w:t>
      </w:r>
      <w:r>
        <w:rPr>
          <w:spacing w:val="-2"/>
          <w:sz w:val="18"/>
        </w:rPr>
        <w:t> </w:t>
      </w:r>
      <w:r>
        <w:rPr>
          <w:spacing w:val="-6"/>
          <w:sz w:val="18"/>
        </w:rPr>
        <w:t>Document</w:t>
      </w:r>
      <w:r>
        <w:rPr>
          <w:spacing w:val="-5"/>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5"/>
          <w:sz w:val="18"/>
        </w:rPr>
        <w:t> </w:t>
      </w:r>
      <w:r>
        <w:rPr>
          <w:spacing w:val="-6"/>
          <w:sz w:val="18"/>
        </w:rPr>
        <w:t>Category</w:t>
      </w:r>
      <w:r>
        <w:rPr>
          <w:spacing w:val="-1"/>
          <w:sz w:val="18"/>
        </w:rPr>
        <w:t> </w:t>
      </w:r>
      <w:r>
        <w:rPr>
          <w:spacing w:val="-6"/>
          <w:sz w:val="18"/>
        </w:rPr>
        <w:t>Checklist</w:t>
      </w:r>
      <w:r>
        <w:rPr>
          <w:spacing w:val="-2"/>
          <w:sz w:val="18"/>
        </w:rPr>
        <w:t> </w:t>
      </w:r>
      <w:r>
        <w:rPr>
          <w:spacing w:val="-6"/>
          <w:sz w:val="18"/>
        </w:rPr>
        <w:t>Issue Date</w:t>
      </w:r>
      <w:r>
        <w:rPr>
          <w:spacing w:val="-4"/>
          <w:sz w:val="18"/>
        </w:rPr>
        <w:t> </w:t>
      </w:r>
      <w:r>
        <w:rPr>
          <w:spacing w:val="-6"/>
          <w:sz w:val="18"/>
        </w:rPr>
        <w:t>05/2026</w:t>
      </w:r>
    </w:p>
    <w:p>
      <w:pPr>
        <w:pStyle w:val="BodyText"/>
        <w:rPr>
          <w:sz w:val="18"/>
        </w:rPr>
      </w:pPr>
    </w:p>
    <w:p>
      <w:pPr>
        <w:pStyle w:val="BodyText"/>
        <w:spacing w:before="104"/>
        <w:rPr>
          <w:sz w:val="18"/>
        </w:rPr>
      </w:pPr>
    </w:p>
    <w:p>
      <w:pPr>
        <w:pStyle w:val="Heading1"/>
      </w:pPr>
      <w:r>
        <w:rPr>
          <w:color w:val="00A8DF"/>
        </w:rPr>
        <w:t>Radiology</w:t>
      </w:r>
      <w:r>
        <w:rPr>
          <w:color w:val="00A8DF"/>
          <w:spacing w:val="10"/>
        </w:rPr>
        <w:t> </w:t>
      </w:r>
      <w:r>
        <w:rPr>
          <w:color w:val="00A8DF"/>
          <w:spacing w:val="-2"/>
        </w:rPr>
        <w:t>Checklist</w:t>
      </w:r>
    </w:p>
    <w:p>
      <w:pPr>
        <w:pStyle w:val="BodyText"/>
        <w:spacing w:before="25"/>
        <w:rPr>
          <w:sz w:val="20"/>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21"/>
        <w:gridCol w:w="1081"/>
        <w:gridCol w:w="6808"/>
        <w:gridCol w:w="716"/>
        <w:gridCol w:w="731"/>
      </w:tblGrid>
      <w:tr>
        <w:trPr>
          <w:trHeight w:val="370" w:hRule="atLeast"/>
        </w:trPr>
        <w:tc>
          <w:tcPr>
            <w:tcW w:w="721" w:type="dxa"/>
            <w:tcBorders>
              <w:bottom w:val="single" w:sz="8" w:space="0" w:color="575757"/>
            </w:tcBorders>
            <w:shd w:val="clear" w:color="auto" w:fill="7D7D7D"/>
          </w:tcPr>
          <w:p>
            <w:pPr>
              <w:pStyle w:val="TableParagraph"/>
              <w:spacing w:before="94"/>
              <w:ind w:left="20" w:right="1"/>
              <w:jc w:val="center"/>
              <w:rPr>
                <w:sz w:val="16"/>
              </w:rPr>
            </w:pPr>
            <w:r>
              <w:rPr>
                <w:color w:val="FFFFFF"/>
                <w:w w:val="90"/>
                <w:sz w:val="16"/>
              </w:rPr>
              <w:t>Sr.</w:t>
            </w:r>
            <w:r>
              <w:rPr>
                <w:color w:val="FFFFFF"/>
                <w:spacing w:val="-5"/>
                <w:w w:val="90"/>
                <w:sz w:val="16"/>
              </w:rPr>
              <w:t> </w:t>
            </w:r>
            <w:r>
              <w:rPr>
                <w:color w:val="FFFFFF"/>
                <w:spacing w:val="-5"/>
                <w:sz w:val="16"/>
              </w:rPr>
              <w:t>No.</w:t>
            </w:r>
          </w:p>
        </w:tc>
        <w:tc>
          <w:tcPr>
            <w:tcW w:w="1081" w:type="dxa"/>
            <w:tcBorders>
              <w:bottom w:val="single" w:sz="8" w:space="0" w:color="575757"/>
            </w:tcBorders>
            <w:shd w:val="clear" w:color="auto" w:fill="7D7D7D"/>
          </w:tcPr>
          <w:p>
            <w:pPr>
              <w:pStyle w:val="TableParagraph"/>
              <w:spacing w:line="186" w:lineRule="exact"/>
              <w:ind w:left="114"/>
              <w:rPr>
                <w:sz w:val="16"/>
              </w:rPr>
            </w:pPr>
            <w:r>
              <w:rPr>
                <w:color w:val="FFFFFF"/>
                <w:spacing w:val="-2"/>
                <w:w w:val="90"/>
                <w:sz w:val="16"/>
              </w:rPr>
              <w:t>Objective </w:t>
            </w:r>
            <w:r>
              <w:rPr>
                <w:color w:val="FFFFFF"/>
                <w:spacing w:val="-2"/>
                <w:sz w:val="16"/>
              </w:rPr>
              <w:t>Element</w:t>
            </w:r>
          </w:p>
        </w:tc>
        <w:tc>
          <w:tcPr>
            <w:tcW w:w="6808" w:type="dxa"/>
            <w:tcBorders>
              <w:bottom w:val="single" w:sz="8" w:space="0" w:color="575757"/>
            </w:tcBorders>
            <w:shd w:val="clear" w:color="auto" w:fill="7D7D7D"/>
          </w:tcPr>
          <w:p>
            <w:pPr>
              <w:pStyle w:val="TableParagraph"/>
              <w:spacing w:before="94"/>
              <w:ind w:left="114"/>
              <w:rPr>
                <w:sz w:val="16"/>
              </w:rPr>
            </w:pPr>
            <w:r>
              <w:rPr>
                <w:color w:val="FFFFFF"/>
                <w:spacing w:val="-2"/>
                <w:sz w:val="16"/>
              </w:rPr>
              <w:t>Requirements</w:t>
            </w:r>
          </w:p>
        </w:tc>
        <w:tc>
          <w:tcPr>
            <w:tcW w:w="716" w:type="dxa"/>
            <w:tcBorders>
              <w:bottom w:val="single" w:sz="8" w:space="0" w:color="575757"/>
            </w:tcBorders>
            <w:shd w:val="clear" w:color="auto" w:fill="7D7D7D"/>
          </w:tcPr>
          <w:p>
            <w:pPr>
              <w:pStyle w:val="TableParagraph"/>
              <w:spacing w:before="94"/>
              <w:ind w:left="113"/>
              <w:rPr>
                <w:sz w:val="16"/>
              </w:rPr>
            </w:pPr>
            <w:r>
              <w:rPr>
                <w:color w:val="FFFFFF"/>
                <w:spacing w:val="-5"/>
                <w:sz w:val="16"/>
              </w:rPr>
              <w:t>Yes</w:t>
            </w:r>
          </w:p>
        </w:tc>
        <w:tc>
          <w:tcPr>
            <w:tcW w:w="731" w:type="dxa"/>
            <w:tcBorders>
              <w:bottom w:val="single" w:sz="8" w:space="0" w:color="575757"/>
            </w:tcBorders>
            <w:shd w:val="clear" w:color="auto" w:fill="7D7D7D"/>
          </w:tcPr>
          <w:p>
            <w:pPr>
              <w:pStyle w:val="TableParagraph"/>
              <w:spacing w:before="94"/>
              <w:ind w:left="113"/>
              <w:rPr>
                <w:sz w:val="16"/>
              </w:rPr>
            </w:pPr>
            <w:r>
              <w:rPr>
                <w:color w:val="FFFFFF"/>
                <w:spacing w:val="-5"/>
                <w:w w:val="115"/>
                <w:sz w:val="16"/>
              </w:rPr>
              <w:t>No</w:t>
            </w:r>
          </w:p>
        </w:tc>
      </w:tr>
      <w:tr>
        <w:trPr>
          <w:trHeight w:val="528" w:hRule="atLeast"/>
        </w:trPr>
        <w:tc>
          <w:tcPr>
            <w:tcW w:w="721" w:type="dxa"/>
            <w:tcBorders>
              <w:top w:val="single" w:sz="8" w:space="0" w:color="575757"/>
              <w:bottom w:val="single" w:sz="8" w:space="0" w:color="575757"/>
            </w:tcBorders>
          </w:tcPr>
          <w:p>
            <w:pPr>
              <w:pStyle w:val="TableParagraph"/>
              <w:spacing w:before="173"/>
              <w:ind w:left="20"/>
              <w:jc w:val="center"/>
              <w:rPr>
                <w:sz w:val="16"/>
              </w:rPr>
            </w:pPr>
            <w:r>
              <w:rPr>
                <w:spacing w:val="-10"/>
                <w:sz w:val="16"/>
              </w:rPr>
              <w:t>1</w:t>
            </w:r>
          </w:p>
        </w:tc>
        <w:tc>
          <w:tcPr>
            <w:tcW w:w="1081" w:type="dxa"/>
            <w:tcBorders>
              <w:top w:val="single" w:sz="8" w:space="0" w:color="575757"/>
              <w:bottom w:val="single" w:sz="8" w:space="0" w:color="575757"/>
            </w:tcBorders>
          </w:tcPr>
          <w:p>
            <w:pPr>
              <w:pStyle w:val="TableParagraph"/>
              <w:spacing w:before="173"/>
              <w:ind w:left="13" w:right="2"/>
              <w:jc w:val="center"/>
              <w:rPr>
                <w:sz w:val="16"/>
              </w:rPr>
            </w:pPr>
            <w:r>
              <w:rPr>
                <w:spacing w:val="-2"/>
                <w:sz w:val="16"/>
              </w:rPr>
              <w:t>AAC.6.a</w:t>
            </w:r>
          </w:p>
        </w:tc>
        <w:tc>
          <w:tcPr>
            <w:tcW w:w="6808" w:type="dxa"/>
            <w:tcBorders>
              <w:top w:val="single" w:sz="8" w:space="0" w:color="575757"/>
              <w:bottom w:val="single" w:sz="8" w:space="0" w:color="575757"/>
            </w:tcBorders>
          </w:tcPr>
          <w:p>
            <w:pPr>
              <w:pStyle w:val="TableParagraph"/>
              <w:spacing w:before="78"/>
              <w:ind w:left="794" w:right="141" w:hanging="646"/>
              <w:rPr>
                <w:sz w:val="16"/>
              </w:rPr>
            </w:pPr>
            <w:r>
              <w:rPr>
                <w:w w:val="90"/>
                <w:sz w:val="16"/>
              </w:rPr>
              <w:t>Are</w:t>
            </w:r>
            <w:r>
              <w:rPr>
                <w:spacing w:val="-5"/>
                <w:w w:val="90"/>
                <w:sz w:val="16"/>
              </w:rPr>
              <w:t> </w:t>
            </w:r>
            <w:r>
              <w:rPr>
                <w:w w:val="90"/>
                <w:sz w:val="16"/>
              </w:rPr>
              <w:t>statutory</w:t>
            </w:r>
            <w:r>
              <w:rPr>
                <w:spacing w:val="-8"/>
                <w:w w:val="90"/>
                <w:sz w:val="16"/>
              </w:rPr>
              <w:t> </w:t>
            </w:r>
            <w:r>
              <w:rPr>
                <w:w w:val="90"/>
                <w:sz w:val="16"/>
              </w:rPr>
              <w:t>requirements</w:t>
            </w:r>
            <w:r>
              <w:rPr>
                <w:spacing w:val="-4"/>
                <w:w w:val="90"/>
                <w:sz w:val="16"/>
              </w:rPr>
              <w:t> </w:t>
            </w:r>
            <w:r>
              <w:rPr>
                <w:w w:val="90"/>
                <w:sz w:val="16"/>
              </w:rPr>
              <w:t>complied</w:t>
            </w:r>
            <w:r>
              <w:rPr>
                <w:spacing w:val="-4"/>
                <w:w w:val="90"/>
                <w:sz w:val="16"/>
              </w:rPr>
              <w:t> </w:t>
            </w:r>
            <w:r>
              <w:rPr>
                <w:w w:val="90"/>
                <w:sz w:val="16"/>
              </w:rPr>
              <w:t>with</w:t>
            </w:r>
            <w:r>
              <w:rPr>
                <w:spacing w:val="-3"/>
                <w:w w:val="90"/>
                <w:sz w:val="16"/>
              </w:rPr>
              <w:t> </w:t>
            </w:r>
            <w:r>
              <w:rPr>
                <w:w w:val="90"/>
                <w:sz w:val="16"/>
              </w:rPr>
              <w:t>including</w:t>
            </w:r>
            <w:r>
              <w:rPr>
                <w:spacing w:val="-2"/>
                <w:w w:val="90"/>
                <w:sz w:val="16"/>
              </w:rPr>
              <w:t> </w:t>
            </w:r>
            <w:r>
              <w:rPr>
                <w:w w:val="90"/>
                <w:sz w:val="16"/>
              </w:rPr>
              <w:t>valid</w:t>
            </w:r>
            <w:r>
              <w:rPr>
                <w:spacing w:val="-4"/>
                <w:w w:val="90"/>
                <w:sz w:val="16"/>
              </w:rPr>
              <w:t> </w:t>
            </w:r>
            <w:r>
              <w:rPr>
                <w:w w:val="90"/>
                <w:sz w:val="16"/>
              </w:rPr>
              <w:t>AERB</w:t>
            </w:r>
            <w:r>
              <w:rPr>
                <w:spacing w:val="-3"/>
                <w:w w:val="90"/>
                <w:sz w:val="16"/>
              </w:rPr>
              <w:t> </w:t>
            </w:r>
            <w:r>
              <w:rPr>
                <w:w w:val="90"/>
                <w:sz w:val="16"/>
              </w:rPr>
              <w:t>license,</w:t>
            </w:r>
            <w:r>
              <w:rPr>
                <w:spacing w:val="-3"/>
                <w:w w:val="90"/>
                <w:sz w:val="16"/>
              </w:rPr>
              <w:t> </w:t>
            </w:r>
            <w:r>
              <w:rPr>
                <w:w w:val="90"/>
                <w:sz w:val="16"/>
              </w:rPr>
              <w:t>RSO</w:t>
            </w:r>
            <w:r>
              <w:rPr>
                <w:spacing w:val="-5"/>
                <w:w w:val="90"/>
                <w:sz w:val="16"/>
              </w:rPr>
              <w:t> </w:t>
            </w:r>
            <w:r>
              <w:rPr>
                <w:w w:val="90"/>
                <w:sz w:val="16"/>
              </w:rPr>
              <w:t>availability,</w:t>
            </w:r>
            <w:r>
              <w:rPr>
                <w:spacing w:val="-3"/>
                <w:w w:val="90"/>
                <w:sz w:val="16"/>
              </w:rPr>
              <w:t> </w:t>
            </w:r>
            <w:r>
              <w:rPr>
                <w:w w:val="90"/>
                <w:sz w:val="16"/>
              </w:rPr>
              <w:t>dosimeters, lead aprons/shields, radiation signage, and required display under PC-PNDT Act?</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530" w:hRule="atLeast"/>
        </w:trPr>
        <w:tc>
          <w:tcPr>
            <w:tcW w:w="721" w:type="dxa"/>
            <w:tcBorders>
              <w:top w:val="single" w:sz="8" w:space="0" w:color="575757"/>
              <w:bottom w:val="single" w:sz="8" w:space="0" w:color="575757"/>
            </w:tcBorders>
          </w:tcPr>
          <w:p>
            <w:pPr>
              <w:pStyle w:val="TableParagraph"/>
              <w:spacing w:before="174"/>
              <w:ind w:left="20"/>
              <w:jc w:val="center"/>
              <w:rPr>
                <w:sz w:val="16"/>
              </w:rPr>
            </w:pPr>
            <w:r>
              <w:rPr>
                <w:spacing w:val="-10"/>
                <w:sz w:val="16"/>
              </w:rPr>
              <w:t>2</w:t>
            </w:r>
          </w:p>
        </w:tc>
        <w:tc>
          <w:tcPr>
            <w:tcW w:w="1081" w:type="dxa"/>
            <w:tcBorders>
              <w:top w:val="single" w:sz="8" w:space="0" w:color="575757"/>
              <w:bottom w:val="single" w:sz="8" w:space="0" w:color="575757"/>
            </w:tcBorders>
          </w:tcPr>
          <w:p>
            <w:pPr>
              <w:pStyle w:val="TableParagraph"/>
              <w:spacing w:before="174"/>
              <w:ind w:left="13" w:right="1"/>
              <w:jc w:val="center"/>
              <w:rPr>
                <w:sz w:val="16"/>
              </w:rPr>
            </w:pPr>
            <w:r>
              <w:rPr>
                <w:spacing w:val="-2"/>
                <w:sz w:val="16"/>
              </w:rPr>
              <w:t>AAC.6.b</w:t>
            </w:r>
          </w:p>
        </w:tc>
        <w:tc>
          <w:tcPr>
            <w:tcW w:w="6808" w:type="dxa"/>
            <w:tcBorders>
              <w:top w:val="single" w:sz="8" w:space="0" w:color="575757"/>
              <w:bottom w:val="single" w:sz="8" w:space="0" w:color="575757"/>
            </w:tcBorders>
          </w:tcPr>
          <w:p>
            <w:pPr>
              <w:pStyle w:val="TableParagraph"/>
              <w:spacing w:before="79"/>
              <w:ind w:left="1564" w:hanging="1391"/>
              <w:rPr>
                <w:sz w:val="16"/>
              </w:rPr>
            </w:pPr>
            <w:r>
              <w:rPr>
                <w:w w:val="90"/>
                <w:sz w:val="16"/>
              </w:rPr>
              <w:t>Are</w:t>
            </w:r>
            <w:r>
              <w:rPr>
                <w:spacing w:val="-3"/>
                <w:w w:val="90"/>
                <w:sz w:val="16"/>
              </w:rPr>
              <w:t> </w:t>
            </w:r>
            <w:r>
              <w:rPr>
                <w:w w:val="90"/>
                <w:sz w:val="16"/>
              </w:rPr>
              <w:t>radiology</w:t>
            </w:r>
            <w:r>
              <w:rPr>
                <w:spacing w:val="-2"/>
                <w:w w:val="90"/>
                <w:sz w:val="16"/>
              </w:rPr>
              <w:t> </w:t>
            </w:r>
            <w:r>
              <w:rPr>
                <w:w w:val="90"/>
                <w:sz w:val="16"/>
              </w:rPr>
              <w:t>services</w:t>
            </w:r>
            <w:r>
              <w:rPr>
                <w:spacing w:val="-3"/>
                <w:w w:val="90"/>
                <w:sz w:val="16"/>
              </w:rPr>
              <w:t> </w:t>
            </w:r>
            <w:r>
              <w:rPr>
                <w:w w:val="90"/>
                <w:sz w:val="16"/>
              </w:rPr>
              <w:t>available</w:t>
            </w:r>
            <w:r>
              <w:rPr>
                <w:spacing w:val="-3"/>
                <w:w w:val="90"/>
                <w:sz w:val="16"/>
              </w:rPr>
              <w:t> </w:t>
            </w:r>
            <w:r>
              <w:rPr>
                <w:w w:val="90"/>
                <w:sz w:val="16"/>
              </w:rPr>
              <w:t>as</w:t>
            </w:r>
            <w:r>
              <w:rPr>
                <w:spacing w:val="-3"/>
                <w:w w:val="90"/>
                <w:sz w:val="16"/>
              </w:rPr>
              <w:t> </w:t>
            </w:r>
            <w:r>
              <w:rPr>
                <w:w w:val="90"/>
                <w:sz w:val="16"/>
              </w:rPr>
              <w:t>per defined</w:t>
            </w:r>
            <w:r>
              <w:rPr>
                <w:spacing w:val="-3"/>
                <w:w w:val="90"/>
                <w:sz w:val="16"/>
              </w:rPr>
              <w:t> </w:t>
            </w:r>
            <w:r>
              <w:rPr>
                <w:w w:val="90"/>
                <w:sz w:val="16"/>
              </w:rPr>
              <w:t>scope</w:t>
            </w:r>
            <w:r>
              <w:rPr>
                <w:spacing w:val="-3"/>
                <w:w w:val="90"/>
                <w:sz w:val="16"/>
              </w:rPr>
              <w:t> </w:t>
            </w:r>
            <w:r>
              <w:rPr>
                <w:w w:val="90"/>
                <w:sz w:val="16"/>
              </w:rPr>
              <w:t>of</w:t>
            </w:r>
            <w:r>
              <w:rPr>
                <w:spacing w:val="-2"/>
                <w:w w:val="90"/>
                <w:sz w:val="16"/>
              </w:rPr>
              <w:t> </w:t>
            </w:r>
            <w:r>
              <w:rPr>
                <w:w w:val="90"/>
                <w:sz w:val="16"/>
              </w:rPr>
              <w:t>services</w:t>
            </w:r>
            <w:r>
              <w:rPr>
                <w:spacing w:val="-3"/>
                <w:w w:val="90"/>
                <w:sz w:val="16"/>
              </w:rPr>
              <w:t> </w:t>
            </w:r>
            <w:r>
              <w:rPr>
                <w:w w:val="90"/>
                <w:sz w:val="16"/>
              </w:rPr>
              <w:t>(in-house</w:t>
            </w:r>
            <w:r>
              <w:rPr>
                <w:spacing w:val="-3"/>
                <w:w w:val="90"/>
                <w:sz w:val="16"/>
              </w:rPr>
              <w:t> </w:t>
            </w:r>
            <w:r>
              <w:rPr>
                <w:w w:val="90"/>
                <w:sz w:val="16"/>
              </w:rPr>
              <w:t>or outsourced),</w:t>
            </w:r>
            <w:r>
              <w:rPr>
                <w:spacing w:val="-2"/>
                <w:w w:val="90"/>
                <w:sz w:val="16"/>
              </w:rPr>
              <w:t> </w:t>
            </w:r>
            <w:r>
              <w:rPr>
                <w:w w:val="90"/>
                <w:sz w:val="16"/>
              </w:rPr>
              <w:t>including imaging modalities required for emergency management?</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721" w:type="dxa"/>
            <w:tcBorders>
              <w:top w:val="single" w:sz="8" w:space="0" w:color="575757"/>
              <w:bottom w:val="single" w:sz="8" w:space="0" w:color="575757"/>
            </w:tcBorders>
          </w:tcPr>
          <w:p>
            <w:pPr>
              <w:pStyle w:val="TableParagraph"/>
              <w:spacing w:before="59"/>
              <w:ind w:left="20"/>
              <w:jc w:val="center"/>
              <w:rPr>
                <w:sz w:val="16"/>
              </w:rPr>
            </w:pPr>
            <w:r>
              <w:rPr>
                <w:spacing w:val="-10"/>
                <w:sz w:val="16"/>
              </w:rPr>
              <w:t>3</w:t>
            </w:r>
          </w:p>
        </w:tc>
        <w:tc>
          <w:tcPr>
            <w:tcW w:w="1081" w:type="dxa"/>
            <w:tcBorders>
              <w:top w:val="single" w:sz="8" w:space="0" w:color="575757"/>
              <w:bottom w:val="single" w:sz="8" w:space="0" w:color="575757"/>
            </w:tcBorders>
          </w:tcPr>
          <w:p>
            <w:pPr>
              <w:pStyle w:val="TableParagraph"/>
              <w:spacing w:before="59"/>
              <w:ind w:left="13" w:right="1"/>
              <w:jc w:val="center"/>
              <w:rPr>
                <w:sz w:val="16"/>
              </w:rPr>
            </w:pPr>
            <w:r>
              <w:rPr>
                <w:spacing w:val="-2"/>
                <w:sz w:val="16"/>
              </w:rPr>
              <w:t>AAC.6.b</w:t>
            </w:r>
          </w:p>
        </w:tc>
        <w:tc>
          <w:tcPr>
            <w:tcW w:w="6808" w:type="dxa"/>
            <w:tcBorders>
              <w:top w:val="single" w:sz="8" w:space="0" w:color="575757"/>
              <w:bottom w:val="single" w:sz="8" w:space="0" w:color="575757"/>
            </w:tcBorders>
          </w:tcPr>
          <w:p>
            <w:pPr>
              <w:pStyle w:val="TableParagraph"/>
              <w:spacing w:before="59"/>
              <w:ind w:left="244"/>
              <w:rPr>
                <w:sz w:val="16"/>
              </w:rPr>
            </w:pPr>
            <w:r>
              <w:rPr>
                <w:w w:val="90"/>
                <w:sz w:val="16"/>
              </w:rPr>
              <w:t>Are</w:t>
            </w:r>
            <w:r>
              <w:rPr>
                <w:spacing w:val="-6"/>
                <w:w w:val="90"/>
                <w:sz w:val="16"/>
              </w:rPr>
              <w:t> </w:t>
            </w:r>
            <w:r>
              <w:rPr>
                <w:w w:val="90"/>
                <w:sz w:val="16"/>
              </w:rPr>
              <w:t>radiology</w:t>
            </w:r>
            <w:r>
              <w:rPr>
                <w:spacing w:val="-4"/>
                <w:w w:val="90"/>
                <w:sz w:val="16"/>
              </w:rPr>
              <w:t> </w:t>
            </w:r>
            <w:r>
              <w:rPr>
                <w:w w:val="90"/>
                <w:sz w:val="16"/>
              </w:rPr>
              <w:t>services</w:t>
            </w:r>
            <w:r>
              <w:rPr>
                <w:spacing w:val="-5"/>
                <w:w w:val="90"/>
                <w:sz w:val="16"/>
              </w:rPr>
              <w:t> </w:t>
            </w:r>
            <w:r>
              <w:rPr>
                <w:w w:val="90"/>
                <w:sz w:val="16"/>
              </w:rPr>
              <w:t>available</w:t>
            </w:r>
            <w:r>
              <w:rPr>
                <w:spacing w:val="-5"/>
                <w:w w:val="90"/>
                <w:sz w:val="16"/>
              </w:rPr>
              <w:t> </w:t>
            </w:r>
            <w:r>
              <w:rPr>
                <w:w w:val="90"/>
                <w:sz w:val="16"/>
              </w:rPr>
              <w:t>round</w:t>
            </w:r>
            <w:r>
              <w:rPr>
                <w:spacing w:val="-5"/>
                <w:w w:val="90"/>
                <w:sz w:val="16"/>
              </w:rPr>
              <w:t> </w:t>
            </w:r>
            <w:r>
              <w:rPr>
                <w:w w:val="90"/>
                <w:sz w:val="16"/>
              </w:rPr>
              <w:t>the</w:t>
            </w:r>
            <w:r>
              <w:rPr>
                <w:spacing w:val="-5"/>
                <w:w w:val="90"/>
                <w:sz w:val="16"/>
              </w:rPr>
              <w:t> </w:t>
            </w:r>
            <w:r>
              <w:rPr>
                <w:w w:val="90"/>
                <w:sz w:val="16"/>
              </w:rPr>
              <w:t>clock</w:t>
            </w:r>
            <w:r>
              <w:rPr>
                <w:spacing w:val="-6"/>
                <w:w w:val="90"/>
                <w:sz w:val="16"/>
              </w:rPr>
              <w:t> </w:t>
            </w:r>
            <w:r>
              <w:rPr>
                <w:w w:val="90"/>
                <w:sz w:val="16"/>
              </w:rPr>
              <w:t>where</w:t>
            </w:r>
            <w:r>
              <w:rPr>
                <w:spacing w:val="-5"/>
                <w:w w:val="90"/>
                <w:sz w:val="16"/>
              </w:rPr>
              <w:t> </w:t>
            </w:r>
            <w:r>
              <w:rPr>
                <w:w w:val="90"/>
                <w:sz w:val="16"/>
              </w:rPr>
              <w:t>required,</w:t>
            </w:r>
            <w:r>
              <w:rPr>
                <w:spacing w:val="-5"/>
                <w:w w:val="90"/>
                <w:sz w:val="16"/>
              </w:rPr>
              <w:t> </w:t>
            </w:r>
            <w:r>
              <w:rPr>
                <w:w w:val="90"/>
                <w:sz w:val="16"/>
              </w:rPr>
              <w:t>particularly</w:t>
            </w:r>
            <w:r>
              <w:rPr>
                <w:spacing w:val="-4"/>
                <w:w w:val="90"/>
                <w:sz w:val="16"/>
              </w:rPr>
              <w:t> </w:t>
            </w:r>
            <w:r>
              <w:rPr>
                <w:w w:val="90"/>
                <w:sz w:val="16"/>
              </w:rPr>
              <w:t>for</w:t>
            </w:r>
            <w:r>
              <w:rPr>
                <w:spacing w:val="-2"/>
                <w:w w:val="90"/>
                <w:sz w:val="16"/>
              </w:rPr>
              <w:t> </w:t>
            </w:r>
            <w:r>
              <w:rPr>
                <w:w w:val="90"/>
                <w:sz w:val="16"/>
              </w:rPr>
              <w:t>emergency</w:t>
            </w:r>
            <w:r>
              <w:rPr>
                <w:spacing w:val="-5"/>
                <w:w w:val="90"/>
                <w:sz w:val="16"/>
              </w:rPr>
              <w:t> </w:t>
            </w:r>
            <w:r>
              <w:rPr>
                <w:spacing w:val="-2"/>
                <w:w w:val="90"/>
                <w:sz w:val="16"/>
              </w:rPr>
              <w:t>care?</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375" w:hRule="atLeast"/>
        </w:trPr>
        <w:tc>
          <w:tcPr>
            <w:tcW w:w="721" w:type="dxa"/>
            <w:tcBorders>
              <w:top w:val="single" w:sz="8" w:space="0" w:color="575757"/>
              <w:bottom w:val="single" w:sz="8" w:space="0" w:color="575757"/>
            </w:tcBorders>
          </w:tcPr>
          <w:p>
            <w:pPr>
              <w:pStyle w:val="TableParagraph"/>
              <w:spacing w:before="94"/>
              <w:ind w:left="20"/>
              <w:jc w:val="center"/>
              <w:rPr>
                <w:sz w:val="16"/>
              </w:rPr>
            </w:pPr>
            <w:r>
              <w:rPr>
                <w:spacing w:val="-10"/>
                <w:sz w:val="16"/>
              </w:rPr>
              <w:t>4</w:t>
            </w:r>
          </w:p>
        </w:tc>
        <w:tc>
          <w:tcPr>
            <w:tcW w:w="1081" w:type="dxa"/>
            <w:tcBorders>
              <w:top w:val="single" w:sz="8" w:space="0" w:color="575757"/>
              <w:bottom w:val="single" w:sz="8" w:space="0" w:color="575757"/>
            </w:tcBorders>
          </w:tcPr>
          <w:p>
            <w:pPr>
              <w:pStyle w:val="TableParagraph"/>
              <w:spacing w:before="94"/>
              <w:ind w:left="13" w:right="1"/>
              <w:jc w:val="center"/>
              <w:rPr>
                <w:sz w:val="16"/>
              </w:rPr>
            </w:pPr>
            <w:r>
              <w:rPr>
                <w:spacing w:val="-2"/>
                <w:sz w:val="16"/>
              </w:rPr>
              <w:t>AAC.6.b</w:t>
            </w:r>
          </w:p>
        </w:tc>
        <w:tc>
          <w:tcPr>
            <w:tcW w:w="6808" w:type="dxa"/>
            <w:tcBorders>
              <w:top w:val="single" w:sz="8" w:space="0" w:color="575757"/>
              <w:bottom w:val="single" w:sz="8" w:space="0" w:color="575757"/>
            </w:tcBorders>
          </w:tcPr>
          <w:p>
            <w:pPr>
              <w:pStyle w:val="TableParagraph"/>
              <w:spacing w:line="186" w:lineRule="exact"/>
              <w:ind w:left="13" w:right="6"/>
              <w:jc w:val="center"/>
              <w:rPr>
                <w:sz w:val="16"/>
              </w:rPr>
            </w:pPr>
            <w:r>
              <w:rPr>
                <w:w w:val="85"/>
                <w:sz w:val="16"/>
              </w:rPr>
              <w:t>Are</w:t>
            </w:r>
            <w:r>
              <w:rPr>
                <w:spacing w:val="8"/>
                <w:sz w:val="16"/>
              </w:rPr>
              <w:t> </w:t>
            </w:r>
            <w:r>
              <w:rPr>
                <w:w w:val="85"/>
                <w:sz w:val="16"/>
              </w:rPr>
              <w:t>qualified</w:t>
            </w:r>
            <w:r>
              <w:rPr>
                <w:spacing w:val="9"/>
                <w:sz w:val="16"/>
              </w:rPr>
              <w:t> </w:t>
            </w:r>
            <w:r>
              <w:rPr>
                <w:w w:val="85"/>
                <w:sz w:val="16"/>
              </w:rPr>
              <w:t>radiologists</w:t>
            </w:r>
            <w:r>
              <w:rPr>
                <w:spacing w:val="9"/>
                <w:sz w:val="16"/>
              </w:rPr>
              <w:t> </w:t>
            </w:r>
            <w:r>
              <w:rPr>
                <w:w w:val="85"/>
                <w:sz w:val="16"/>
              </w:rPr>
              <w:t>and</w:t>
            </w:r>
            <w:r>
              <w:rPr>
                <w:spacing w:val="9"/>
                <w:sz w:val="16"/>
              </w:rPr>
              <w:t> </w:t>
            </w:r>
            <w:r>
              <w:rPr>
                <w:w w:val="85"/>
                <w:sz w:val="16"/>
              </w:rPr>
              <w:t>technical</w:t>
            </w:r>
            <w:r>
              <w:rPr>
                <w:spacing w:val="10"/>
                <w:sz w:val="16"/>
              </w:rPr>
              <w:t> </w:t>
            </w:r>
            <w:r>
              <w:rPr>
                <w:w w:val="85"/>
                <w:sz w:val="16"/>
              </w:rPr>
              <w:t>personnel</w:t>
            </w:r>
            <w:r>
              <w:rPr>
                <w:spacing w:val="10"/>
                <w:sz w:val="16"/>
              </w:rPr>
              <w:t> </w:t>
            </w:r>
            <w:r>
              <w:rPr>
                <w:w w:val="85"/>
                <w:sz w:val="16"/>
              </w:rPr>
              <w:t>available,</w:t>
            </w:r>
            <w:r>
              <w:rPr>
                <w:spacing w:val="10"/>
                <w:sz w:val="16"/>
              </w:rPr>
              <w:t> </w:t>
            </w:r>
            <w:r>
              <w:rPr>
                <w:w w:val="85"/>
                <w:sz w:val="16"/>
              </w:rPr>
              <w:t>with</w:t>
            </w:r>
            <w:r>
              <w:rPr>
                <w:spacing w:val="10"/>
                <w:sz w:val="16"/>
              </w:rPr>
              <w:t> </w:t>
            </w:r>
            <w:r>
              <w:rPr>
                <w:w w:val="85"/>
                <w:sz w:val="16"/>
              </w:rPr>
              <w:t>documented</w:t>
            </w:r>
            <w:r>
              <w:rPr>
                <w:spacing w:val="9"/>
                <w:sz w:val="16"/>
              </w:rPr>
              <w:t> </w:t>
            </w:r>
            <w:r>
              <w:rPr>
                <w:w w:val="85"/>
                <w:sz w:val="16"/>
              </w:rPr>
              <w:t>qualification</w:t>
            </w:r>
            <w:r>
              <w:rPr>
                <w:spacing w:val="3"/>
                <w:sz w:val="16"/>
              </w:rPr>
              <w:t> </w:t>
            </w:r>
            <w:r>
              <w:rPr>
                <w:spacing w:val="-5"/>
                <w:w w:val="85"/>
                <w:sz w:val="16"/>
              </w:rPr>
              <w:t>and</w:t>
            </w:r>
          </w:p>
          <w:p>
            <w:pPr>
              <w:pStyle w:val="TableParagraph"/>
              <w:spacing w:line="165" w:lineRule="exact" w:before="4"/>
              <w:ind w:left="13"/>
              <w:jc w:val="center"/>
              <w:rPr>
                <w:sz w:val="16"/>
              </w:rPr>
            </w:pPr>
            <w:r>
              <w:rPr>
                <w:w w:val="85"/>
                <w:sz w:val="16"/>
              </w:rPr>
              <w:t>training</w:t>
            </w:r>
            <w:r>
              <w:rPr>
                <w:spacing w:val="2"/>
                <w:sz w:val="16"/>
              </w:rPr>
              <w:t> </w:t>
            </w:r>
            <w:r>
              <w:rPr>
                <w:w w:val="85"/>
                <w:sz w:val="16"/>
              </w:rPr>
              <w:t>records</w:t>
            </w:r>
            <w:r>
              <w:rPr>
                <w:spacing w:val="6"/>
                <w:sz w:val="16"/>
              </w:rPr>
              <w:t> </w:t>
            </w:r>
            <w:r>
              <w:rPr>
                <w:w w:val="85"/>
                <w:sz w:val="16"/>
              </w:rPr>
              <w:t>maintained</w:t>
            </w:r>
            <w:r>
              <w:rPr>
                <w:spacing w:val="5"/>
                <w:sz w:val="16"/>
              </w:rPr>
              <w:t> </w:t>
            </w:r>
            <w:r>
              <w:rPr>
                <w:w w:val="85"/>
                <w:sz w:val="16"/>
              </w:rPr>
              <w:t>in</w:t>
            </w:r>
            <w:r>
              <w:rPr>
                <w:spacing w:val="7"/>
                <w:sz w:val="16"/>
              </w:rPr>
              <w:t> </w:t>
            </w:r>
            <w:r>
              <w:rPr>
                <w:w w:val="85"/>
                <w:sz w:val="16"/>
              </w:rPr>
              <w:t>staff</w:t>
            </w:r>
            <w:r>
              <w:rPr>
                <w:spacing w:val="7"/>
                <w:sz w:val="16"/>
              </w:rPr>
              <w:t> </w:t>
            </w:r>
            <w:r>
              <w:rPr>
                <w:spacing w:val="-2"/>
                <w:w w:val="85"/>
                <w:sz w:val="16"/>
              </w:rPr>
              <w:t>files?</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721" w:type="dxa"/>
            <w:tcBorders>
              <w:top w:val="single" w:sz="8" w:space="0" w:color="575757"/>
              <w:bottom w:val="single" w:sz="8" w:space="0" w:color="575757"/>
            </w:tcBorders>
          </w:tcPr>
          <w:p>
            <w:pPr>
              <w:pStyle w:val="TableParagraph"/>
              <w:spacing w:before="89"/>
              <w:ind w:left="20"/>
              <w:jc w:val="center"/>
              <w:rPr>
                <w:sz w:val="16"/>
              </w:rPr>
            </w:pPr>
            <w:r>
              <w:rPr>
                <w:spacing w:val="-10"/>
                <w:sz w:val="16"/>
              </w:rPr>
              <w:t>5</w:t>
            </w:r>
          </w:p>
        </w:tc>
        <w:tc>
          <w:tcPr>
            <w:tcW w:w="1081" w:type="dxa"/>
            <w:tcBorders>
              <w:top w:val="single" w:sz="8" w:space="0" w:color="575757"/>
              <w:bottom w:val="single" w:sz="8" w:space="0" w:color="575757"/>
            </w:tcBorders>
          </w:tcPr>
          <w:p>
            <w:pPr>
              <w:pStyle w:val="TableParagraph"/>
              <w:spacing w:before="89"/>
              <w:ind w:left="13"/>
              <w:jc w:val="center"/>
              <w:rPr>
                <w:sz w:val="16"/>
              </w:rPr>
            </w:pPr>
            <w:r>
              <w:rPr>
                <w:spacing w:val="-2"/>
                <w:sz w:val="16"/>
              </w:rPr>
              <w:t>AAC.6.c</w:t>
            </w:r>
          </w:p>
        </w:tc>
        <w:tc>
          <w:tcPr>
            <w:tcW w:w="6808" w:type="dxa"/>
            <w:tcBorders>
              <w:top w:val="single" w:sz="8" w:space="0" w:color="575757"/>
              <w:bottom w:val="single" w:sz="8" w:space="0" w:color="575757"/>
            </w:tcBorders>
          </w:tcPr>
          <w:p>
            <w:pPr>
              <w:pStyle w:val="TableParagraph"/>
              <w:spacing w:line="186" w:lineRule="exact"/>
              <w:ind w:left="1895" w:hanging="1616"/>
              <w:rPr>
                <w:sz w:val="16"/>
              </w:rPr>
            </w:pPr>
            <w:r>
              <w:rPr>
                <w:w w:val="90"/>
                <w:sz w:val="16"/>
              </w:rPr>
              <w:t>Is</w:t>
            </w:r>
            <w:r>
              <w:rPr>
                <w:spacing w:val="-4"/>
                <w:w w:val="90"/>
                <w:sz w:val="16"/>
              </w:rPr>
              <w:t> </w:t>
            </w:r>
            <w:r>
              <w:rPr>
                <w:w w:val="90"/>
                <w:sz w:val="16"/>
              </w:rPr>
              <w:t>there</w:t>
            </w:r>
            <w:r>
              <w:rPr>
                <w:spacing w:val="-4"/>
                <w:w w:val="90"/>
                <w:sz w:val="16"/>
              </w:rPr>
              <w:t> </w:t>
            </w:r>
            <w:r>
              <w:rPr>
                <w:w w:val="90"/>
                <w:sz w:val="16"/>
              </w:rPr>
              <w:t>a</w:t>
            </w:r>
            <w:r>
              <w:rPr>
                <w:spacing w:val="-1"/>
                <w:w w:val="90"/>
                <w:sz w:val="16"/>
              </w:rPr>
              <w:t> </w:t>
            </w:r>
            <w:r>
              <w:rPr>
                <w:w w:val="90"/>
                <w:sz w:val="16"/>
              </w:rPr>
              <w:t>documented</w:t>
            </w:r>
            <w:r>
              <w:rPr>
                <w:spacing w:val="-4"/>
                <w:w w:val="90"/>
                <w:sz w:val="16"/>
              </w:rPr>
              <w:t> </w:t>
            </w:r>
            <w:r>
              <w:rPr>
                <w:w w:val="90"/>
                <w:sz w:val="16"/>
              </w:rPr>
              <w:t>policy</w:t>
            </w:r>
            <w:r>
              <w:rPr>
                <w:spacing w:val="-3"/>
                <w:w w:val="90"/>
                <w:sz w:val="16"/>
              </w:rPr>
              <w:t> </w:t>
            </w:r>
            <w:r>
              <w:rPr>
                <w:w w:val="90"/>
                <w:sz w:val="16"/>
              </w:rPr>
              <w:t>defining</w:t>
            </w:r>
            <w:r>
              <w:rPr>
                <w:spacing w:val="-1"/>
                <w:w w:val="90"/>
                <w:sz w:val="16"/>
              </w:rPr>
              <w:t> </w:t>
            </w:r>
            <w:r>
              <w:rPr>
                <w:w w:val="90"/>
                <w:sz w:val="16"/>
              </w:rPr>
              <w:t>turnaround</w:t>
            </w:r>
            <w:r>
              <w:rPr>
                <w:spacing w:val="-4"/>
                <w:w w:val="90"/>
                <w:sz w:val="16"/>
              </w:rPr>
              <w:t> </w:t>
            </w:r>
            <w:r>
              <w:rPr>
                <w:w w:val="90"/>
                <w:sz w:val="16"/>
              </w:rPr>
              <w:t>time</w:t>
            </w:r>
            <w:r>
              <w:rPr>
                <w:spacing w:val="-4"/>
                <w:w w:val="90"/>
                <w:sz w:val="16"/>
              </w:rPr>
              <w:t> </w:t>
            </w:r>
            <w:r>
              <w:rPr>
                <w:w w:val="90"/>
                <w:sz w:val="16"/>
              </w:rPr>
              <w:t>(TAT)</w:t>
            </w:r>
            <w:r>
              <w:rPr>
                <w:spacing w:val="-5"/>
                <w:w w:val="90"/>
                <w:sz w:val="16"/>
              </w:rPr>
              <w:t> </w:t>
            </w:r>
            <w:r>
              <w:rPr>
                <w:w w:val="90"/>
                <w:sz w:val="16"/>
              </w:rPr>
              <w:t>for</w:t>
            </w:r>
            <w:r>
              <w:rPr>
                <w:spacing w:val="-1"/>
                <w:w w:val="90"/>
                <w:sz w:val="16"/>
              </w:rPr>
              <w:t> </w:t>
            </w:r>
            <w:r>
              <w:rPr>
                <w:w w:val="90"/>
                <w:sz w:val="16"/>
              </w:rPr>
              <w:t>all</w:t>
            </w:r>
            <w:r>
              <w:rPr>
                <w:spacing w:val="-3"/>
                <w:w w:val="90"/>
                <w:sz w:val="16"/>
              </w:rPr>
              <w:t> </w:t>
            </w:r>
            <w:r>
              <w:rPr>
                <w:w w:val="90"/>
                <w:sz w:val="16"/>
              </w:rPr>
              <w:t>imaging</w:t>
            </w:r>
            <w:r>
              <w:rPr>
                <w:spacing w:val="-6"/>
                <w:w w:val="90"/>
                <w:sz w:val="16"/>
              </w:rPr>
              <w:t> </w:t>
            </w:r>
            <w:r>
              <w:rPr>
                <w:w w:val="90"/>
                <w:sz w:val="16"/>
              </w:rPr>
              <w:t>modalities</w:t>
            </w:r>
            <w:r>
              <w:rPr>
                <w:spacing w:val="-4"/>
                <w:w w:val="90"/>
                <w:sz w:val="16"/>
              </w:rPr>
              <w:t> </w:t>
            </w:r>
            <w:r>
              <w:rPr>
                <w:w w:val="90"/>
                <w:sz w:val="16"/>
              </w:rPr>
              <w:t>based</w:t>
            </w:r>
            <w:r>
              <w:rPr>
                <w:spacing w:val="-4"/>
                <w:w w:val="90"/>
                <w:sz w:val="16"/>
              </w:rPr>
              <w:t> </w:t>
            </w:r>
            <w:r>
              <w:rPr>
                <w:w w:val="90"/>
                <w:sz w:val="16"/>
              </w:rPr>
              <w:t>on nature, urgency, and criticality of investigation?</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298" w:hRule="atLeast"/>
        </w:trPr>
        <w:tc>
          <w:tcPr>
            <w:tcW w:w="721" w:type="dxa"/>
            <w:tcBorders>
              <w:top w:val="single" w:sz="8" w:space="0" w:color="575757"/>
              <w:bottom w:val="single" w:sz="8" w:space="0" w:color="575757"/>
            </w:tcBorders>
          </w:tcPr>
          <w:p>
            <w:pPr>
              <w:pStyle w:val="TableParagraph"/>
              <w:spacing w:before="52"/>
              <w:ind w:left="20"/>
              <w:jc w:val="center"/>
              <w:rPr>
                <w:sz w:val="16"/>
              </w:rPr>
            </w:pPr>
            <w:r>
              <w:rPr>
                <w:spacing w:val="-10"/>
                <w:sz w:val="16"/>
              </w:rPr>
              <w:t>6</w:t>
            </w:r>
          </w:p>
        </w:tc>
        <w:tc>
          <w:tcPr>
            <w:tcW w:w="1081" w:type="dxa"/>
            <w:tcBorders>
              <w:top w:val="single" w:sz="8" w:space="0" w:color="575757"/>
              <w:bottom w:val="single" w:sz="8" w:space="0" w:color="575757"/>
            </w:tcBorders>
          </w:tcPr>
          <w:p>
            <w:pPr>
              <w:pStyle w:val="TableParagraph"/>
              <w:spacing w:before="52"/>
              <w:ind w:left="13"/>
              <w:jc w:val="center"/>
              <w:rPr>
                <w:sz w:val="16"/>
              </w:rPr>
            </w:pPr>
            <w:r>
              <w:rPr>
                <w:spacing w:val="-2"/>
                <w:sz w:val="16"/>
              </w:rPr>
              <w:t>AAC.6.c</w:t>
            </w:r>
          </w:p>
        </w:tc>
        <w:tc>
          <w:tcPr>
            <w:tcW w:w="6808" w:type="dxa"/>
            <w:tcBorders>
              <w:top w:val="single" w:sz="8" w:space="0" w:color="575757"/>
              <w:bottom w:val="single" w:sz="8" w:space="0" w:color="575757"/>
            </w:tcBorders>
          </w:tcPr>
          <w:p>
            <w:pPr>
              <w:pStyle w:val="TableParagraph"/>
              <w:spacing w:before="52"/>
              <w:ind w:left="724"/>
              <w:rPr>
                <w:sz w:val="16"/>
              </w:rPr>
            </w:pPr>
            <w:r>
              <w:rPr>
                <w:spacing w:val="-2"/>
                <w:w w:val="90"/>
                <w:sz w:val="16"/>
              </w:rPr>
              <w:t>Are</w:t>
            </w:r>
            <w:r>
              <w:rPr>
                <w:spacing w:val="-2"/>
                <w:sz w:val="16"/>
              </w:rPr>
              <w:t> </w:t>
            </w:r>
            <w:r>
              <w:rPr>
                <w:spacing w:val="-2"/>
                <w:w w:val="90"/>
                <w:sz w:val="16"/>
              </w:rPr>
              <w:t>critical</w:t>
            </w:r>
            <w:r>
              <w:rPr>
                <w:sz w:val="16"/>
              </w:rPr>
              <w:t> </w:t>
            </w:r>
            <w:r>
              <w:rPr>
                <w:spacing w:val="-2"/>
                <w:w w:val="90"/>
                <w:sz w:val="16"/>
              </w:rPr>
              <w:t>results</w:t>
            </w:r>
            <w:r>
              <w:rPr>
                <w:spacing w:val="-1"/>
                <w:sz w:val="16"/>
              </w:rPr>
              <w:t> </w:t>
            </w:r>
            <w:r>
              <w:rPr>
                <w:spacing w:val="-2"/>
                <w:w w:val="90"/>
                <w:sz w:val="16"/>
              </w:rPr>
              <w:t>defined</w:t>
            </w:r>
            <w:r>
              <w:rPr>
                <w:spacing w:val="-1"/>
                <w:sz w:val="16"/>
              </w:rPr>
              <w:t> </w:t>
            </w:r>
            <w:r>
              <w:rPr>
                <w:spacing w:val="-2"/>
                <w:w w:val="90"/>
                <w:sz w:val="16"/>
              </w:rPr>
              <w:t>for</w:t>
            </w:r>
            <w:r>
              <w:rPr>
                <w:spacing w:val="2"/>
                <w:sz w:val="16"/>
              </w:rPr>
              <w:t> </w:t>
            </w:r>
            <w:r>
              <w:rPr>
                <w:spacing w:val="-2"/>
                <w:w w:val="90"/>
                <w:sz w:val="16"/>
              </w:rPr>
              <w:t>each</w:t>
            </w:r>
            <w:r>
              <w:rPr>
                <w:sz w:val="16"/>
              </w:rPr>
              <w:t> </w:t>
            </w:r>
            <w:r>
              <w:rPr>
                <w:spacing w:val="-2"/>
                <w:w w:val="90"/>
                <w:sz w:val="16"/>
              </w:rPr>
              <w:t>imaging</w:t>
            </w:r>
            <w:r>
              <w:rPr>
                <w:spacing w:val="2"/>
                <w:sz w:val="16"/>
              </w:rPr>
              <w:t> </w:t>
            </w:r>
            <w:r>
              <w:rPr>
                <w:spacing w:val="-2"/>
                <w:w w:val="90"/>
                <w:sz w:val="16"/>
              </w:rPr>
              <w:t>modality</w:t>
            </w:r>
            <w:r>
              <w:rPr>
                <w:sz w:val="16"/>
              </w:rPr>
              <w:t> </w:t>
            </w:r>
            <w:r>
              <w:rPr>
                <w:spacing w:val="-2"/>
                <w:w w:val="90"/>
                <w:sz w:val="16"/>
              </w:rPr>
              <w:t>and</w:t>
            </w:r>
            <w:r>
              <w:rPr>
                <w:spacing w:val="-1"/>
                <w:sz w:val="16"/>
              </w:rPr>
              <w:t> </w:t>
            </w:r>
            <w:r>
              <w:rPr>
                <w:spacing w:val="-2"/>
                <w:w w:val="90"/>
                <w:sz w:val="16"/>
              </w:rPr>
              <w:t>documented</w:t>
            </w:r>
            <w:r>
              <w:rPr>
                <w:spacing w:val="-2"/>
                <w:sz w:val="16"/>
              </w:rPr>
              <w:t> </w:t>
            </w:r>
            <w:r>
              <w:rPr>
                <w:spacing w:val="-2"/>
                <w:w w:val="90"/>
                <w:sz w:val="16"/>
              </w:rPr>
              <w:t>accordingly?</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555" w:hRule="atLeast"/>
        </w:trPr>
        <w:tc>
          <w:tcPr>
            <w:tcW w:w="721" w:type="dxa"/>
            <w:tcBorders>
              <w:top w:val="single" w:sz="8" w:space="0" w:color="575757"/>
              <w:bottom w:val="single" w:sz="8" w:space="0" w:color="575757"/>
            </w:tcBorders>
          </w:tcPr>
          <w:p>
            <w:pPr>
              <w:pStyle w:val="TableParagraph"/>
              <w:spacing w:before="184"/>
              <w:ind w:left="20"/>
              <w:jc w:val="center"/>
              <w:rPr>
                <w:sz w:val="16"/>
              </w:rPr>
            </w:pPr>
            <w:r>
              <w:rPr>
                <w:spacing w:val="-10"/>
                <w:sz w:val="16"/>
              </w:rPr>
              <w:t>7</w:t>
            </w:r>
          </w:p>
        </w:tc>
        <w:tc>
          <w:tcPr>
            <w:tcW w:w="1081" w:type="dxa"/>
            <w:tcBorders>
              <w:top w:val="single" w:sz="8" w:space="0" w:color="575757"/>
              <w:bottom w:val="single" w:sz="8" w:space="0" w:color="575757"/>
            </w:tcBorders>
          </w:tcPr>
          <w:p>
            <w:pPr>
              <w:pStyle w:val="TableParagraph"/>
              <w:spacing w:before="184"/>
              <w:ind w:left="13"/>
              <w:jc w:val="center"/>
              <w:rPr>
                <w:sz w:val="16"/>
              </w:rPr>
            </w:pPr>
            <w:r>
              <w:rPr>
                <w:spacing w:val="-2"/>
                <w:sz w:val="16"/>
              </w:rPr>
              <w:t>AAC.6.c</w:t>
            </w:r>
          </w:p>
        </w:tc>
        <w:tc>
          <w:tcPr>
            <w:tcW w:w="6808" w:type="dxa"/>
            <w:tcBorders>
              <w:top w:val="single" w:sz="8" w:space="0" w:color="575757"/>
              <w:bottom w:val="single" w:sz="8" w:space="0" w:color="575757"/>
            </w:tcBorders>
          </w:tcPr>
          <w:p>
            <w:pPr>
              <w:pStyle w:val="TableParagraph"/>
              <w:spacing w:line="186" w:lineRule="exact"/>
              <w:ind w:left="13" w:right="13"/>
              <w:jc w:val="center"/>
              <w:rPr>
                <w:sz w:val="16"/>
              </w:rPr>
            </w:pPr>
            <w:r>
              <w:rPr>
                <w:w w:val="90"/>
                <w:sz w:val="16"/>
              </w:rPr>
              <w:t>Is</w:t>
            </w:r>
            <w:r>
              <w:rPr>
                <w:spacing w:val="-8"/>
                <w:w w:val="90"/>
                <w:sz w:val="16"/>
              </w:rPr>
              <w:t> </w:t>
            </w:r>
            <w:r>
              <w:rPr>
                <w:w w:val="90"/>
                <w:sz w:val="16"/>
              </w:rPr>
              <w:t>there</w:t>
            </w:r>
            <w:r>
              <w:rPr>
                <w:spacing w:val="-7"/>
                <w:w w:val="90"/>
                <w:sz w:val="16"/>
              </w:rPr>
              <w:t> </w:t>
            </w:r>
            <w:r>
              <w:rPr>
                <w:w w:val="90"/>
                <w:sz w:val="16"/>
              </w:rPr>
              <w:t>documented</w:t>
            </w:r>
            <w:r>
              <w:rPr>
                <w:spacing w:val="-7"/>
                <w:w w:val="90"/>
                <w:sz w:val="16"/>
              </w:rPr>
              <w:t> </w:t>
            </w:r>
            <w:r>
              <w:rPr>
                <w:w w:val="90"/>
                <w:sz w:val="16"/>
              </w:rPr>
              <w:t>evidence</w:t>
            </w:r>
            <w:r>
              <w:rPr>
                <w:spacing w:val="-6"/>
                <w:w w:val="90"/>
                <w:sz w:val="16"/>
              </w:rPr>
              <w:t> </w:t>
            </w:r>
            <w:r>
              <w:rPr>
                <w:w w:val="90"/>
                <w:sz w:val="16"/>
              </w:rPr>
              <w:t>of</w:t>
            </w:r>
            <w:r>
              <w:rPr>
                <w:spacing w:val="-5"/>
                <w:w w:val="90"/>
                <w:sz w:val="16"/>
              </w:rPr>
              <w:t> </w:t>
            </w:r>
            <w:r>
              <w:rPr>
                <w:w w:val="90"/>
                <w:sz w:val="16"/>
              </w:rPr>
              <w:t>communication</w:t>
            </w:r>
            <w:r>
              <w:rPr>
                <w:spacing w:val="-5"/>
                <w:w w:val="90"/>
                <w:sz w:val="16"/>
              </w:rPr>
              <w:t> </w:t>
            </w:r>
            <w:r>
              <w:rPr>
                <w:w w:val="90"/>
                <w:sz w:val="16"/>
              </w:rPr>
              <w:t>of</w:t>
            </w:r>
            <w:r>
              <w:rPr>
                <w:spacing w:val="-5"/>
                <w:w w:val="90"/>
                <w:sz w:val="16"/>
              </w:rPr>
              <w:t> </w:t>
            </w:r>
            <w:r>
              <w:rPr>
                <w:w w:val="90"/>
                <w:sz w:val="16"/>
              </w:rPr>
              <w:t>critical</w:t>
            </w:r>
            <w:r>
              <w:rPr>
                <w:spacing w:val="-8"/>
                <w:w w:val="90"/>
                <w:sz w:val="16"/>
              </w:rPr>
              <w:t> </w:t>
            </w:r>
            <w:r>
              <w:rPr>
                <w:w w:val="90"/>
                <w:sz w:val="16"/>
              </w:rPr>
              <w:t>results</w:t>
            </w:r>
            <w:r>
              <w:rPr>
                <w:spacing w:val="-5"/>
                <w:w w:val="90"/>
                <w:sz w:val="16"/>
              </w:rPr>
              <w:t> </w:t>
            </w:r>
            <w:r>
              <w:rPr>
                <w:w w:val="90"/>
                <w:sz w:val="16"/>
              </w:rPr>
              <w:t>within</w:t>
            </w:r>
            <w:r>
              <w:rPr>
                <w:spacing w:val="-5"/>
                <w:w w:val="90"/>
                <w:sz w:val="16"/>
              </w:rPr>
              <w:t> </w:t>
            </w:r>
            <w:r>
              <w:rPr>
                <w:w w:val="90"/>
                <w:sz w:val="16"/>
              </w:rPr>
              <w:t>one</w:t>
            </w:r>
            <w:r>
              <w:rPr>
                <w:spacing w:val="-8"/>
                <w:w w:val="90"/>
                <w:sz w:val="16"/>
              </w:rPr>
              <w:t> </w:t>
            </w:r>
            <w:r>
              <w:rPr>
                <w:w w:val="90"/>
                <w:sz w:val="16"/>
              </w:rPr>
              <w:t>hour,</w:t>
            </w:r>
            <w:r>
              <w:rPr>
                <w:spacing w:val="-5"/>
                <w:w w:val="90"/>
                <w:sz w:val="16"/>
              </w:rPr>
              <w:t> </w:t>
            </w:r>
            <w:r>
              <w:rPr>
                <w:w w:val="90"/>
                <w:sz w:val="16"/>
              </w:rPr>
              <w:t>including</w:t>
            </w:r>
            <w:r>
              <w:rPr>
                <w:spacing w:val="-4"/>
                <w:w w:val="90"/>
                <w:sz w:val="16"/>
              </w:rPr>
              <w:t> </w:t>
            </w:r>
            <w:r>
              <w:rPr>
                <w:w w:val="90"/>
                <w:sz w:val="16"/>
              </w:rPr>
              <w:t>patient name,</w:t>
            </w:r>
            <w:r>
              <w:rPr>
                <w:spacing w:val="-8"/>
                <w:w w:val="90"/>
                <w:sz w:val="16"/>
              </w:rPr>
              <w:t> </w:t>
            </w:r>
            <w:r>
              <w:rPr>
                <w:w w:val="90"/>
                <w:sz w:val="16"/>
              </w:rPr>
              <w:t>UHID,</w:t>
            </w:r>
            <w:r>
              <w:rPr>
                <w:spacing w:val="-7"/>
                <w:w w:val="90"/>
                <w:sz w:val="16"/>
              </w:rPr>
              <w:t> </w:t>
            </w:r>
            <w:r>
              <w:rPr>
                <w:w w:val="90"/>
                <w:sz w:val="16"/>
              </w:rPr>
              <w:t>date</w:t>
            </w:r>
            <w:r>
              <w:rPr>
                <w:spacing w:val="-7"/>
                <w:w w:val="90"/>
                <w:sz w:val="16"/>
              </w:rPr>
              <w:t> </w:t>
            </w:r>
            <w:r>
              <w:rPr>
                <w:w w:val="90"/>
                <w:sz w:val="16"/>
              </w:rPr>
              <w:t>&amp;</w:t>
            </w:r>
            <w:r>
              <w:rPr>
                <w:spacing w:val="-6"/>
                <w:w w:val="90"/>
                <w:sz w:val="16"/>
              </w:rPr>
              <w:t> </w:t>
            </w:r>
            <w:r>
              <w:rPr>
                <w:w w:val="90"/>
                <w:sz w:val="16"/>
              </w:rPr>
              <w:t>time</w:t>
            </w:r>
            <w:r>
              <w:rPr>
                <w:spacing w:val="-8"/>
                <w:w w:val="90"/>
                <w:sz w:val="16"/>
              </w:rPr>
              <w:t> </w:t>
            </w:r>
            <w:r>
              <w:rPr>
                <w:w w:val="90"/>
                <w:sz w:val="16"/>
              </w:rPr>
              <w:t>of</w:t>
            </w:r>
            <w:r>
              <w:rPr>
                <w:spacing w:val="-5"/>
                <w:w w:val="90"/>
                <w:sz w:val="16"/>
              </w:rPr>
              <w:t> </w:t>
            </w:r>
            <w:r>
              <w:rPr>
                <w:w w:val="90"/>
                <w:sz w:val="16"/>
              </w:rPr>
              <w:t>request,</w:t>
            </w:r>
            <w:r>
              <w:rPr>
                <w:spacing w:val="-6"/>
                <w:w w:val="90"/>
                <w:sz w:val="16"/>
              </w:rPr>
              <w:t> </w:t>
            </w:r>
            <w:r>
              <w:rPr>
                <w:w w:val="90"/>
                <w:sz w:val="16"/>
              </w:rPr>
              <w:t>test</w:t>
            </w:r>
            <w:r>
              <w:rPr>
                <w:spacing w:val="-4"/>
                <w:w w:val="90"/>
                <w:sz w:val="16"/>
              </w:rPr>
              <w:t> </w:t>
            </w:r>
            <w:r>
              <w:rPr>
                <w:w w:val="90"/>
                <w:sz w:val="16"/>
              </w:rPr>
              <w:t>name,</w:t>
            </w:r>
            <w:r>
              <w:rPr>
                <w:spacing w:val="-6"/>
                <w:w w:val="90"/>
                <w:sz w:val="16"/>
              </w:rPr>
              <w:t> </w:t>
            </w:r>
            <w:r>
              <w:rPr>
                <w:w w:val="90"/>
                <w:sz w:val="16"/>
              </w:rPr>
              <w:t>result,</w:t>
            </w:r>
            <w:r>
              <w:rPr>
                <w:spacing w:val="-6"/>
                <w:w w:val="90"/>
                <w:sz w:val="16"/>
              </w:rPr>
              <w:t> </w:t>
            </w:r>
            <w:r>
              <w:rPr>
                <w:w w:val="90"/>
                <w:sz w:val="16"/>
              </w:rPr>
              <w:t>identity</w:t>
            </w:r>
            <w:r>
              <w:rPr>
                <w:spacing w:val="-8"/>
                <w:w w:val="90"/>
                <w:sz w:val="16"/>
              </w:rPr>
              <w:t> </w:t>
            </w:r>
            <w:r>
              <w:rPr>
                <w:w w:val="90"/>
                <w:sz w:val="16"/>
              </w:rPr>
              <w:t>of</w:t>
            </w:r>
            <w:r>
              <w:rPr>
                <w:spacing w:val="-5"/>
                <w:w w:val="90"/>
                <w:sz w:val="16"/>
              </w:rPr>
              <w:t> </w:t>
            </w:r>
            <w:r>
              <w:rPr>
                <w:w w:val="90"/>
                <w:sz w:val="16"/>
              </w:rPr>
              <w:t>operator</w:t>
            </w:r>
            <w:r>
              <w:rPr>
                <w:spacing w:val="-8"/>
                <w:w w:val="90"/>
                <w:sz w:val="16"/>
              </w:rPr>
              <w:t> </w:t>
            </w:r>
            <w:r>
              <w:rPr>
                <w:w w:val="90"/>
                <w:sz w:val="16"/>
              </w:rPr>
              <w:t>and</w:t>
            </w:r>
            <w:r>
              <w:rPr>
                <w:spacing w:val="-6"/>
                <w:w w:val="90"/>
                <w:sz w:val="16"/>
              </w:rPr>
              <w:t> </w:t>
            </w:r>
            <w:r>
              <w:rPr>
                <w:w w:val="90"/>
                <w:sz w:val="16"/>
              </w:rPr>
              <w:t>recipient,</w:t>
            </w:r>
            <w:r>
              <w:rPr>
                <w:spacing w:val="-6"/>
                <w:w w:val="90"/>
                <w:sz w:val="16"/>
              </w:rPr>
              <w:t> </w:t>
            </w:r>
            <w:r>
              <w:rPr>
                <w:w w:val="90"/>
                <w:sz w:val="16"/>
              </w:rPr>
              <w:t>read-back </w:t>
            </w:r>
            <w:r>
              <w:rPr>
                <w:spacing w:val="-6"/>
                <w:sz w:val="16"/>
              </w:rPr>
              <w:t>confirmation,</w:t>
            </w:r>
            <w:r>
              <w:rPr>
                <w:spacing w:val="-4"/>
                <w:sz w:val="16"/>
              </w:rPr>
              <w:t> </w:t>
            </w:r>
            <w:r>
              <w:rPr>
                <w:spacing w:val="-6"/>
                <w:sz w:val="16"/>
              </w:rPr>
              <w:t>and date &amp;</w:t>
            </w:r>
            <w:r>
              <w:rPr>
                <w:spacing w:val="-4"/>
                <w:sz w:val="16"/>
              </w:rPr>
              <w:t> </w:t>
            </w:r>
            <w:r>
              <w:rPr>
                <w:spacing w:val="-6"/>
                <w:sz w:val="16"/>
              </w:rPr>
              <w:t>time of</w:t>
            </w:r>
            <w:r>
              <w:rPr>
                <w:spacing w:val="-9"/>
                <w:sz w:val="16"/>
              </w:rPr>
              <w:t> </w:t>
            </w:r>
            <w:r>
              <w:rPr>
                <w:spacing w:val="-6"/>
                <w:sz w:val="16"/>
              </w:rPr>
              <w:t>acknowledgement?</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367" w:hRule="atLeast"/>
        </w:trPr>
        <w:tc>
          <w:tcPr>
            <w:tcW w:w="721" w:type="dxa"/>
            <w:tcBorders>
              <w:top w:val="single" w:sz="8" w:space="0" w:color="575757"/>
              <w:bottom w:val="single" w:sz="8" w:space="0" w:color="575757"/>
            </w:tcBorders>
          </w:tcPr>
          <w:p>
            <w:pPr>
              <w:pStyle w:val="TableParagraph"/>
              <w:spacing w:before="92"/>
              <w:ind w:left="20"/>
              <w:jc w:val="center"/>
              <w:rPr>
                <w:sz w:val="16"/>
              </w:rPr>
            </w:pPr>
            <w:r>
              <w:rPr>
                <w:spacing w:val="-10"/>
                <w:sz w:val="16"/>
              </w:rPr>
              <w:t>8</w:t>
            </w:r>
          </w:p>
        </w:tc>
        <w:tc>
          <w:tcPr>
            <w:tcW w:w="1081" w:type="dxa"/>
            <w:tcBorders>
              <w:top w:val="single" w:sz="8" w:space="0" w:color="575757"/>
              <w:bottom w:val="single" w:sz="8" w:space="0" w:color="575757"/>
            </w:tcBorders>
          </w:tcPr>
          <w:p>
            <w:pPr>
              <w:pStyle w:val="TableParagraph"/>
              <w:spacing w:before="92"/>
              <w:ind w:left="13"/>
              <w:jc w:val="center"/>
              <w:rPr>
                <w:sz w:val="16"/>
              </w:rPr>
            </w:pPr>
            <w:r>
              <w:rPr>
                <w:spacing w:val="-2"/>
                <w:sz w:val="16"/>
              </w:rPr>
              <w:t>AAC.6.c</w:t>
            </w:r>
          </w:p>
        </w:tc>
        <w:tc>
          <w:tcPr>
            <w:tcW w:w="6808" w:type="dxa"/>
            <w:tcBorders>
              <w:top w:val="single" w:sz="8" w:space="0" w:color="575757"/>
              <w:bottom w:val="single" w:sz="8" w:space="0" w:color="575757"/>
            </w:tcBorders>
          </w:tcPr>
          <w:p>
            <w:pPr>
              <w:pStyle w:val="TableParagraph"/>
              <w:spacing w:line="183" w:lineRule="exact"/>
              <w:ind w:left="13"/>
              <w:jc w:val="center"/>
              <w:rPr>
                <w:sz w:val="16"/>
              </w:rPr>
            </w:pPr>
            <w:r>
              <w:rPr>
                <w:w w:val="90"/>
                <w:sz w:val="16"/>
              </w:rPr>
              <w:t>In</w:t>
            </w:r>
            <w:r>
              <w:rPr>
                <w:spacing w:val="-2"/>
                <w:w w:val="90"/>
                <w:sz w:val="16"/>
              </w:rPr>
              <w:t> </w:t>
            </w:r>
            <w:r>
              <w:rPr>
                <w:w w:val="90"/>
                <w:sz w:val="16"/>
              </w:rPr>
              <w:t>case</w:t>
            </w:r>
            <w:r>
              <w:rPr>
                <w:spacing w:val="-2"/>
                <w:w w:val="90"/>
                <w:sz w:val="16"/>
              </w:rPr>
              <w:t> </w:t>
            </w:r>
            <w:r>
              <w:rPr>
                <w:w w:val="90"/>
                <w:sz w:val="16"/>
              </w:rPr>
              <w:t>of</w:t>
            </w:r>
            <w:r>
              <w:rPr>
                <w:spacing w:val="-2"/>
                <w:w w:val="90"/>
                <w:sz w:val="16"/>
              </w:rPr>
              <w:t> </w:t>
            </w:r>
            <w:r>
              <w:rPr>
                <w:w w:val="90"/>
                <w:sz w:val="16"/>
              </w:rPr>
              <w:t>EHR</w:t>
            </w:r>
            <w:r>
              <w:rPr>
                <w:spacing w:val="-2"/>
                <w:w w:val="90"/>
                <w:sz w:val="16"/>
              </w:rPr>
              <w:t> </w:t>
            </w:r>
            <w:r>
              <w:rPr>
                <w:w w:val="90"/>
                <w:sz w:val="16"/>
              </w:rPr>
              <w:t>reporting,</w:t>
            </w:r>
            <w:r>
              <w:rPr>
                <w:spacing w:val="-2"/>
                <w:w w:val="90"/>
                <w:sz w:val="16"/>
              </w:rPr>
              <w:t> </w:t>
            </w:r>
            <w:r>
              <w:rPr>
                <w:w w:val="90"/>
                <w:sz w:val="16"/>
              </w:rPr>
              <w:t>does</w:t>
            </w:r>
            <w:r>
              <w:rPr>
                <w:spacing w:val="-2"/>
                <w:w w:val="90"/>
                <w:sz w:val="16"/>
              </w:rPr>
              <w:t> </w:t>
            </w:r>
            <w:r>
              <w:rPr>
                <w:w w:val="90"/>
                <w:sz w:val="16"/>
              </w:rPr>
              <w:t>the</w:t>
            </w:r>
            <w:r>
              <w:rPr>
                <w:spacing w:val="-2"/>
                <w:w w:val="90"/>
                <w:sz w:val="16"/>
              </w:rPr>
              <w:t> </w:t>
            </w:r>
            <w:r>
              <w:rPr>
                <w:w w:val="90"/>
                <w:sz w:val="16"/>
              </w:rPr>
              <w:t>system-generated</w:t>
            </w:r>
            <w:r>
              <w:rPr>
                <w:spacing w:val="-3"/>
                <w:w w:val="90"/>
                <w:sz w:val="16"/>
              </w:rPr>
              <w:t> </w:t>
            </w:r>
            <w:r>
              <w:rPr>
                <w:w w:val="90"/>
                <w:sz w:val="16"/>
              </w:rPr>
              <w:t>report</w:t>
            </w:r>
            <w:r>
              <w:rPr>
                <w:spacing w:val="-4"/>
                <w:w w:val="90"/>
                <w:sz w:val="16"/>
              </w:rPr>
              <w:t> </w:t>
            </w:r>
            <w:r>
              <w:rPr>
                <w:w w:val="90"/>
                <w:sz w:val="16"/>
              </w:rPr>
              <w:t>supplement</w:t>
            </w:r>
            <w:r>
              <w:rPr>
                <w:spacing w:val="-4"/>
                <w:sz w:val="16"/>
              </w:rPr>
              <w:t> </w:t>
            </w:r>
            <w:r>
              <w:rPr>
                <w:w w:val="90"/>
                <w:sz w:val="16"/>
              </w:rPr>
              <w:t>the</w:t>
            </w:r>
            <w:r>
              <w:rPr>
                <w:spacing w:val="-3"/>
                <w:w w:val="90"/>
                <w:sz w:val="16"/>
              </w:rPr>
              <w:t> </w:t>
            </w:r>
            <w:r>
              <w:rPr>
                <w:w w:val="90"/>
                <w:sz w:val="16"/>
              </w:rPr>
              <w:t>physical</w:t>
            </w:r>
            <w:r>
              <w:rPr>
                <w:spacing w:val="-1"/>
                <w:w w:val="90"/>
                <w:sz w:val="16"/>
              </w:rPr>
              <w:t> </w:t>
            </w:r>
            <w:r>
              <w:rPr>
                <w:spacing w:val="-2"/>
                <w:w w:val="90"/>
                <w:sz w:val="16"/>
              </w:rPr>
              <w:t>documentation</w:t>
            </w:r>
          </w:p>
          <w:p>
            <w:pPr>
              <w:pStyle w:val="TableParagraph"/>
              <w:spacing w:line="165" w:lineRule="exact"/>
              <w:ind w:left="13"/>
              <w:jc w:val="center"/>
              <w:rPr>
                <w:sz w:val="16"/>
              </w:rPr>
            </w:pPr>
            <w:r>
              <w:rPr>
                <w:w w:val="85"/>
                <w:sz w:val="16"/>
              </w:rPr>
              <w:t>of</w:t>
            </w:r>
            <w:r>
              <w:rPr>
                <w:spacing w:val="3"/>
                <w:sz w:val="16"/>
              </w:rPr>
              <w:t> </w:t>
            </w:r>
            <w:r>
              <w:rPr>
                <w:w w:val="85"/>
                <w:sz w:val="16"/>
              </w:rPr>
              <w:t>critical</w:t>
            </w:r>
            <w:r>
              <w:rPr>
                <w:spacing w:val="-2"/>
                <w:sz w:val="16"/>
              </w:rPr>
              <w:t> </w:t>
            </w:r>
            <w:r>
              <w:rPr>
                <w:w w:val="85"/>
                <w:sz w:val="16"/>
              </w:rPr>
              <w:t>result</w:t>
            </w:r>
            <w:r>
              <w:rPr>
                <w:spacing w:val="6"/>
                <w:sz w:val="16"/>
              </w:rPr>
              <w:t> </w:t>
            </w:r>
            <w:r>
              <w:rPr>
                <w:spacing w:val="-2"/>
                <w:w w:val="85"/>
                <w:sz w:val="16"/>
              </w:rPr>
              <w:t>communication?</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721" w:type="dxa"/>
            <w:tcBorders>
              <w:top w:val="single" w:sz="8" w:space="0" w:color="575757"/>
              <w:bottom w:val="single" w:sz="8" w:space="0" w:color="575757"/>
            </w:tcBorders>
          </w:tcPr>
          <w:p>
            <w:pPr>
              <w:pStyle w:val="TableParagraph"/>
              <w:spacing w:before="59"/>
              <w:ind w:left="20"/>
              <w:jc w:val="center"/>
              <w:rPr>
                <w:sz w:val="16"/>
              </w:rPr>
            </w:pPr>
            <w:r>
              <w:rPr>
                <w:spacing w:val="-10"/>
                <w:sz w:val="16"/>
              </w:rPr>
              <w:t>9</w:t>
            </w:r>
          </w:p>
        </w:tc>
        <w:tc>
          <w:tcPr>
            <w:tcW w:w="1081" w:type="dxa"/>
            <w:tcBorders>
              <w:top w:val="single" w:sz="8" w:space="0" w:color="575757"/>
              <w:bottom w:val="single" w:sz="8" w:space="0" w:color="575757"/>
            </w:tcBorders>
          </w:tcPr>
          <w:p>
            <w:pPr>
              <w:pStyle w:val="TableParagraph"/>
              <w:spacing w:before="59"/>
              <w:ind w:left="13"/>
              <w:jc w:val="center"/>
              <w:rPr>
                <w:sz w:val="16"/>
              </w:rPr>
            </w:pPr>
            <w:r>
              <w:rPr>
                <w:spacing w:val="-2"/>
                <w:sz w:val="16"/>
              </w:rPr>
              <w:t>AAC.6.c</w:t>
            </w:r>
          </w:p>
        </w:tc>
        <w:tc>
          <w:tcPr>
            <w:tcW w:w="6808" w:type="dxa"/>
            <w:tcBorders>
              <w:top w:val="single" w:sz="8" w:space="0" w:color="575757"/>
              <w:bottom w:val="single" w:sz="8" w:space="0" w:color="575757"/>
            </w:tcBorders>
          </w:tcPr>
          <w:p>
            <w:pPr>
              <w:pStyle w:val="TableParagraph"/>
              <w:spacing w:before="59"/>
              <w:ind w:left="154"/>
              <w:rPr>
                <w:sz w:val="16"/>
              </w:rPr>
            </w:pPr>
            <w:r>
              <w:rPr>
                <w:w w:val="90"/>
                <w:sz w:val="16"/>
              </w:rPr>
              <w:t>Are</w:t>
            </w:r>
            <w:r>
              <w:rPr>
                <w:spacing w:val="-3"/>
                <w:w w:val="90"/>
                <w:sz w:val="16"/>
              </w:rPr>
              <w:t> </w:t>
            </w:r>
            <w:r>
              <w:rPr>
                <w:w w:val="90"/>
                <w:sz w:val="16"/>
              </w:rPr>
              <w:t>critical</w:t>
            </w:r>
            <w:r>
              <w:rPr>
                <w:spacing w:val="-1"/>
                <w:w w:val="90"/>
                <w:sz w:val="16"/>
              </w:rPr>
              <w:t> </w:t>
            </w:r>
            <w:r>
              <w:rPr>
                <w:w w:val="90"/>
                <w:sz w:val="16"/>
              </w:rPr>
              <w:t>results</w:t>
            </w:r>
            <w:r>
              <w:rPr>
                <w:spacing w:val="-2"/>
                <w:w w:val="90"/>
                <w:sz w:val="16"/>
              </w:rPr>
              <w:t> </w:t>
            </w:r>
            <w:r>
              <w:rPr>
                <w:w w:val="90"/>
                <w:sz w:val="16"/>
              </w:rPr>
              <w:t>from</w:t>
            </w:r>
            <w:r>
              <w:rPr>
                <w:spacing w:val="-4"/>
                <w:sz w:val="16"/>
              </w:rPr>
              <w:t> </w:t>
            </w:r>
            <w:r>
              <w:rPr>
                <w:w w:val="90"/>
                <w:sz w:val="16"/>
              </w:rPr>
              <w:t>outsourced</w:t>
            </w:r>
            <w:r>
              <w:rPr>
                <w:spacing w:val="-2"/>
                <w:w w:val="90"/>
                <w:sz w:val="16"/>
              </w:rPr>
              <w:t> </w:t>
            </w:r>
            <w:r>
              <w:rPr>
                <w:w w:val="90"/>
                <w:sz w:val="16"/>
              </w:rPr>
              <w:t>imaging</w:t>
            </w:r>
            <w:r>
              <w:rPr>
                <w:spacing w:val="-4"/>
                <w:sz w:val="16"/>
              </w:rPr>
              <w:t> </w:t>
            </w:r>
            <w:r>
              <w:rPr>
                <w:w w:val="90"/>
                <w:sz w:val="16"/>
              </w:rPr>
              <w:t>services</w:t>
            </w:r>
            <w:r>
              <w:rPr>
                <w:spacing w:val="-2"/>
                <w:w w:val="90"/>
                <w:sz w:val="16"/>
              </w:rPr>
              <w:t> </w:t>
            </w:r>
            <w:r>
              <w:rPr>
                <w:w w:val="90"/>
                <w:sz w:val="16"/>
              </w:rPr>
              <w:t>communicated</w:t>
            </w:r>
            <w:r>
              <w:rPr>
                <w:spacing w:val="-2"/>
                <w:w w:val="90"/>
                <w:sz w:val="16"/>
              </w:rPr>
              <w:t> </w:t>
            </w:r>
            <w:r>
              <w:rPr>
                <w:w w:val="90"/>
                <w:sz w:val="16"/>
              </w:rPr>
              <w:t>and</w:t>
            </w:r>
            <w:r>
              <w:rPr>
                <w:spacing w:val="-2"/>
                <w:w w:val="90"/>
                <w:sz w:val="16"/>
              </w:rPr>
              <w:t> </w:t>
            </w:r>
            <w:r>
              <w:rPr>
                <w:w w:val="90"/>
                <w:sz w:val="16"/>
              </w:rPr>
              <w:t>documented</w:t>
            </w:r>
            <w:r>
              <w:rPr>
                <w:spacing w:val="-2"/>
                <w:w w:val="90"/>
                <w:sz w:val="16"/>
              </w:rPr>
              <w:t> appropriately?</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375" w:hRule="atLeast"/>
        </w:trPr>
        <w:tc>
          <w:tcPr>
            <w:tcW w:w="721" w:type="dxa"/>
            <w:tcBorders>
              <w:top w:val="single" w:sz="8" w:space="0" w:color="575757"/>
              <w:bottom w:val="single" w:sz="8" w:space="0" w:color="575757"/>
            </w:tcBorders>
          </w:tcPr>
          <w:p>
            <w:pPr>
              <w:pStyle w:val="TableParagraph"/>
              <w:spacing w:before="94"/>
              <w:ind w:left="20"/>
              <w:jc w:val="center"/>
              <w:rPr>
                <w:sz w:val="16"/>
              </w:rPr>
            </w:pPr>
            <w:r>
              <w:rPr>
                <w:spacing w:val="-5"/>
                <w:sz w:val="16"/>
              </w:rPr>
              <w:t>10</w:t>
            </w:r>
          </w:p>
        </w:tc>
        <w:tc>
          <w:tcPr>
            <w:tcW w:w="1081" w:type="dxa"/>
            <w:tcBorders>
              <w:top w:val="single" w:sz="8" w:space="0" w:color="575757"/>
              <w:bottom w:val="single" w:sz="8" w:space="0" w:color="575757"/>
            </w:tcBorders>
          </w:tcPr>
          <w:p>
            <w:pPr>
              <w:pStyle w:val="TableParagraph"/>
              <w:spacing w:before="94"/>
              <w:ind w:left="13"/>
              <w:jc w:val="center"/>
              <w:rPr>
                <w:sz w:val="16"/>
              </w:rPr>
            </w:pPr>
            <w:r>
              <w:rPr>
                <w:spacing w:val="-2"/>
                <w:sz w:val="16"/>
              </w:rPr>
              <w:t>AAC.6.c</w:t>
            </w:r>
          </w:p>
        </w:tc>
        <w:tc>
          <w:tcPr>
            <w:tcW w:w="6808" w:type="dxa"/>
            <w:tcBorders>
              <w:top w:val="single" w:sz="8" w:space="0" w:color="575757"/>
              <w:bottom w:val="single" w:sz="8" w:space="0" w:color="575757"/>
            </w:tcBorders>
          </w:tcPr>
          <w:p>
            <w:pPr>
              <w:pStyle w:val="TableParagraph"/>
              <w:spacing w:line="186" w:lineRule="exact"/>
              <w:ind w:left="13" w:right="9"/>
              <w:jc w:val="center"/>
              <w:rPr>
                <w:sz w:val="16"/>
              </w:rPr>
            </w:pPr>
            <w:r>
              <w:rPr>
                <w:w w:val="90"/>
                <w:sz w:val="16"/>
              </w:rPr>
              <w:t>Do</w:t>
            </w:r>
            <w:r>
              <w:rPr>
                <w:spacing w:val="-1"/>
                <w:w w:val="90"/>
                <w:sz w:val="16"/>
              </w:rPr>
              <w:t> </w:t>
            </w:r>
            <w:r>
              <w:rPr>
                <w:w w:val="90"/>
                <w:sz w:val="16"/>
              </w:rPr>
              <w:t>radiology</w:t>
            </w:r>
            <w:r>
              <w:rPr>
                <w:spacing w:val="-2"/>
                <w:w w:val="90"/>
                <w:sz w:val="16"/>
              </w:rPr>
              <w:t> </w:t>
            </w:r>
            <w:r>
              <w:rPr>
                <w:w w:val="90"/>
                <w:sz w:val="16"/>
              </w:rPr>
              <w:t>reports</w:t>
            </w:r>
            <w:r>
              <w:rPr>
                <w:spacing w:val="-4"/>
                <w:w w:val="90"/>
                <w:sz w:val="16"/>
              </w:rPr>
              <w:t> </w:t>
            </w:r>
            <w:r>
              <w:rPr>
                <w:w w:val="90"/>
                <w:sz w:val="16"/>
              </w:rPr>
              <w:t>include</w:t>
            </w:r>
            <w:r>
              <w:rPr>
                <w:spacing w:val="-3"/>
                <w:w w:val="90"/>
                <w:sz w:val="16"/>
              </w:rPr>
              <w:t> </w:t>
            </w:r>
            <w:r>
              <w:rPr>
                <w:w w:val="90"/>
                <w:sz w:val="16"/>
              </w:rPr>
              <w:t>name</w:t>
            </w:r>
            <w:r>
              <w:rPr>
                <w:spacing w:val="-3"/>
                <w:w w:val="90"/>
                <w:sz w:val="16"/>
              </w:rPr>
              <w:t> </w:t>
            </w:r>
            <w:r>
              <w:rPr>
                <w:w w:val="90"/>
                <w:sz w:val="16"/>
              </w:rPr>
              <w:t>of</w:t>
            </w:r>
            <w:r>
              <w:rPr>
                <w:spacing w:val="-2"/>
                <w:w w:val="90"/>
                <w:sz w:val="16"/>
              </w:rPr>
              <w:t> </w:t>
            </w:r>
            <w:r>
              <w:rPr>
                <w:w w:val="90"/>
                <w:sz w:val="16"/>
              </w:rPr>
              <w:t>organization,</w:t>
            </w:r>
            <w:r>
              <w:rPr>
                <w:spacing w:val="-3"/>
                <w:w w:val="90"/>
                <w:sz w:val="16"/>
              </w:rPr>
              <w:t> </w:t>
            </w:r>
            <w:r>
              <w:rPr>
                <w:w w:val="90"/>
                <w:sz w:val="16"/>
              </w:rPr>
              <w:t>patient</w:t>
            </w:r>
            <w:r>
              <w:rPr>
                <w:spacing w:val="-5"/>
                <w:sz w:val="16"/>
              </w:rPr>
              <w:t> </w:t>
            </w:r>
            <w:r>
              <w:rPr>
                <w:w w:val="90"/>
                <w:sz w:val="16"/>
              </w:rPr>
              <w:t>name,</w:t>
            </w:r>
            <w:r>
              <w:rPr>
                <w:spacing w:val="-2"/>
                <w:w w:val="90"/>
                <w:sz w:val="16"/>
              </w:rPr>
              <w:t> </w:t>
            </w:r>
            <w:r>
              <w:rPr>
                <w:w w:val="90"/>
                <w:sz w:val="16"/>
              </w:rPr>
              <w:t>UHID,</w:t>
            </w:r>
            <w:r>
              <w:rPr>
                <w:spacing w:val="-3"/>
                <w:w w:val="90"/>
                <w:sz w:val="16"/>
              </w:rPr>
              <w:t> </w:t>
            </w:r>
            <w:r>
              <w:rPr>
                <w:w w:val="90"/>
                <w:sz w:val="16"/>
              </w:rPr>
              <w:t>and</w:t>
            </w:r>
            <w:r>
              <w:rPr>
                <w:spacing w:val="-3"/>
                <w:w w:val="90"/>
                <w:sz w:val="16"/>
              </w:rPr>
              <w:t> </w:t>
            </w:r>
            <w:r>
              <w:rPr>
                <w:w w:val="90"/>
                <w:sz w:val="16"/>
              </w:rPr>
              <w:t>name</w:t>
            </w:r>
            <w:r>
              <w:rPr>
                <w:spacing w:val="-3"/>
                <w:w w:val="90"/>
                <w:sz w:val="16"/>
              </w:rPr>
              <w:t> </w:t>
            </w:r>
            <w:r>
              <w:rPr>
                <w:w w:val="90"/>
                <w:sz w:val="16"/>
              </w:rPr>
              <w:t>and</w:t>
            </w:r>
            <w:r>
              <w:rPr>
                <w:spacing w:val="-4"/>
                <w:w w:val="90"/>
                <w:sz w:val="16"/>
              </w:rPr>
              <w:t> </w:t>
            </w:r>
            <w:r>
              <w:rPr>
                <w:w w:val="90"/>
                <w:sz w:val="16"/>
              </w:rPr>
              <w:t>signature</w:t>
            </w:r>
            <w:r>
              <w:rPr>
                <w:spacing w:val="-3"/>
                <w:w w:val="90"/>
                <w:sz w:val="16"/>
              </w:rPr>
              <w:t> </w:t>
            </w:r>
            <w:r>
              <w:rPr>
                <w:spacing w:val="-5"/>
                <w:w w:val="90"/>
                <w:sz w:val="16"/>
              </w:rPr>
              <w:t>of</w:t>
            </w:r>
          </w:p>
          <w:p>
            <w:pPr>
              <w:pStyle w:val="TableParagraph"/>
              <w:spacing w:line="165" w:lineRule="exact" w:before="4"/>
              <w:ind w:left="13" w:right="4"/>
              <w:jc w:val="center"/>
              <w:rPr>
                <w:sz w:val="16"/>
              </w:rPr>
            </w:pPr>
            <w:r>
              <w:rPr>
                <w:w w:val="90"/>
                <w:sz w:val="16"/>
              </w:rPr>
              <w:t>reporting</w:t>
            </w:r>
            <w:r>
              <w:rPr>
                <w:spacing w:val="1"/>
                <w:sz w:val="16"/>
              </w:rPr>
              <w:t> </w:t>
            </w:r>
            <w:r>
              <w:rPr>
                <w:spacing w:val="-2"/>
                <w:sz w:val="16"/>
              </w:rPr>
              <w:t>radiologist?</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721" w:type="dxa"/>
            <w:tcBorders>
              <w:top w:val="single" w:sz="8" w:space="0" w:color="575757"/>
              <w:bottom w:val="single" w:sz="8" w:space="0" w:color="575757"/>
            </w:tcBorders>
          </w:tcPr>
          <w:p>
            <w:pPr>
              <w:pStyle w:val="TableParagraph"/>
              <w:spacing w:before="54"/>
              <w:ind w:left="20"/>
              <w:jc w:val="center"/>
              <w:rPr>
                <w:sz w:val="16"/>
              </w:rPr>
            </w:pPr>
            <w:r>
              <w:rPr>
                <w:spacing w:val="-5"/>
                <w:sz w:val="16"/>
              </w:rPr>
              <w:t>11</w:t>
            </w:r>
          </w:p>
        </w:tc>
        <w:tc>
          <w:tcPr>
            <w:tcW w:w="1081" w:type="dxa"/>
            <w:tcBorders>
              <w:top w:val="single" w:sz="8" w:space="0" w:color="575757"/>
              <w:bottom w:val="single" w:sz="8" w:space="0" w:color="575757"/>
            </w:tcBorders>
          </w:tcPr>
          <w:p>
            <w:pPr>
              <w:pStyle w:val="TableParagraph"/>
              <w:spacing w:before="54"/>
              <w:ind w:left="13"/>
              <w:jc w:val="center"/>
              <w:rPr>
                <w:sz w:val="16"/>
              </w:rPr>
            </w:pPr>
            <w:r>
              <w:rPr>
                <w:spacing w:val="-2"/>
                <w:sz w:val="16"/>
              </w:rPr>
              <w:t>AAC.6.c</w:t>
            </w:r>
          </w:p>
        </w:tc>
        <w:tc>
          <w:tcPr>
            <w:tcW w:w="6808" w:type="dxa"/>
            <w:tcBorders>
              <w:top w:val="single" w:sz="8" w:space="0" w:color="575757"/>
              <w:bottom w:val="single" w:sz="8" w:space="0" w:color="575757"/>
            </w:tcBorders>
          </w:tcPr>
          <w:p>
            <w:pPr>
              <w:pStyle w:val="TableParagraph"/>
              <w:spacing w:before="54"/>
              <w:ind w:left="259"/>
              <w:rPr>
                <w:sz w:val="16"/>
              </w:rPr>
            </w:pPr>
            <w:r>
              <w:rPr>
                <w:w w:val="90"/>
                <w:sz w:val="16"/>
              </w:rPr>
              <w:t>In</w:t>
            </w:r>
            <w:r>
              <w:rPr>
                <w:spacing w:val="-6"/>
                <w:w w:val="90"/>
                <w:sz w:val="16"/>
              </w:rPr>
              <w:t> </w:t>
            </w:r>
            <w:r>
              <w:rPr>
                <w:w w:val="90"/>
                <w:sz w:val="16"/>
              </w:rPr>
              <w:t>teleradiology,</w:t>
            </w:r>
            <w:r>
              <w:rPr>
                <w:spacing w:val="-5"/>
                <w:w w:val="90"/>
                <w:sz w:val="16"/>
              </w:rPr>
              <w:t> </w:t>
            </w:r>
            <w:r>
              <w:rPr>
                <w:w w:val="90"/>
                <w:sz w:val="16"/>
              </w:rPr>
              <w:t>is</w:t>
            </w:r>
            <w:r>
              <w:rPr>
                <w:spacing w:val="-6"/>
                <w:w w:val="90"/>
                <w:sz w:val="16"/>
              </w:rPr>
              <w:t> </w:t>
            </w:r>
            <w:r>
              <w:rPr>
                <w:w w:val="90"/>
                <w:sz w:val="16"/>
              </w:rPr>
              <w:t>the</w:t>
            </w:r>
            <w:r>
              <w:rPr>
                <w:spacing w:val="-6"/>
                <w:w w:val="90"/>
                <w:sz w:val="16"/>
              </w:rPr>
              <w:t> </w:t>
            </w:r>
            <w:r>
              <w:rPr>
                <w:w w:val="90"/>
                <w:sz w:val="16"/>
              </w:rPr>
              <w:t>name</w:t>
            </w:r>
            <w:r>
              <w:rPr>
                <w:spacing w:val="-6"/>
                <w:w w:val="90"/>
                <w:sz w:val="16"/>
              </w:rPr>
              <w:t> </w:t>
            </w:r>
            <w:r>
              <w:rPr>
                <w:w w:val="90"/>
                <w:sz w:val="16"/>
              </w:rPr>
              <w:t>of</w:t>
            </w:r>
            <w:r>
              <w:rPr>
                <w:spacing w:val="-5"/>
                <w:w w:val="90"/>
                <w:sz w:val="16"/>
              </w:rPr>
              <w:t> </w:t>
            </w:r>
            <w:r>
              <w:rPr>
                <w:w w:val="90"/>
                <w:sz w:val="16"/>
              </w:rPr>
              <w:t>the</w:t>
            </w:r>
            <w:r>
              <w:rPr>
                <w:spacing w:val="-6"/>
                <w:w w:val="90"/>
                <w:sz w:val="16"/>
              </w:rPr>
              <w:t> </w:t>
            </w:r>
            <w:r>
              <w:rPr>
                <w:w w:val="90"/>
                <w:sz w:val="16"/>
              </w:rPr>
              <w:t>reporting</w:t>
            </w:r>
            <w:r>
              <w:rPr>
                <w:spacing w:val="-7"/>
                <w:w w:val="90"/>
                <w:sz w:val="16"/>
              </w:rPr>
              <w:t> </w:t>
            </w:r>
            <w:r>
              <w:rPr>
                <w:w w:val="90"/>
                <w:sz w:val="16"/>
              </w:rPr>
              <w:t>doctor</w:t>
            </w:r>
            <w:r>
              <w:rPr>
                <w:spacing w:val="-4"/>
                <w:w w:val="90"/>
                <w:sz w:val="16"/>
              </w:rPr>
              <w:t> </w:t>
            </w:r>
            <w:r>
              <w:rPr>
                <w:w w:val="90"/>
                <w:sz w:val="16"/>
              </w:rPr>
              <w:t>clearly</w:t>
            </w:r>
            <w:r>
              <w:rPr>
                <w:spacing w:val="-5"/>
                <w:w w:val="90"/>
                <w:sz w:val="16"/>
              </w:rPr>
              <w:t> </w:t>
            </w:r>
            <w:r>
              <w:rPr>
                <w:w w:val="90"/>
                <w:sz w:val="16"/>
              </w:rPr>
              <w:t>mentioned</w:t>
            </w:r>
            <w:r>
              <w:rPr>
                <w:spacing w:val="-6"/>
                <w:w w:val="90"/>
                <w:sz w:val="16"/>
              </w:rPr>
              <w:t> </w:t>
            </w:r>
            <w:r>
              <w:rPr>
                <w:w w:val="90"/>
                <w:sz w:val="16"/>
              </w:rPr>
              <w:t>with</w:t>
            </w:r>
            <w:r>
              <w:rPr>
                <w:spacing w:val="-5"/>
                <w:w w:val="90"/>
                <w:sz w:val="16"/>
              </w:rPr>
              <w:t> </w:t>
            </w:r>
            <w:r>
              <w:rPr>
                <w:w w:val="90"/>
                <w:sz w:val="16"/>
              </w:rPr>
              <w:t>appropriate</w:t>
            </w:r>
            <w:r>
              <w:rPr>
                <w:spacing w:val="-6"/>
                <w:w w:val="90"/>
                <w:sz w:val="16"/>
              </w:rPr>
              <w:t> </w:t>
            </w:r>
            <w:r>
              <w:rPr>
                <w:spacing w:val="-2"/>
                <w:w w:val="90"/>
                <w:sz w:val="16"/>
              </w:rPr>
              <w:t>remark?</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721" w:type="dxa"/>
            <w:tcBorders>
              <w:top w:val="single" w:sz="8" w:space="0" w:color="575757"/>
              <w:bottom w:val="single" w:sz="8" w:space="0" w:color="575757"/>
            </w:tcBorders>
          </w:tcPr>
          <w:p>
            <w:pPr>
              <w:pStyle w:val="TableParagraph"/>
              <w:spacing w:before="89"/>
              <w:ind w:left="20"/>
              <w:jc w:val="center"/>
              <w:rPr>
                <w:sz w:val="16"/>
              </w:rPr>
            </w:pPr>
            <w:r>
              <w:rPr>
                <w:spacing w:val="-5"/>
                <w:sz w:val="16"/>
              </w:rPr>
              <w:t>12</w:t>
            </w:r>
          </w:p>
        </w:tc>
        <w:tc>
          <w:tcPr>
            <w:tcW w:w="1081" w:type="dxa"/>
            <w:tcBorders>
              <w:top w:val="single" w:sz="8" w:space="0" w:color="575757"/>
              <w:bottom w:val="single" w:sz="8" w:space="0" w:color="575757"/>
            </w:tcBorders>
          </w:tcPr>
          <w:p>
            <w:pPr>
              <w:pStyle w:val="TableParagraph"/>
              <w:spacing w:before="89"/>
              <w:ind w:left="13"/>
              <w:jc w:val="center"/>
              <w:rPr>
                <w:sz w:val="16"/>
              </w:rPr>
            </w:pPr>
            <w:r>
              <w:rPr>
                <w:spacing w:val="-2"/>
                <w:sz w:val="16"/>
              </w:rPr>
              <w:t>AAC.6.c</w:t>
            </w:r>
          </w:p>
        </w:tc>
        <w:tc>
          <w:tcPr>
            <w:tcW w:w="6808" w:type="dxa"/>
            <w:tcBorders>
              <w:top w:val="single" w:sz="8" w:space="0" w:color="575757"/>
              <w:bottom w:val="single" w:sz="8" w:space="0" w:color="575757"/>
            </w:tcBorders>
          </w:tcPr>
          <w:p>
            <w:pPr>
              <w:pStyle w:val="TableParagraph"/>
              <w:spacing w:line="186" w:lineRule="exact"/>
              <w:ind w:left="3090" w:hanging="2822"/>
              <w:rPr>
                <w:sz w:val="16"/>
              </w:rPr>
            </w:pPr>
            <w:r>
              <w:rPr>
                <w:w w:val="90"/>
                <w:sz w:val="16"/>
              </w:rPr>
              <w:t>Are outsourced centre reports issued without modification</w:t>
            </w:r>
            <w:r>
              <w:rPr>
                <w:spacing w:val="-2"/>
                <w:w w:val="90"/>
                <w:sz w:val="16"/>
              </w:rPr>
              <w:t> </w:t>
            </w:r>
            <w:r>
              <w:rPr>
                <w:w w:val="90"/>
                <w:sz w:val="16"/>
              </w:rPr>
              <w:t>and containing all</w:t>
            </w:r>
            <w:r>
              <w:rPr>
                <w:spacing w:val="-7"/>
                <w:w w:val="90"/>
                <w:sz w:val="16"/>
              </w:rPr>
              <w:t> </w:t>
            </w:r>
            <w:r>
              <w:rPr>
                <w:w w:val="90"/>
                <w:sz w:val="16"/>
              </w:rPr>
              <w:t>required reporting </w:t>
            </w:r>
            <w:r>
              <w:rPr>
                <w:spacing w:val="-2"/>
                <w:sz w:val="16"/>
              </w:rPr>
              <w:t>elements?</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369" w:hRule="atLeast"/>
        </w:trPr>
        <w:tc>
          <w:tcPr>
            <w:tcW w:w="721" w:type="dxa"/>
            <w:tcBorders>
              <w:top w:val="single" w:sz="8" w:space="0" w:color="575757"/>
              <w:bottom w:val="single" w:sz="8" w:space="0" w:color="575757"/>
            </w:tcBorders>
          </w:tcPr>
          <w:p>
            <w:pPr>
              <w:pStyle w:val="TableParagraph"/>
              <w:spacing w:before="88"/>
              <w:ind w:left="20"/>
              <w:jc w:val="center"/>
              <w:rPr>
                <w:sz w:val="16"/>
              </w:rPr>
            </w:pPr>
            <w:r>
              <w:rPr>
                <w:spacing w:val="-5"/>
                <w:sz w:val="16"/>
              </w:rPr>
              <w:t>13</w:t>
            </w:r>
          </w:p>
        </w:tc>
        <w:tc>
          <w:tcPr>
            <w:tcW w:w="1081" w:type="dxa"/>
            <w:tcBorders>
              <w:top w:val="single" w:sz="8" w:space="0" w:color="575757"/>
              <w:bottom w:val="single" w:sz="8" w:space="0" w:color="575757"/>
            </w:tcBorders>
          </w:tcPr>
          <w:p>
            <w:pPr>
              <w:pStyle w:val="TableParagraph"/>
              <w:spacing w:before="88"/>
              <w:ind w:left="13" w:right="9"/>
              <w:jc w:val="center"/>
              <w:rPr>
                <w:sz w:val="16"/>
              </w:rPr>
            </w:pPr>
            <w:r>
              <w:rPr>
                <w:spacing w:val="-2"/>
                <w:sz w:val="16"/>
              </w:rPr>
              <w:t>AAC.6.d</w:t>
            </w:r>
          </w:p>
        </w:tc>
        <w:tc>
          <w:tcPr>
            <w:tcW w:w="6808" w:type="dxa"/>
            <w:tcBorders>
              <w:top w:val="single" w:sz="8" w:space="0" w:color="575757"/>
              <w:bottom w:val="single" w:sz="8" w:space="0" w:color="575757"/>
            </w:tcBorders>
          </w:tcPr>
          <w:p>
            <w:pPr>
              <w:pStyle w:val="TableParagraph"/>
              <w:spacing w:line="186" w:lineRule="exact"/>
              <w:ind w:left="2310" w:right="149" w:hanging="2101"/>
              <w:rPr>
                <w:sz w:val="16"/>
              </w:rPr>
            </w:pPr>
            <w:r>
              <w:rPr>
                <w:spacing w:val="-2"/>
                <w:w w:val="90"/>
                <w:sz w:val="16"/>
              </w:rPr>
              <w:t>Is there documented evidence of patient screening (e.g., pregnancy screening, MRI safety screening </w:t>
            </w:r>
            <w:r>
              <w:rPr>
                <w:w w:val="90"/>
                <w:sz w:val="16"/>
              </w:rPr>
              <w:t>for metallic/magnetic substances)?</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367" w:hRule="atLeast"/>
        </w:trPr>
        <w:tc>
          <w:tcPr>
            <w:tcW w:w="721" w:type="dxa"/>
            <w:tcBorders>
              <w:top w:val="single" w:sz="8" w:space="0" w:color="575757"/>
              <w:bottom w:val="single" w:sz="8" w:space="0" w:color="575757"/>
            </w:tcBorders>
          </w:tcPr>
          <w:p>
            <w:pPr>
              <w:pStyle w:val="TableParagraph"/>
              <w:spacing w:before="91"/>
              <w:ind w:left="20"/>
              <w:jc w:val="center"/>
              <w:rPr>
                <w:sz w:val="16"/>
              </w:rPr>
            </w:pPr>
            <w:r>
              <w:rPr>
                <w:spacing w:val="-5"/>
                <w:sz w:val="16"/>
              </w:rPr>
              <w:t>14</w:t>
            </w:r>
          </w:p>
        </w:tc>
        <w:tc>
          <w:tcPr>
            <w:tcW w:w="1081" w:type="dxa"/>
            <w:tcBorders>
              <w:top w:val="single" w:sz="8" w:space="0" w:color="575757"/>
              <w:bottom w:val="single" w:sz="8" w:space="0" w:color="575757"/>
            </w:tcBorders>
          </w:tcPr>
          <w:p>
            <w:pPr>
              <w:pStyle w:val="TableParagraph"/>
              <w:spacing w:before="91"/>
              <w:ind w:left="13" w:right="9"/>
              <w:jc w:val="center"/>
              <w:rPr>
                <w:sz w:val="16"/>
              </w:rPr>
            </w:pPr>
            <w:r>
              <w:rPr>
                <w:spacing w:val="-2"/>
                <w:sz w:val="16"/>
              </w:rPr>
              <w:t>AAC.6.d</w:t>
            </w:r>
          </w:p>
        </w:tc>
        <w:tc>
          <w:tcPr>
            <w:tcW w:w="6808" w:type="dxa"/>
            <w:tcBorders>
              <w:top w:val="single" w:sz="8" w:space="0" w:color="575757"/>
              <w:bottom w:val="single" w:sz="8" w:space="0" w:color="575757"/>
            </w:tcBorders>
          </w:tcPr>
          <w:p>
            <w:pPr>
              <w:pStyle w:val="TableParagraph"/>
              <w:spacing w:line="182" w:lineRule="exact"/>
              <w:ind w:left="13" w:right="9"/>
              <w:jc w:val="center"/>
              <w:rPr>
                <w:sz w:val="16"/>
              </w:rPr>
            </w:pPr>
            <w:r>
              <w:rPr>
                <w:spacing w:val="-2"/>
                <w:w w:val="90"/>
                <w:sz w:val="16"/>
              </w:rPr>
              <w:t>Is</w:t>
            </w:r>
            <w:r>
              <w:rPr>
                <w:sz w:val="16"/>
              </w:rPr>
              <w:t> </w:t>
            </w:r>
            <w:r>
              <w:rPr>
                <w:spacing w:val="-2"/>
                <w:w w:val="90"/>
                <w:sz w:val="16"/>
              </w:rPr>
              <w:t>informed</w:t>
            </w:r>
            <w:r>
              <w:rPr>
                <w:spacing w:val="1"/>
                <w:sz w:val="16"/>
              </w:rPr>
              <w:t> </w:t>
            </w:r>
            <w:r>
              <w:rPr>
                <w:spacing w:val="-2"/>
                <w:w w:val="90"/>
                <w:sz w:val="16"/>
              </w:rPr>
              <w:t>consent</w:t>
            </w:r>
            <w:r>
              <w:rPr>
                <w:spacing w:val="4"/>
                <w:sz w:val="16"/>
              </w:rPr>
              <w:t> </w:t>
            </w:r>
            <w:r>
              <w:rPr>
                <w:spacing w:val="-2"/>
                <w:w w:val="90"/>
                <w:sz w:val="16"/>
              </w:rPr>
              <w:t>obtained</w:t>
            </w:r>
            <w:r>
              <w:rPr>
                <w:spacing w:val="1"/>
                <w:sz w:val="16"/>
              </w:rPr>
              <w:t> </w:t>
            </w:r>
            <w:r>
              <w:rPr>
                <w:spacing w:val="-2"/>
                <w:w w:val="90"/>
                <w:sz w:val="16"/>
              </w:rPr>
              <w:t>and</w:t>
            </w:r>
            <w:r>
              <w:rPr>
                <w:spacing w:val="1"/>
                <w:sz w:val="16"/>
              </w:rPr>
              <w:t> </w:t>
            </w:r>
            <w:r>
              <w:rPr>
                <w:spacing w:val="-2"/>
                <w:w w:val="90"/>
                <w:sz w:val="16"/>
              </w:rPr>
              <w:t>documented</w:t>
            </w:r>
            <w:r>
              <w:rPr>
                <w:spacing w:val="1"/>
                <w:sz w:val="16"/>
              </w:rPr>
              <w:t> </w:t>
            </w:r>
            <w:r>
              <w:rPr>
                <w:spacing w:val="-2"/>
                <w:w w:val="90"/>
                <w:sz w:val="16"/>
              </w:rPr>
              <w:t>for</w:t>
            </w:r>
            <w:r>
              <w:rPr>
                <w:spacing w:val="4"/>
                <w:sz w:val="16"/>
              </w:rPr>
              <w:t> </w:t>
            </w:r>
            <w:r>
              <w:rPr>
                <w:spacing w:val="-2"/>
                <w:w w:val="90"/>
                <w:sz w:val="16"/>
              </w:rPr>
              <w:t>contrast</w:t>
            </w:r>
            <w:r>
              <w:rPr>
                <w:spacing w:val="4"/>
                <w:sz w:val="16"/>
              </w:rPr>
              <w:t> </w:t>
            </w:r>
            <w:r>
              <w:rPr>
                <w:spacing w:val="-2"/>
                <w:w w:val="90"/>
                <w:sz w:val="16"/>
              </w:rPr>
              <w:t>administration,</w:t>
            </w:r>
            <w:r>
              <w:rPr>
                <w:spacing w:val="2"/>
                <w:sz w:val="16"/>
              </w:rPr>
              <w:t> </w:t>
            </w:r>
            <w:r>
              <w:rPr>
                <w:spacing w:val="-2"/>
                <w:w w:val="90"/>
                <w:sz w:val="16"/>
              </w:rPr>
              <w:t>moderate/deep</w:t>
            </w:r>
            <w:r>
              <w:rPr>
                <w:spacing w:val="2"/>
                <w:sz w:val="16"/>
              </w:rPr>
              <w:t> </w:t>
            </w:r>
            <w:r>
              <w:rPr>
                <w:spacing w:val="-2"/>
                <w:w w:val="90"/>
                <w:sz w:val="16"/>
              </w:rPr>
              <w:t>sedation,</w:t>
            </w:r>
          </w:p>
          <w:p>
            <w:pPr>
              <w:pStyle w:val="TableParagraph"/>
              <w:spacing w:line="165" w:lineRule="exact"/>
              <w:ind w:left="13" w:right="3"/>
              <w:jc w:val="center"/>
              <w:rPr>
                <w:sz w:val="16"/>
              </w:rPr>
            </w:pPr>
            <w:r>
              <w:rPr>
                <w:spacing w:val="-2"/>
                <w:w w:val="90"/>
                <w:sz w:val="16"/>
              </w:rPr>
              <w:t>interventional</w:t>
            </w:r>
            <w:r>
              <w:rPr>
                <w:spacing w:val="5"/>
                <w:sz w:val="16"/>
              </w:rPr>
              <w:t> </w:t>
            </w:r>
            <w:r>
              <w:rPr>
                <w:spacing w:val="-2"/>
                <w:w w:val="90"/>
                <w:sz w:val="16"/>
              </w:rPr>
              <w:t>procedures,</w:t>
            </w:r>
            <w:r>
              <w:rPr>
                <w:spacing w:val="5"/>
                <w:sz w:val="16"/>
              </w:rPr>
              <w:t> </w:t>
            </w:r>
            <w:r>
              <w:rPr>
                <w:spacing w:val="-2"/>
                <w:w w:val="90"/>
                <w:sz w:val="16"/>
              </w:rPr>
              <w:t>and</w:t>
            </w:r>
            <w:r>
              <w:rPr>
                <w:spacing w:val="5"/>
                <w:sz w:val="16"/>
              </w:rPr>
              <w:t> </w:t>
            </w:r>
            <w:r>
              <w:rPr>
                <w:spacing w:val="-2"/>
                <w:w w:val="90"/>
                <w:sz w:val="16"/>
              </w:rPr>
              <w:t>high-risk</w:t>
            </w:r>
            <w:r>
              <w:rPr>
                <w:spacing w:val="4"/>
                <w:sz w:val="16"/>
              </w:rPr>
              <w:t> </w:t>
            </w:r>
            <w:r>
              <w:rPr>
                <w:spacing w:val="-2"/>
                <w:w w:val="90"/>
                <w:sz w:val="16"/>
              </w:rPr>
              <w:t>imaging?</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530" w:hRule="atLeast"/>
        </w:trPr>
        <w:tc>
          <w:tcPr>
            <w:tcW w:w="721" w:type="dxa"/>
            <w:tcBorders>
              <w:top w:val="single" w:sz="8" w:space="0" w:color="575757"/>
              <w:bottom w:val="single" w:sz="8" w:space="0" w:color="575757"/>
            </w:tcBorders>
          </w:tcPr>
          <w:p>
            <w:pPr>
              <w:pStyle w:val="TableParagraph"/>
              <w:spacing w:before="174"/>
              <w:ind w:left="20"/>
              <w:jc w:val="center"/>
              <w:rPr>
                <w:sz w:val="16"/>
              </w:rPr>
            </w:pPr>
            <w:r>
              <w:rPr>
                <w:spacing w:val="-5"/>
                <w:sz w:val="16"/>
              </w:rPr>
              <w:t>15</w:t>
            </w:r>
          </w:p>
        </w:tc>
        <w:tc>
          <w:tcPr>
            <w:tcW w:w="1081" w:type="dxa"/>
            <w:tcBorders>
              <w:top w:val="single" w:sz="8" w:space="0" w:color="575757"/>
              <w:bottom w:val="single" w:sz="8" w:space="0" w:color="575757"/>
            </w:tcBorders>
          </w:tcPr>
          <w:p>
            <w:pPr>
              <w:pStyle w:val="TableParagraph"/>
              <w:spacing w:before="174"/>
              <w:ind w:left="13" w:right="9"/>
              <w:jc w:val="center"/>
              <w:rPr>
                <w:sz w:val="16"/>
              </w:rPr>
            </w:pPr>
            <w:r>
              <w:rPr>
                <w:spacing w:val="-2"/>
                <w:sz w:val="16"/>
              </w:rPr>
              <w:t>AAC.6.d</w:t>
            </w:r>
          </w:p>
        </w:tc>
        <w:tc>
          <w:tcPr>
            <w:tcW w:w="6808" w:type="dxa"/>
            <w:tcBorders>
              <w:top w:val="single" w:sz="8" w:space="0" w:color="575757"/>
              <w:bottom w:val="single" w:sz="8" w:space="0" w:color="575757"/>
            </w:tcBorders>
          </w:tcPr>
          <w:p>
            <w:pPr>
              <w:pStyle w:val="TableParagraph"/>
              <w:spacing w:before="79"/>
              <w:ind w:left="1509" w:right="149" w:hanging="1286"/>
              <w:rPr>
                <w:sz w:val="16"/>
              </w:rPr>
            </w:pPr>
            <w:r>
              <w:rPr>
                <w:w w:val="85"/>
                <w:sz w:val="16"/>
              </w:rPr>
              <w:t>Is there evidence that staff, patients, and attendants wear appropriate radiation protection devices</w:t>
            </w:r>
            <w:r>
              <w:rPr>
                <w:spacing w:val="40"/>
                <w:sz w:val="16"/>
              </w:rPr>
              <w:t> </w:t>
            </w:r>
            <w:r>
              <w:rPr>
                <w:w w:val="90"/>
                <w:sz w:val="16"/>
              </w:rPr>
              <w:t>(lead aprons, shields), and are adequate numbers available?</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375" w:hRule="atLeast"/>
        </w:trPr>
        <w:tc>
          <w:tcPr>
            <w:tcW w:w="721" w:type="dxa"/>
            <w:tcBorders>
              <w:top w:val="single" w:sz="8" w:space="0" w:color="575757"/>
              <w:bottom w:val="single" w:sz="8" w:space="0" w:color="575757"/>
            </w:tcBorders>
          </w:tcPr>
          <w:p>
            <w:pPr>
              <w:pStyle w:val="TableParagraph"/>
              <w:spacing w:before="95"/>
              <w:ind w:left="20"/>
              <w:jc w:val="center"/>
              <w:rPr>
                <w:sz w:val="16"/>
              </w:rPr>
            </w:pPr>
            <w:r>
              <w:rPr>
                <w:spacing w:val="-5"/>
                <w:sz w:val="16"/>
              </w:rPr>
              <w:t>16</w:t>
            </w:r>
          </w:p>
        </w:tc>
        <w:tc>
          <w:tcPr>
            <w:tcW w:w="1081" w:type="dxa"/>
            <w:tcBorders>
              <w:top w:val="single" w:sz="8" w:space="0" w:color="575757"/>
              <w:bottom w:val="single" w:sz="8" w:space="0" w:color="575757"/>
            </w:tcBorders>
          </w:tcPr>
          <w:p>
            <w:pPr>
              <w:pStyle w:val="TableParagraph"/>
              <w:spacing w:before="95"/>
              <w:ind w:left="13" w:right="9"/>
              <w:jc w:val="center"/>
              <w:rPr>
                <w:sz w:val="16"/>
              </w:rPr>
            </w:pPr>
            <w:r>
              <w:rPr>
                <w:spacing w:val="-2"/>
                <w:sz w:val="16"/>
              </w:rPr>
              <w:t>AAC.6.d</w:t>
            </w:r>
          </w:p>
        </w:tc>
        <w:tc>
          <w:tcPr>
            <w:tcW w:w="6808" w:type="dxa"/>
            <w:tcBorders>
              <w:top w:val="single" w:sz="8" w:space="0" w:color="575757"/>
              <w:bottom w:val="single" w:sz="8" w:space="0" w:color="575757"/>
            </w:tcBorders>
          </w:tcPr>
          <w:p>
            <w:pPr>
              <w:pStyle w:val="TableParagraph"/>
              <w:spacing w:line="186" w:lineRule="exact"/>
              <w:ind w:left="1735" w:hanging="1521"/>
              <w:rPr>
                <w:sz w:val="16"/>
              </w:rPr>
            </w:pPr>
            <w:r>
              <w:rPr>
                <w:w w:val="90"/>
                <w:sz w:val="16"/>
              </w:rPr>
              <w:t>Are TLD badges provided to all radiation-exposed personnel (radiologists, radiographers, OT staff </w:t>
            </w:r>
            <w:r>
              <w:rPr>
                <w:spacing w:val="-4"/>
                <w:sz w:val="16"/>
              </w:rPr>
              <w:t>using C-Arm), with monitoring records maintained?</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529" w:hRule="atLeast"/>
        </w:trPr>
        <w:tc>
          <w:tcPr>
            <w:tcW w:w="721" w:type="dxa"/>
            <w:tcBorders>
              <w:top w:val="single" w:sz="8" w:space="0" w:color="575757"/>
              <w:bottom w:val="single" w:sz="8" w:space="0" w:color="575757"/>
            </w:tcBorders>
          </w:tcPr>
          <w:p>
            <w:pPr>
              <w:pStyle w:val="TableParagraph"/>
              <w:spacing w:before="169"/>
              <w:ind w:left="20"/>
              <w:jc w:val="center"/>
              <w:rPr>
                <w:sz w:val="16"/>
              </w:rPr>
            </w:pPr>
            <w:r>
              <w:rPr>
                <w:spacing w:val="-5"/>
                <w:sz w:val="16"/>
              </w:rPr>
              <w:t>17</w:t>
            </w:r>
          </w:p>
        </w:tc>
        <w:tc>
          <w:tcPr>
            <w:tcW w:w="1081" w:type="dxa"/>
            <w:tcBorders>
              <w:top w:val="single" w:sz="8" w:space="0" w:color="575757"/>
              <w:bottom w:val="single" w:sz="8" w:space="0" w:color="575757"/>
            </w:tcBorders>
          </w:tcPr>
          <w:p>
            <w:pPr>
              <w:pStyle w:val="TableParagraph"/>
              <w:spacing w:before="169"/>
              <w:ind w:left="13" w:right="9"/>
              <w:jc w:val="center"/>
              <w:rPr>
                <w:sz w:val="16"/>
              </w:rPr>
            </w:pPr>
            <w:r>
              <w:rPr>
                <w:spacing w:val="-2"/>
                <w:sz w:val="16"/>
              </w:rPr>
              <w:t>AAC.6.d</w:t>
            </w:r>
          </w:p>
        </w:tc>
        <w:tc>
          <w:tcPr>
            <w:tcW w:w="6808" w:type="dxa"/>
            <w:tcBorders>
              <w:top w:val="single" w:sz="8" w:space="0" w:color="575757"/>
              <w:bottom w:val="single" w:sz="8" w:space="0" w:color="575757"/>
            </w:tcBorders>
          </w:tcPr>
          <w:p>
            <w:pPr>
              <w:pStyle w:val="TableParagraph"/>
              <w:spacing w:line="244" w:lineRule="auto" w:before="74"/>
              <w:ind w:left="1279" w:hanging="926"/>
              <w:rPr>
                <w:sz w:val="16"/>
              </w:rPr>
            </w:pPr>
            <w:r>
              <w:rPr>
                <w:w w:val="90"/>
                <w:sz w:val="16"/>
              </w:rPr>
              <w:t>Are</w:t>
            </w:r>
            <w:r>
              <w:rPr>
                <w:spacing w:val="-4"/>
                <w:w w:val="90"/>
                <w:sz w:val="16"/>
              </w:rPr>
              <w:t> </w:t>
            </w:r>
            <w:r>
              <w:rPr>
                <w:w w:val="90"/>
                <w:sz w:val="16"/>
              </w:rPr>
              <w:t>radiation</w:t>
            </w:r>
            <w:r>
              <w:rPr>
                <w:spacing w:val="-7"/>
                <w:w w:val="90"/>
                <w:sz w:val="16"/>
              </w:rPr>
              <w:t> </w:t>
            </w:r>
            <w:r>
              <w:rPr>
                <w:w w:val="90"/>
                <w:sz w:val="16"/>
              </w:rPr>
              <w:t>monitoring</w:t>
            </w:r>
            <w:r>
              <w:rPr>
                <w:spacing w:val="-1"/>
                <w:w w:val="90"/>
                <w:sz w:val="16"/>
              </w:rPr>
              <w:t> </w:t>
            </w:r>
            <w:r>
              <w:rPr>
                <w:w w:val="90"/>
                <w:sz w:val="16"/>
              </w:rPr>
              <w:t>devices</w:t>
            </w:r>
            <w:r>
              <w:rPr>
                <w:spacing w:val="-4"/>
                <w:w w:val="90"/>
                <w:sz w:val="16"/>
              </w:rPr>
              <w:t> </w:t>
            </w:r>
            <w:r>
              <w:rPr>
                <w:w w:val="90"/>
                <w:sz w:val="16"/>
              </w:rPr>
              <w:t>tested</w:t>
            </w:r>
            <w:r>
              <w:rPr>
                <w:spacing w:val="-4"/>
                <w:w w:val="90"/>
                <w:sz w:val="16"/>
              </w:rPr>
              <w:t> </w:t>
            </w:r>
            <w:r>
              <w:rPr>
                <w:w w:val="90"/>
                <w:sz w:val="16"/>
              </w:rPr>
              <w:t>as</w:t>
            </w:r>
            <w:r>
              <w:rPr>
                <w:spacing w:val="-4"/>
                <w:w w:val="90"/>
                <w:sz w:val="16"/>
              </w:rPr>
              <w:t> </w:t>
            </w:r>
            <w:r>
              <w:rPr>
                <w:w w:val="90"/>
                <w:sz w:val="16"/>
              </w:rPr>
              <w:t>per</w:t>
            </w:r>
            <w:r>
              <w:rPr>
                <w:spacing w:val="-1"/>
                <w:w w:val="90"/>
                <w:sz w:val="16"/>
              </w:rPr>
              <w:t> </w:t>
            </w:r>
            <w:r>
              <w:rPr>
                <w:w w:val="90"/>
                <w:sz w:val="16"/>
              </w:rPr>
              <w:t>national</w:t>
            </w:r>
            <w:r>
              <w:rPr>
                <w:spacing w:val="-7"/>
                <w:w w:val="90"/>
                <w:sz w:val="16"/>
              </w:rPr>
              <w:t> </w:t>
            </w:r>
            <w:r>
              <w:rPr>
                <w:w w:val="90"/>
                <w:sz w:val="16"/>
              </w:rPr>
              <w:t>guidelines,</w:t>
            </w:r>
            <w:r>
              <w:rPr>
                <w:spacing w:val="-3"/>
                <w:w w:val="90"/>
                <w:sz w:val="16"/>
              </w:rPr>
              <w:t> </w:t>
            </w:r>
            <w:r>
              <w:rPr>
                <w:w w:val="90"/>
                <w:sz w:val="16"/>
              </w:rPr>
              <w:t>with</w:t>
            </w:r>
            <w:r>
              <w:rPr>
                <w:spacing w:val="-3"/>
                <w:w w:val="90"/>
                <w:sz w:val="16"/>
              </w:rPr>
              <w:t> </w:t>
            </w:r>
            <w:r>
              <w:rPr>
                <w:w w:val="90"/>
                <w:sz w:val="16"/>
              </w:rPr>
              <w:t>records</w:t>
            </w:r>
            <w:r>
              <w:rPr>
                <w:spacing w:val="-4"/>
                <w:w w:val="90"/>
                <w:sz w:val="16"/>
              </w:rPr>
              <w:t> </w:t>
            </w:r>
            <w:r>
              <w:rPr>
                <w:w w:val="90"/>
                <w:sz w:val="16"/>
              </w:rPr>
              <w:t>of</w:t>
            </w:r>
            <w:r>
              <w:rPr>
                <w:spacing w:val="-3"/>
                <w:w w:val="90"/>
                <w:sz w:val="16"/>
              </w:rPr>
              <w:t> </w:t>
            </w:r>
            <w:r>
              <w:rPr>
                <w:w w:val="90"/>
                <w:sz w:val="16"/>
              </w:rPr>
              <w:t>test</w:t>
            </w:r>
            <w:r>
              <w:rPr>
                <w:spacing w:val="-1"/>
                <w:w w:val="90"/>
                <w:sz w:val="16"/>
              </w:rPr>
              <w:t> </w:t>
            </w:r>
            <w:r>
              <w:rPr>
                <w:w w:val="90"/>
                <w:sz w:val="16"/>
              </w:rPr>
              <w:t>results maintained and images/reports stored physically or electronically?</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721" w:type="dxa"/>
            <w:tcBorders>
              <w:top w:val="single" w:sz="8" w:space="0" w:color="575757"/>
              <w:bottom w:val="single" w:sz="8" w:space="0" w:color="575757"/>
            </w:tcBorders>
          </w:tcPr>
          <w:p>
            <w:pPr>
              <w:pStyle w:val="TableParagraph"/>
              <w:spacing w:before="89"/>
              <w:ind w:left="20"/>
              <w:jc w:val="center"/>
              <w:rPr>
                <w:sz w:val="16"/>
              </w:rPr>
            </w:pPr>
            <w:r>
              <w:rPr>
                <w:spacing w:val="-5"/>
                <w:sz w:val="16"/>
              </w:rPr>
              <w:t>18</w:t>
            </w:r>
          </w:p>
        </w:tc>
        <w:tc>
          <w:tcPr>
            <w:tcW w:w="1081" w:type="dxa"/>
            <w:tcBorders>
              <w:top w:val="single" w:sz="8" w:space="0" w:color="575757"/>
              <w:bottom w:val="single" w:sz="8" w:space="0" w:color="575757"/>
            </w:tcBorders>
          </w:tcPr>
          <w:p>
            <w:pPr>
              <w:pStyle w:val="TableParagraph"/>
              <w:spacing w:before="89"/>
              <w:ind w:left="13" w:right="9"/>
              <w:jc w:val="center"/>
              <w:rPr>
                <w:sz w:val="16"/>
              </w:rPr>
            </w:pPr>
            <w:r>
              <w:rPr>
                <w:spacing w:val="-2"/>
                <w:sz w:val="16"/>
              </w:rPr>
              <w:t>AAC.6.d</w:t>
            </w:r>
          </w:p>
        </w:tc>
        <w:tc>
          <w:tcPr>
            <w:tcW w:w="6808" w:type="dxa"/>
            <w:tcBorders>
              <w:top w:val="single" w:sz="8" w:space="0" w:color="575757"/>
              <w:bottom w:val="single" w:sz="8" w:space="0" w:color="575757"/>
            </w:tcBorders>
          </w:tcPr>
          <w:p>
            <w:pPr>
              <w:pStyle w:val="TableParagraph"/>
              <w:spacing w:line="186" w:lineRule="exact"/>
              <w:ind w:left="3165" w:hanging="2827"/>
              <w:rPr>
                <w:sz w:val="16"/>
              </w:rPr>
            </w:pPr>
            <w:r>
              <w:rPr>
                <w:w w:val="90"/>
                <w:sz w:val="16"/>
              </w:rPr>
              <w:t>Is corrective and preventive action</w:t>
            </w:r>
            <w:r>
              <w:rPr>
                <w:spacing w:val="-1"/>
                <w:w w:val="90"/>
                <w:sz w:val="16"/>
              </w:rPr>
              <w:t> </w:t>
            </w:r>
            <w:r>
              <w:rPr>
                <w:w w:val="90"/>
                <w:sz w:val="16"/>
              </w:rPr>
              <w:t>(CAPA) documented for deviations in radiation monitoring </w:t>
            </w:r>
            <w:r>
              <w:rPr>
                <w:spacing w:val="-2"/>
                <w:sz w:val="16"/>
              </w:rPr>
              <w:t>results?</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528" w:hRule="atLeast"/>
        </w:trPr>
        <w:tc>
          <w:tcPr>
            <w:tcW w:w="721" w:type="dxa"/>
            <w:tcBorders>
              <w:top w:val="single" w:sz="8" w:space="0" w:color="575757"/>
              <w:bottom w:val="single" w:sz="8" w:space="0" w:color="575757"/>
            </w:tcBorders>
          </w:tcPr>
          <w:p>
            <w:pPr>
              <w:pStyle w:val="TableParagraph"/>
              <w:spacing w:before="168"/>
              <w:ind w:left="20"/>
              <w:jc w:val="center"/>
              <w:rPr>
                <w:sz w:val="16"/>
              </w:rPr>
            </w:pPr>
            <w:r>
              <w:rPr>
                <w:spacing w:val="-5"/>
                <w:sz w:val="16"/>
              </w:rPr>
              <w:t>19</w:t>
            </w:r>
          </w:p>
        </w:tc>
        <w:tc>
          <w:tcPr>
            <w:tcW w:w="1081" w:type="dxa"/>
            <w:tcBorders>
              <w:top w:val="single" w:sz="8" w:space="0" w:color="575757"/>
              <w:bottom w:val="single" w:sz="8" w:space="0" w:color="575757"/>
            </w:tcBorders>
          </w:tcPr>
          <w:p>
            <w:pPr>
              <w:pStyle w:val="TableParagraph"/>
              <w:spacing w:before="168"/>
              <w:ind w:left="13" w:right="4"/>
              <w:jc w:val="center"/>
              <w:rPr>
                <w:sz w:val="16"/>
              </w:rPr>
            </w:pPr>
            <w:r>
              <w:rPr>
                <w:spacing w:val="-2"/>
                <w:sz w:val="16"/>
              </w:rPr>
              <w:t>AAC.6.e</w:t>
            </w:r>
          </w:p>
        </w:tc>
        <w:tc>
          <w:tcPr>
            <w:tcW w:w="6808" w:type="dxa"/>
            <w:tcBorders>
              <w:top w:val="single" w:sz="8" w:space="0" w:color="575757"/>
              <w:bottom w:val="single" w:sz="8" w:space="0" w:color="575757"/>
            </w:tcBorders>
          </w:tcPr>
          <w:p>
            <w:pPr>
              <w:pStyle w:val="TableParagraph"/>
              <w:spacing w:before="77"/>
              <w:ind w:left="1409" w:hanging="1286"/>
              <w:rPr>
                <w:sz w:val="16"/>
              </w:rPr>
            </w:pPr>
            <w:r>
              <w:rPr>
                <w:w w:val="90"/>
                <w:sz w:val="16"/>
              </w:rPr>
              <w:t>Is there a documented Quality Assurance Programme addressing equipment performance, protocols, surveillance, safety, and compliance with AERB requirements?</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721" w:type="dxa"/>
            <w:tcBorders>
              <w:top w:val="single" w:sz="8" w:space="0" w:color="575757"/>
              <w:bottom w:val="single" w:sz="8" w:space="0" w:color="575757"/>
            </w:tcBorders>
          </w:tcPr>
          <w:p>
            <w:pPr>
              <w:pStyle w:val="TableParagraph"/>
              <w:spacing w:before="89"/>
              <w:ind w:left="20"/>
              <w:jc w:val="center"/>
              <w:rPr>
                <w:sz w:val="16"/>
              </w:rPr>
            </w:pPr>
            <w:r>
              <w:rPr>
                <w:spacing w:val="-5"/>
                <w:sz w:val="16"/>
              </w:rPr>
              <w:t>20</w:t>
            </w:r>
          </w:p>
        </w:tc>
        <w:tc>
          <w:tcPr>
            <w:tcW w:w="1081" w:type="dxa"/>
            <w:tcBorders>
              <w:top w:val="single" w:sz="8" w:space="0" w:color="575757"/>
              <w:bottom w:val="single" w:sz="8" w:space="0" w:color="575757"/>
            </w:tcBorders>
          </w:tcPr>
          <w:p>
            <w:pPr>
              <w:pStyle w:val="TableParagraph"/>
              <w:spacing w:before="89"/>
              <w:ind w:left="13" w:right="4"/>
              <w:jc w:val="center"/>
              <w:rPr>
                <w:sz w:val="16"/>
              </w:rPr>
            </w:pPr>
            <w:r>
              <w:rPr>
                <w:spacing w:val="-2"/>
                <w:sz w:val="16"/>
              </w:rPr>
              <w:t>AAC.6.e</w:t>
            </w:r>
          </w:p>
        </w:tc>
        <w:tc>
          <w:tcPr>
            <w:tcW w:w="6808" w:type="dxa"/>
            <w:tcBorders>
              <w:top w:val="single" w:sz="8" w:space="0" w:color="575757"/>
              <w:bottom w:val="single" w:sz="8" w:space="0" w:color="575757"/>
            </w:tcBorders>
          </w:tcPr>
          <w:p>
            <w:pPr>
              <w:pStyle w:val="TableParagraph"/>
              <w:spacing w:line="186" w:lineRule="exact"/>
              <w:ind w:left="2405" w:hanging="2121"/>
              <w:rPr>
                <w:sz w:val="16"/>
              </w:rPr>
            </w:pPr>
            <w:r>
              <w:rPr>
                <w:w w:val="85"/>
                <w:sz w:val="16"/>
              </w:rPr>
              <w:t>Are imaging equipment performance tests (e.g., focal spot size, output consistency, leakage rate)</w:t>
            </w:r>
            <w:r>
              <w:rPr>
                <w:spacing w:val="40"/>
                <w:sz w:val="16"/>
              </w:rPr>
              <w:t> </w:t>
            </w:r>
            <w:r>
              <w:rPr>
                <w:w w:val="95"/>
                <w:sz w:val="16"/>
              </w:rPr>
              <w:t>conducted</w:t>
            </w:r>
            <w:r>
              <w:rPr>
                <w:spacing w:val="-5"/>
                <w:w w:val="95"/>
                <w:sz w:val="16"/>
              </w:rPr>
              <w:t> </w:t>
            </w:r>
            <w:r>
              <w:rPr>
                <w:w w:val="95"/>
                <w:sz w:val="16"/>
              </w:rPr>
              <w:t>at</w:t>
            </w:r>
            <w:r>
              <w:rPr>
                <w:spacing w:val="-2"/>
                <w:w w:val="95"/>
                <w:sz w:val="16"/>
              </w:rPr>
              <w:t> </w:t>
            </w:r>
            <w:r>
              <w:rPr>
                <w:w w:val="95"/>
                <w:sz w:val="16"/>
              </w:rPr>
              <w:t>defined</w:t>
            </w:r>
            <w:r>
              <w:rPr>
                <w:spacing w:val="-5"/>
                <w:w w:val="95"/>
                <w:sz w:val="16"/>
              </w:rPr>
              <w:t> </w:t>
            </w:r>
            <w:r>
              <w:rPr>
                <w:w w:val="95"/>
                <w:sz w:val="16"/>
              </w:rPr>
              <w:t>intervals?</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368" w:hRule="atLeast"/>
        </w:trPr>
        <w:tc>
          <w:tcPr>
            <w:tcW w:w="721" w:type="dxa"/>
            <w:tcBorders>
              <w:top w:val="single" w:sz="8" w:space="0" w:color="575757"/>
              <w:bottom w:val="single" w:sz="8" w:space="0" w:color="575757"/>
            </w:tcBorders>
          </w:tcPr>
          <w:p>
            <w:pPr>
              <w:pStyle w:val="TableParagraph"/>
              <w:spacing w:before="92"/>
              <w:ind w:left="20"/>
              <w:jc w:val="center"/>
              <w:rPr>
                <w:sz w:val="16"/>
              </w:rPr>
            </w:pPr>
            <w:r>
              <w:rPr>
                <w:spacing w:val="-5"/>
                <w:sz w:val="16"/>
              </w:rPr>
              <w:t>21</w:t>
            </w:r>
          </w:p>
        </w:tc>
        <w:tc>
          <w:tcPr>
            <w:tcW w:w="1081" w:type="dxa"/>
            <w:tcBorders>
              <w:top w:val="single" w:sz="8" w:space="0" w:color="575757"/>
              <w:bottom w:val="single" w:sz="8" w:space="0" w:color="575757"/>
            </w:tcBorders>
          </w:tcPr>
          <w:p>
            <w:pPr>
              <w:pStyle w:val="TableParagraph"/>
              <w:spacing w:before="92"/>
              <w:ind w:left="13" w:right="4"/>
              <w:jc w:val="center"/>
              <w:rPr>
                <w:sz w:val="16"/>
              </w:rPr>
            </w:pPr>
            <w:r>
              <w:rPr>
                <w:spacing w:val="-2"/>
                <w:sz w:val="16"/>
              </w:rPr>
              <w:t>AAC.6.e</w:t>
            </w:r>
          </w:p>
        </w:tc>
        <w:tc>
          <w:tcPr>
            <w:tcW w:w="6808" w:type="dxa"/>
            <w:tcBorders>
              <w:top w:val="single" w:sz="8" w:space="0" w:color="575757"/>
              <w:bottom w:val="single" w:sz="8" w:space="0" w:color="575757"/>
            </w:tcBorders>
          </w:tcPr>
          <w:p>
            <w:pPr>
              <w:pStyle w:val="TableParagraph"/>
              <w:spacing w:line="186" w:lineRule="exact"/>
              <w:ind w:left="2490" w:right="141" w:hanging="2336"/>
              <w:rPr>
                <w:sz w:val="16"/>
              </w:rPr>
            </w:pPr>
            <w:r>
              <w:rPr>
                <w:w w:val="90"/>
                <w:sz w:val="16"/>
              </w:rPr>
              <w:t>Are</w:t>
            </w:r>
            <w:r>
              <w:rPr>
                <w:spacing w:val="-8"/>
                <w:w w:val="90"/>
                <w:sz w:val="16"/>
              </w:rPr>
              <w:t> </w:t>
            </w:r>
            <w:r>
              <w:rPr>
                <w:w w:val="90"/>
                <w:sz w:val="16"/>
              </w:rPr>
              <w:t>calibration</w:t>
            </w:r>
            <w:r>
              <w:rPr>
                <w:spacing w:val="-7"/>
                <w:w w:val="90"/>
                <w:sz w:val="16"/>
              </w:rPr>
              <w:t> </w:t>
            </w:r>
            <w:r>
              <w:rPr>
                <w:w w:val="90"/>
                <w:sz w:val="16"/>
              </w:rPr>
              <w:t>and</w:t>
            </w:r>
            <w:r>
              <w:rPr>
                <w:spacing w:val="-7"/>
                <w:w w:val="90"/>
                <w:sz w:val="16"/>
              </w:rPr>
              <w:t> </w:t>
            </w:r>
            <w:r>
              <w:rPr>
                <w:w w:val="90"/>
                <w:sz w:val="16"/>
              </w:rPr>
              <w:t>preventive</w:t>
            </w:r>
            <w:r>
              <w:rPr>
                <w:spacing w:val="-7"/>
                <w:w w:val="90"/>
                <w:sz w:val="16"/>
              </w:rPr>
              <w:t> </w:t>
            </w:r>
            <w:r>
              <w:rPr>
                <w:w w:val="90"/>
                <w:sz w:val="16"/>
              </w:rPr>
              <w:t>maintenance</w:t>
            </w:r>
            <w:r>
              <w:rPr>
                <w:spacing w:val="-8"/>
                <w:w w:val="90"/>
                <w:sz w:val="16"/>
              </w:rPr>
              <w:t> </w:t>
            </w:r>
            <w:r>
              <w:rPr>
                <w:w w:val="90"/>
                <w:sz w:val="16"/>
              </w:rPr>
              <w:t>of</w:t>
            </w:r>
            <w:r>
              <w:rPr>
                <w:spacing w:val="-7"/>
                <w:w w:val="90"/>
                <w:sz w:val="16"/>
              </w:rPr>
              <w:t> </w:t>
            </w:r>
            <w:r>
              <w:rPr>
                <w:w w:val="90"/>
                <w:sz w:val="16"/>
              </w:rPr>
              <w:t>all</w:t>
            </w:r>
            <w:r>
              <w:rPr>
                <w:spacing w:val="-7"/>
                <w:w w:val="90"/>
                <w:sz w:val="16"/>
              </w:rPr>
              <w:t> </w:t>
            </w:r>
            <w:r>
              <w:rPr>
                <w:w w:val="90"/>
                <w:sz w:val="16"/>
              </w:rPr>
              <w:t>imaging</w:t>
            </w:r>
            <w:r>
              <w:rPr>
                <w:spacing w:val="-7"/>
                <w:w w:val="90"/>
                <w:sz w:val="16"/>
              </w:rPr>
              <w:t> </w:t>
            </w:r>
            <w:r>
              <w:rPr>
                <w:w w:val="90"/>
                <w:sz w:val="16"/>
              </w:rPr>
              <w:t>equipment</w:t>
            </w:r>
            <w:r>
              <w:rPr>
                <w:spacing w:val="-8"/>
                <w:w w:val="90"/>
                <w:sz w:val="16"/>
              </w:rPr>
              <w:t> </w:t>
            </w:r>
            <w:r>
              <w:rPr>
                <w:w w:val="90"/>
                <w:sz w:val="16"/>
              </w:rPr>
              <w:t>conducted</w:t>
            </w:r>
            <w:r>
              <w:rPr>
                <w:spacing w:val="-7"/>
                <w:w w:val="90"/>
                <w:sz w:val="16"/>
              </w:rPr>
              <w:t> </w:t>
            </w:r>
            <w:r>
              <w:rPr>
                <w:w w:val="90"/>
                <w:sz w:val="16"/>
              </w:rPr>
              <w:t>as</w:t>
            </w:r>
            <w:r>
              <w:rPr>
                <w:spacing w:val="-7"/>
                <w:w w:val="90"/>
                <w:sz w:val="16"/>
              </w:rPr>
              <w:t> </w:t>
            </w:r>
            <w:r>
              <w:rPr>
                <w:w w:val="90"/>
                <w:sz w:val="16"/>
              </w:rPr>
              <w:t>per</w:t>
            </w:r>
            <w:r>
              <w:rPr>
                <w:spacing w:val="-7"/>
                <w:w w:val="90"/>
                <w:sz w:val="16"/>
              </w:rPr>
              <w:t> </w:t>
            </w:r>
            <w:r>
              <w:rPr>
                <w:w w:val="90"/>
                <w:sz w:val="16"/>
              </w:rPr>
              <w:t>manufacturer </w:t>
            </w:r>
            <w:r>
              <w:rPr>
                <w:sz w:val="16"/>
              </w:rPr>
              <w:t>and</w:t>
            </w:r>
            <w:r>
              <w:rPr>
                <w:spacing w:val="-13"/>
                <w:sz w:val="16"/>
              </w:rPr>
              <w:t> </w:t>
            </w:r>
            <w:r>
              <w:rPr>
                <w:sz w:val="16"/>
              </w:rPr>
              <w:t>statutory</w:t>
            </w:r>
            <w:r>
              <w:rPr>
                <w:spacing w:val="-12"/>
                <w:sz w:val="16"/>
              </w:rPr>
              <w:t> </w:t>
            </w:r>
            <w:r>
              <w:rPr>
                <w:sz w:val="16"/>
              </w:rPr>
              <w:t>requirements?</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296" w:hRule="atLeast"/>
        </w:trPr>
        <w:tc>
          <w:tcPr>
            <w:tcW w:w="721" w:type="dxa"/>
            <w:tcBorders>
              <w:top w:val="single" w:sz="8" w:space="0" w:color="575757"/>
              <w:bottom w:val="single" w:sz="8" w:space="0" w:color="575757"/>
            </w:tcBorders>
          </w:tcPr>
          <w:p>
            <w:pPr>
              <w:pStyle w:val="TableParagraph"/>
              <w:spacing w:before="55"/>
              <w:ind w:left="20"/>
              <w:jc w:val="center"/>
              <w:rPr>
                <w:sz w:val="16"/>
              </w:rPr>
            </w:pPr>
            <w:r>
              <w:rPr>
                <w:spacing w:val="-5"/>
                <w:sz w:val="16"/>
              </w:rPr>
              <w:t>22</w:t>
            </w:r>
          </w:p>
        </w:tc>
        <w:tc>
          <w:tcPr>
            <w:tcW w:w="1081" w:type="dxa"/>
            <w:tcBorders>
              <w:top w:val="single" w:sz="8" w:space="0" w:color="575757"/>
              <w:bottom w:val="single" w:sz="8" w:space="0" w:color="575757"/>
            </w:tcBorders>
          </w:tcPr>
          <w:p>
            <w:pPr>
              <w:pStyle w:val="TableParagraph"/>
              <w:spacing w:before="55"/>
              <w:ind w:left="13" w:right="4"/>
              <w:jc w:val="center"/>
              <w:rPr>
                <w:sz w:val="16"/>
              </w:rPr>
            </w:pPr>
            <w:r>
              <w:rPr>
                <w:spacing w:val="-2"/>
                <w:sz w:val="16"/>
              </w:rPr>
              <w:t>AAC.6.e</w:t>
            </w:r>
          </w:p>
        </w:tc>
        <w:tc>
          <w:tcPr>
            <w:tcW w:w="6808" w:type="dxa"/>
            <w:tcBorders>
              <w:top w:val="single" w:sz="8" w:space="0" w:color="575757"/>
              <w:bottom w:val="single" w:sz="8" w:space="0" w:color="575757"/>
            </w:tcBorders>
          </w:tcPr>
          <w:p>
            <w:pPr>
              <w:pStyle w:val="TableParagraph"/>
              <w:spacing w:before="55"/>
              <w:ind w:left="149"/>
              <w:rPr>
                <w:sz w:val="16"/>
              </w:rPr>
            </w:pPr>
            <w:r>
              <w:rPr>
                <w:w w:val="90"/>
                <w:sz w:val="16"/>
              </w:rPr>
              <w:t>Is</w:t>
            </w:r>
            <w:r>
              <w:rPr>
                <w:spacing w:val="-3"/>
                <w:sz w:val="16"/>
              </w:rPr>
              <w:t> </w:t>
            </w:r>
            <w:r>
              <w:rPr>
                <w:w w:val="90"/>
                <w:sz w:val="16"/>
              </w:rPr>
              <w:t>peer</w:t>
            </w:r>
            <w:r>
              <w:rPr>
                <w:sz w:val="16"/>
              </w:rPr>
              <w:t> </w:t>
            </w:r>
            <w:r>
              <w:rPr>
                <w:w w:val="90"/>
                <w:sz w:val="16"/>
              </w:rPr>
              <w:t>review</w:t>
            </w:r>
            <w:r>
              <w:rPr>
                <w:spacing w:val="-2"/>
                <w:sz w:val="16"/>
              </w:rPr>
              <w:t> </w:t>
            </w:r>
            <w:r>
              <w:rPr>
                <w:w w:val="90"/>
                <w:sz w:val="16"/>
              </w:rPr>
              <w:t>conducted</w:t>
            </w:r>
            <w:r>
              <w:rPr>
                <w:spacing w:val="-2"/>
                <w:sz w:val="16"/>
              </w:rPr>
              <w:t> </w:t>
            </w:r>
            <w:r>
              <w:rPr>
                <w:w w:val="90"/>
                <w:sz w:val="16"/>
              </w:rPr>
              <w:t>for</w:t>
            </w:r>
            <w:r>
              <w:rPr>
                <w:sz w:val="16"/>
              </w:rPr>
              <w:t> </w:t>
            </w:r>
            <w:r>
              <w:rPr>
                <w:w w:val="90"/>
                <w:sz w:val="16"/>
              </w:rPr>
              <w:t>at</w:t>
            </w:r>
            <w:r>
              <w:rPr>
                <w:spacing w:val="1"/>
                <w:sz w:val="16"/>
              </w:rPr>
              <w:t> </w:t>
            </w:r>
            <w:r>
              <w:rPr>
                <w:w w:val="90"/>
                <w:sz w:val="16"/>
              </w:rPr>
              <w:t>least</w:t>
            </w:r>
            <w:r>
              <w:rPr>
                <w:sz w:val="16"/>
              </w:rPr>
              <w:t> </w:t>
            </w:r>
            <w:r>
              <w:rPr>
                <w:w w:val="90"/>
                <w:sz w:val="16"/>
              </w:rPr>
              <w:t>1%</w:t>
            </w:r>
            <w:r>
              <w:rPr>
                <w:spacing w:val="-5"/>
                <w:sz w:val="16"/>
              </w:rPr>
              <w:t> </w:t>
            </w:r>
            <w:r>
              <w:rPr>
                <w:w w:val="90"/>
                <w:sz w:val="16"/>
              </w:rPr>
              <w:t>of</w:t>
            </w:r>
            <w:r>
              <w:rPr>
                <w:spacing w:val="-2"/>
                <w:sz w:val="16"/>
              </w:rPr>
              <w:t> </w:t>
            </w:r>
            <w:r>
              <w:rPr>
                <w:w w:val="90"/>
                <w:sz w:val="16"/>
              </w:rPr>
              <w:t>imaging</w:t>
            </w:r>
            <w:r>
              <w:rPr>
                <w:spacing w:val="1"/>
                <w:sz w:val="16"/>
              </w:rPr>
              <w:t> </w:t>
            </w:r>
            <w:r>
              <w:rPr>
                <w:w w:val="90"/>
                <w:sz w:val="16"/>
              </w:rPr>
              <w:t>cases</w:t>
            </w:r>
            <w:r>
              <w:rPr>
                <w:spacing w:val="-3"/>
                <w:sz w:val="16"/>
              </w:rPr>
              <w:t> </w:t>
            </w:r>
            <w:r>
              <w:rPr>
                <w:w w:val="90"/>
                <w:sz w:val="16"/>
              </w:rPr>
              <w:t>with</w:t>
            </w:r>
            <w:r>
              <w:rPr>
                <w:spacing w:val="-2"/>
                <w:sz w:val="16"/>
              </w:rPr>
              <w:t> </w:t>
            </w:r>
            <w:r>
              <w:rPr>
                <w:w w:val="90"/>
                <w:sz w:val="16"/>
              </w:rPr>
              <w:t>documented</w:t>
            </w:r>
            <w:r>
              <w:rPr>
                <w:spacing w:val="-2"/>
                <w:sz w:val="16"/>
              </w:rPr>
              <w:t> </w:t>
            </w:r>
            <w:r>
              <w:rPr>
                <w:w w:val="90"/>
                <w:sz w:val="16"/>
              </w:rPr>
              <w:t>CAPA</w:t>
            </w:r>
            <w:r>
              <w:rPr>
                <w:spacing w:val="-4"/>
                <w:sz w:val="16"/>
              </w:rPr>
              <w:t> </w:t>
            </w:r>
            <w:r>
              <w:rPr>
                <w:w w:val="90"/>
                <w:sz w:val="16"/>
              </w:rPr>
              <w:t>where</w:t>
            </w:r>
            <w:r>
              <w:rPr>
                <w:spacing w:val="-3"/>
                <w:sz w:val="16"/>
              </w:rPr>
              <w:t> </w:t>
            </w:r>
            <w:r>
              <w:rPr>
                <w:spacing w:val="-2"/>
                <w:w w:val="90"/>
                <w:sz w:val="16"/>
              </w:rPr>
              <w:t>applicable?</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560" w:hRule="atLeast"/>
        </w:trPr>
        <w:tc>
          <w:tcPr>
            <w:tcW w:w="721" w:type="dxa"/>
            <w:tcBorders>
              <w:top w:val="single" w:sz="8" w:space="0" w:color="575757"/>
              <w:bottom w:val="single" w:sz="8" w:space="0" w:color="575757"/>
            </w:tcBorders>
          </w:tcPr>
          <w:p>
            <w:pPr>
              <w:pStyle w:val="TableParagraph"/>
              <w:spacing w:before="185"/>
              <w:ind w:left="20"/>
              <w:jc w:val="center"/>
              <w:rPr>
                <w:sz w:val="16"/>
              </w:rPr>
            </w:pPr>
            <w:r>
              <w:rPr>
                <w:spacing w:val="-5"/>
                <w:sz w:val="16"/>
              </w:rPr>
              <w:t>23</w:t>
            </w:r>
          </w:p>
        </w:tc>
        <w:tc>
          <w:tcPr>
            <w:tcW w:w="1081" w:type="dxa"/>
            <w:tcBorders>
              <w:top w:val="single" w:sz="8" w:space="0" w:color="575757"/>
              <w:bottom w:val="single" w:sz="8" w:space="0" w:color="575757"/>
            </w:tcBorders>
          </w:tcPr>
          <w:p>
            <w:pPr>
              <w:pStyle w:val="TableParagraph"/>
              <w:spacing w:before="185"/>
              <w:ind w:left="13" w:right="1"/>
              <w:jc w:val="center"/>
              <w:rPr>
                <w:sz w:val="16"/>
              </w:rPr>
            </w:pPr>
            <w:r>
              <w:rPr>
                <w:spacing w:val="-2"/>
                <w:sz w:val="16"/>
              </w:rPr>
              <w:t>AAC.6.f</w:t>
            </w:r>
          </w:p>
        </w:tc>
        <w:tc>
          <w:tcPr>
            <w:tcW w:w="6808" w:type="dxa"/>
            <w:tcBorders>
              <w:top w:val="single" w:sz="8" w:space="0" w:color="575757"/>
              <w:bottom w:val="single" w:sz="8" w:space="0" w:color="575757"/>
            </w:tcBorders>
          </w:tcPr>
          <w:p>
            <w:pPr>
              <w:pStyle w:val="TableParagraph"/>
              <w:spacing w:line="186" w:lineRule="exact"/>
              <w:ind w:left="484" w:hanging="315"/>
              <w:rPr>
                <w:sz w:val="16"/>
              </w:rPr>
            </w:pPr>
            <w:r>
              <w:rPr>
                <w:w w:val="90"/>
                <w:sz w:val="16"/>
              </w:rPr>
              <w:t>Is</w:t>
            </w:r>
            <w:r>
              <w:rPr>
                <w:spacing w:val="-8"/>
                <w:w w:val="90"/>
                <w:sz w:val="16"/>
              </w:rPr>
              <w:t> </w:t>
            </w:r>
            <w:r>
              <w:rPr>
                <w:w w:val="90"/>
                <w:sz w:val="16"/>
              </w:rPr>
              <w:t>there</w:t>
            </w:r>
            <w:r>
              <w:rPr>
                <w:spacing w:val="-7"/>
                <w:w w:val="90"/>
                <w:sz w:val="16"/>
              </w:rPr>
              <w:t> </w:t>
            </w:r>
            <w:r>
              <w:rPr>
                <w:w w:val="90"/>
                <w:sz w:val="16"/>
              </w:rPr>
              <w:t>a</w:t>
            </w:r>
            <w:r>
              <w:rPr>
                <w:spacing w:val="-7"/>
                <w:w w:val="90"/>
                <w:sz w:val="16"/>
              </w:rPr>
              <w:t> </w:t>
            </w:r>
            <w:r>
              <w:rPr>
                <w:w w:val="90"/>
                <w:sz w:val="16"/>
              </w:rPr>
              <w:t>written</w:t>
            </w:r>
            <w:r>
              <w:rPr>
                <w:spacing w:val="-6"/>
                <w:w w:val="90"/>
                <w:sz w:val="16"/>
              </w:rPr>
              <w:t> </w:t>
            </w:r>
            <w:r>
              <w:rPr>
                <w:w w:val="90"/>
                <w:sz w:val="16"/>
              </w:rPr>
              <w:t>policy</w:t>
            </w:r>
            <w:r>
              <w:rPr>
                <w:spacing w:val="-8"/>
                <w:w w:val="90"/>
                <w:sz w:val="16"/>
              </w:rPr>
              <w:t> </w:t>
            </w:r>
            <w:r>
              <w:rPr>
                <w:w w:val="90"/>
                <w:sz w:val="16"/>
              </w:rPr>
              <w:t>for</w:t>
            </w:r>
            <w:r>
              <w:rPr>
                <w:spacing w:val="-7"/>
                <w:w w:val="90"/>
                <w:sz w:val="16"/>
              </w:rPr>
              <w:t> </w:t>
            </w:r>
            <w:r>
              <w:rPr>
                <w:w w:val="90"/>
                <w:sz w:val="16"/>
              </w:rPr>
              <w:t>outsourced</w:t>
            </w:r>
            <w:r>
              <w:rPr>
                <w:spacing w:val="-7"/>
                <w:w w:val="90"/>
                <w:sz w:val="16"/>
              </w:rPr>
              <w:t> </w:t>
            </w:r>
            <w:r>
              <w:rPr>
                <w:w w:val="90"/>
                <w:sz w:val="16"/>
              </w:rPr>
              <w:t>imaging</w:t>
            </w:r>
            <w:r>
              <w:rPr>
                <w:spacing w:val="-4"/>
                <w:w w:val="90"/>
                <w:sz w:val="16"/>
              </w:rPr>
              <w:t> </w:t>
            </w:r>
            <w:r>
              <w:rPr>
                <w:w w:val="90"/>
                <w:sz w:val="16"/>
              </w:rPr>
              <w:t>services</w:t>
            </w:r>
            <w:r>
              <w:rPr>
                <w:spacing w:val="-7"/>
                <w:w w:val="90"/>
                <w:sz w:val="16"/>
              </w:rPr>
              <w:t> </w:t>
            </w:r>
            <w:r>
              <w:rPr>
                <w:w w:val="90"/>
                <w:sz w:val="16"/>
              </w:rPr>
              <w:t>including</w:t>
            </w:r>
            <w:r>
              <w:rPr>
                <w:spacing w:val="-5"/>
                <w:w w:val="90"/>
                <w:sz w:val="16"/>
              </w:rPr>
              <w:t> </w:t>
            </w:r>
            <w:r>
              <w:rPr>
                <w:w w:val="90"/>
                <w:sz w:val="16"/>
              </w:rPr>
              <w:t>list</w:t>
            </w:r>
            <w:r>
              <w:rPr>
                <w:spacing w:val="-5"/>
                <w:w w:val="90"/>
                <w:sz w:val="16"/>
              </w:rPr>
              <w:t> </w:t>
            </w:r>
            <w:r>
              <w:rPr>
                <w:w w:val="90"/>
                <w:sz w:val="16"/>
              </w:rPr>
              <w:t>of</w:t>
            </w:r>
            <w:r>
              <w:rPr>
                <w:spacing w:val="-6"/>
                <w:w w:val="90"/>
                <w:sz w:val="16"/>
              </w:rPr>
              <w:t> </w:t>
            </w:r>
            <w:r>
              <w:rPr>
                <w:w w:val="90"/>
                <w:sz w:val="16"/>
              </w:rPr>
              <w:t>outsourced</w:t>
            </w:r>
            <w:r>
              <w:rPr>
                <w:spacing w:val="-7"/>
                <w:w w:val="90"/>
                <w:sz w:val="16"/>
              </w:rPr>
              <w:t> </w:t>
            </w:r>
            <w:r>
              <w:rPr>
                <w:w w:val="90"/>
                <w:sz w:val="16"/>
              </w:rPr>
              <w:t>tests,</w:t>
            </w:r>
            <w:r>
              <w:rPr>
                <w:spacing w:val="-6"/>
                <w:w w:val="90"/>
                <w:sz w:val="16"/>
              </w:rPr>
              <w:t> </w:t>
            </w:r>
            <w:r>
              <w:rPr>
                <w:w w:val="90"/>
                <w:sz w:val="16"/>
              </w:rPr>
              <w:t>identified personnel for safe transportation, performance monitoring methodology, defined TAT for </w:t>
            </w:r>
            <w:r>
              <w:rPr>
                <w:spacing w:val="-6"/>
                <w:sz w:val="16"/>
              </w:rPr>
              <w:t>emergency</w:t>
            </w:r>
            <w:r>
              <w:rPr>
                <w:sz w:val="16"/>
              </w:rPr>
              <w:t> </w:t>
            </w:r>
            <w:r>
              <w:rPr>
                <w:spacing w:val="-6"/>
                <w:sz w:val="16"/>
              </w:rPr>
              <w:t>and routine requests,</w:t>
            </w:r>
            <w:r>
              <w:rPr>
                <w:sz w:val="16"/>
              </w:rPr>
              <w:t> </w:t>
            </w:r>
            <w:r>
              <w:rPr>
                <w:spacing w:val="-6"/>
                <w:sz w:val="16"/>
              </w:rPr>
              <w:t>and MOU</w:t>
            </w:r>
            <w:r>
              <w:rPr>
                <w:sz w:val="16"/>
              </w:rPr>
              <w:t> </w:t>
            </w:r>
            <w:r>
              <w:rPr>
                <w:spacing w:val="-6"/>
                <w:sz w:val="16"/>
              </w:rPr>
              <w:t>incorporating</w:t>
            </w:r>
            <w:r>
              <w:rPr>
                <w:sz w:val="16"/>
              </w:rPr>
              <w:t> </w:t>
            </w:r>
            <w:r>
              <w:rPr>
                <w:spacing w:val="-6"/>
                <w:sz w:val="16"/>
              </w:rPr>
              <w:t>quality</w:t>
            </w:r>
            <w:r>
              <w:rPr>
                <w:sz w:val="16"/>
              </w:rPr>
              <w:t> </w:t>
            </w:r>
            <w:r>
              <w:rPr>
                <w:spacing w:val="-6"/>
                <w:sz w:val="16"/>
              </w:rPr>
              <w:t>assurance requirements?</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299" w:hRule="atLeast"/>
        </w:trPr>
        <w:tc>
          <w:tcPr>
            <w:tcW w:w="721" w:type="dxa"/>
            <w:tcBorders>
              <w:top w:val="single" w:sz="8" w:space="0" w:color="575757"/>
              <w:bottom w:val="single" w:sz="8" w:space="0" w:color="575757"/>
            </w:tcBorders>
          </w:tcPr>
          <w:p>
            <w:pPr>
              <w:pStyle w:val="TableParagraph"/>
              <w:spacing w:before="54"/>
              <w:ind w:left="20"/>
              <w:jc w:val="center"/>
              <w:rPr>
                <w:sz w:val="16"/>
              </w:rPr>
            </w:pPr>
            <w:r>
              <w:rPr>
                <w:spacing w:val="-5"/>
                <w:sz w:val="16"/>
              </w:rPr>
              <w:t>24</w:t>
            </w:r>
          </w:p>
        </w:tc>
        <w:tc>
          <w:tcPr>
            <w:tcW w:w="1081" w:type="dxa"/>
            <w:tcBorders>
              <w:top w:val="single" w:sz="8" w:space="0" w:color="575757"/>
              <w:bottom w:val="single" w:sz="8" w:space="0" w:color="575757"/>
            </w:tcBorders>
          </w:tcPr>
          <w:p>
            <w:pPr>
              <w:pStyle w:val="TableParagraph"/>
              <w:spacing w:before="54"/>
              <w:ind w:left="13" w:right="10"/>
              <w:jc w:val="center"/>
              <w:rPr>
                <w:sz w:val="16"/>
              </w:rPr>
            </w:pPr>
            <w:r>
              <w:rPr>
                <w:spacing w:val="-2"/>
                <w:sz w:val="16"/>
              </w:rPr>
              <w:t>HRM.2.c</w:t>
            </w:r>
          </w:p>
        </w:tc>
        <w:tc>
          <w:tcPr>
            <w:tcW w:w="6808" w:type="dxa"/>
            <w:tcBorders>
              <w:top w:val="single" w:sz="8" w:space="0" w:color="575757"/>
              <w:bottom w:val="single" w:sz="8" w:space="0" w:color="575757"/>
            </w:tcBorders>
          </w:tcPr>
          <w:p>
            <w:pPr>
              <w:pStyle w:val="TableParagraph"/>
              <w:spacing w:before="54"/>
              <w:ind w:left="194"/>
              <w:rPr>
                <w:sz w:val="16"/>
              </w:rPr>
            </w:pPr>
            <w:r>
              <w:rPr>
                <w:w w:val="90"/>
                <w:sz w:val="16"/>
              </w:rPr>
              <w:t>Is</w:t>
            </w:r>
            <w:r>
              <w:rPr>
                <w:spacing w:val="-8"/>
                <w:w w:val="90"/>
                <w:sz w:val="16"/>
              </w:rPr>
              <w:t> </w:t>
            </w:r>
            <w:r>
              <w:rPr>
                <w:w w:val="90"/>
                <w:sz w:val="16"/>
              </w:rPr>
              <w:t>training</w:t>
            </w:r>
            <w:r>
              <w:rPr>
                <w:spacing w:val="-2"/>
                <w:w w:val="90"/>
                <w:sz w:val="16"/>
              </w:rPr>
              <w:t> </w:t>
            </w:r>
            <w:r>
              <w:rPr>
                <w:w w:val="90"/>
                <w:sz w:val="16"/>
              </w:rPr>
              <w:t>provided</w:t>
            </w:r>
            <w:r>
              <w:rPr>
                <w:spacing w:val="-6"/>
                <w:w w:val="90"/>
                <w:sz w:val="16"/>
              </w:rPr>
              <w:t> </w:t>
            </w:r>
            <w:r>
              <w:rPr>
                <w:w w:val="90"/>
                <w:sz w:val="16"/>
              </w:rPr>
              <w:t>and</w:t>
            </w:r>
            <w:r>
              <w:rPr>
                <w:spacing w:val="-5"/>
                <w:w w:val="90"/>
                <w:sz w:val="16"/>
              </w:rPr>
              <w:t> </w:t>
            </w:r>
            <w:r>
              <w:rPr>
                <w:w w:val="90"/>
                <w:sz w:val="16"/>
              </w:rPr>
              <w:t>documented</w:t>
            </w:r>
            <w:r>
              <w:rPr>
                <w:spacing w:val="-6"/>
                <w:w w:val="90"/>
                <w:sz w:val="16"/>
              </w:rPr>
              <w:t> </w:t>
            </w:r>
            <w:r>
              <w:rPr>
                <w:w w:val="90"/>
                <w:sz w:val="16"/>
              </w:rPr>
              <w:t>for</w:t>
            </w:r>
            <w:r>
              <w:rPr>
                <w:spacing w:val="-2"/>
                <w:w w:val="90"/>
                <w:sz w:val="16"/>
              </w:rPr>
              <w:t> </w:t>
            </w:r>
            <w:r>
              <w:rPr>
                <w:w w:val="90"/>
                <w:sz w:val="16"/>
              </w:rPr>
              <w:t>staff</w:t>
            </w:r>
            <w:r>
              <w:rPr>
                <w:spacing w:val="-8"/>
                <w:w w:val="90"/>
                <w:sz w:val="16"/>
              </w:rPr>
              <w:t> </w:t>
            </w:r>
            <w:r>
              <w:rPr>
                <w:w w:val="90"/>
                <w:sz w:val="16"/>
              </w:rPr>
              <w:t>on</w:t>
            </w:r>
            <w:r>
              <w:rPr>
                <w:spacing w:val="-4"/>
                <w:w w:val="90"/>
                <w:sz w:val="16"/>
              </w:rPr>
              <w:t> </w:t>
            </w:r>
            <w:r>
              <w:rPr>
                <w:w w:val="90"/>
                <w:sz w:val="16"/>
              </w:rPr>
              <w:t>new</w:t>
            </w:r>
            <w:r>
              <w:rPr>
                <w:spacing w:val="-5"/>
                <w:w w:val="90"/>
                <w:sz w:val="16"/>
              </w:rPr>
              <w:t> </w:t>
            </w:r>
            <w:r>
              <w:rPr>
                <w:w w:val="90"/>
                <w:sz w:val="16"/>
              </w:rPr>
              <w:t>imaging</w:t>
            </w:r>
            <w:r>
              <w:rPr>
                <w:spacing w:val="-3"/>
                <w:w w:val="90"/>
                <w:sz w:val="16"/>
              </w:rPr>
              <w:t> </w:t>
            </w:r>
            <w:r>
              <w:rPr>
                <w:w w:val="90"/>
                <w:sz w:val="16"/>
              </w:rPr>
              <w:t>equipment</w:t>
            </w:r>
            <w:r>
              <w:rPr>
                <w:spacing w:val="-2"/>
                <w:w w:val="90"/>
                <w:sz w:val="16"/>
              </w:rPr>
              <w:t> </w:t>
            </w:r>
            <w:r>
              <w:rPr>
                <w:w w:val="90"/>
                <w:sz w:val="16"/>
              </w:rPr>
              <w:t>prior</w:t>
            </w:r>
            <w:r>
              <w:rPr>
                <w:spacing w:val="-8"/>
                <w:w w:val="90"/>
                <w:sz w:val="16"/>
              </w:rPr>
              <w:t> </w:t>
            </w:r>
            <w:r>
              <w:rPr>
                <w:w w:val="90"/>
                <w:sz w:val="16"/>
              </w:rPr>
              <w:t>to</w:t>
            </w:r>
            <w:r>
              <w:rPr>
                <w:spacing w:val="-2"/>
                <w:w w:val="90"/>
                <w:sz w:val="16"/>
              </w:rPr>
              <w:t> </w:t>
            </w:r>
            <w:r>
              <w:rPr>
                <w:w w:val="90"/>
                <w:sz w:val="16"/>
              </w:rPr>
              <w:t>independent</w:t>
            </w:r>
            <w:r>
              <w:rPr>
                <w:spacing w:val="-3"/>
                <w:w w:val="90"/>
                <w:sz w:val="16"/>
              </w:rPr>
              <w:t> </w:t>
            </w:r>
            <w:r>
              <w:rPr>
                <w:spacing w:val="-4"/>
                <w:w w:val="90"/>
                <w:sz w:val="16"/>
              </w:rPr>
              <w:t>use?</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721" w:type="dxa"/>
            <w:tcBorders>
              <w:top w:val="single" w:sz="8" w:space="0" w:color="575757"/>
              <w:bottom w:val="single" w:sz="8" w:space="0" w:color="575757"/>
            </w:tcBorders>
          </w:tcPr>
          <w:p>
            <w:pPr>
              <w:pStyle w:val="TableParagraph"/>
              <w:spacing w:before="54"/>
              <w:ind w:left="20"/>
              <w:jc w:val="center"/>
              <w:rPr>
                <w:sz w:val="16"/>
              </w:rPr>
            </w:pPr>
            <w:r>
              <w:rPr>
                <w:spacing w:val="-5"/>
                <w:sz w:val="16"/>
              </w:rPr>
              <w:t>25</w:t>
            </w:r>
          </w:p>
        </w:tc>
        <w:tc>
          <w:tcPr>
            <w:tcW w:w="1081" w:type="dxa"/>
            <w:tcBorders>
              <w:top w:val="single" w:sz="8" w:space="0" w:color="575757"/>
              <w:bottom w:val="single" w:sz="8" w:space="0" w:color="575757"/>
            </w:tcBorders>
          </w:tcPr>
          <w:p>
            <w:pPr>
              <w:pStyle w:val="TableParagraph"/>
              <w:spacing w:before="54"/>
              <w:ind w:left="13" w:right="10"/>
              <w:jc w:val="center"/>
              <w:rPr>
                <w:sz w:val="16"/>
              </w:rPr>
            </w:pPr>
            <w:r>
              <w:rPr>
                <w:spacing w:val="-2"/>
                <w:sz w:val="16"/>
              </w:rPr>
              <w:t>HRM.2.c</w:t>
            </w:r>
          </w:p>
        </w:tc>
        <w:tc>
          <w:tcPr>
            <w:tcW w:w="6808" w:type="dxa"/>
            <w:tcBorders>
              <w:top w:val="single" w:sz="8" w:space="0" w:color="575757"/>
              <w:bottom w:val="single" w:sz="8" w:space="0" w:color="575757"/>
            </w:tcBorders>
          </w:tcPr>
          <w:p>
            <w:pPr>
              <w:pStyle w:val="TableParagraph"/>
              <w:spacing w:before="54"/>
              <w:ind w:left="699"/>
              <w:rPr>
                <w:sz w:val="16"/>
              </w:rPr>
            </w:pPr>
            <w:r>
              <w:rPr>
                <w:w w:val="85"/>
                <w:sz w:val="16"/>
              </w:rPr>
              <w:t>Is</w:t>
            </w:r>
            <w:r>
              <w:rPr>
                <w:spacing w:val="4"/>
                <w:sz w:val="16"/>
              </w:rPr>
              <w:t> </w:t>
            </w:r>
            <w:r>
              <w:rPr>
                <w:w w:val="85"/>
                <w:sz w:val="16"/>
              </w:rPr>
              <w:t>staff</w:t>
            </w:r>
            <w:r>
              <w:rPr>
                <w:spacing w:val="5"/>
                <w:sz w:val="16"/>
              </w:rPr>
              <w:t> </w:t>
            </w:r>
            <w:r>
              <w:rPr>
                <w:w w:val="85"/>
                <w:sz w:val="16"/>
              </w:rPr>
              <w:t>training</w:t>
            </w:r>
            <w:r>
              <w:rPr>
                <w:spacing w:val="8"/>
                <w:sz w:val="16"/>
              </w:rPr>
              <w:t> </w:t>
            </w:r>
            <w:r>
              <w:rPr>
                <w:w w:val="85"/>
                <w:sz w:val="16"/>
              </w:rPr>
              <w:t>aligned</w:t>
            </w:r>
            <w:r>
              <w:rPr>
                <w:spacing w:val="5"/>
                <w:sz w:val="16"/>
              </w:rPr>
              <w:t> </w:t>
            </w:r>
            <w:r>
              <w:rPr>
                <w:w w:val="85"/>
                <w:sz w:val="16"/>
              </w:rPr>
              <w:t>with</w:t>
            </w:r>
            <w:r>
              <w:rPr>
                <w:spacing w:val="5"/>
                <w:sz w:val="16"/>
              </w:rPr>
              <w:t> </w:t>
            </w:r>
            <w:r>
              <w:rPr>
                <w:w w:val="85"/>
                <w:sz w:val="16"/>
              </w:rPr>
              <w:t>specific</w:t>
            </w:r>
            <w:r>
              <w:rPr>
                <w:spacing w:val="6"/>
                <w:sz w:val="16"/>
              </w:rPr>
              <w:t> </w:t>
            </w:r>
            <w:r>
              <w:rPr>
                <w:w w:val="85"/>
                <w:sz w:val="16"/>
              </w:rPr>
              <w:t>job</w:t>
            </w:r>
            <w:r>
              <w:rPr>
                <w:spacing w:val="5"/>
                <w:sz w:val="16"/>
              </w:rPr>
              <w:t> </w:t>
            </w:r>
            <w:r>
              <w:rPr>
                <w:w w:val="85"/>
                <w:sz w:val="16"/>
              </w:rPr>
              <w:t>descriptions</w:t>
            </w:r>
            <w:r>
              <w:rPr>
                <w:spacing w:val="4"/>
                <w:sz w:val="16"/>
              </w:rPr>
              <w:t> </w:t>
            </w:r>
            <w:r>
              <w:rPr>
                <w:w w:val="85"/>
                <w:sz w:val="16"/>
              </w:rPr>
              <w:t>and</w:t>
            </w:r>
            <w:r>
              <w:rPr>
                <w:spacing w:val="5"/>
                <w:sz w:val="16"/>
              </w:rPr>
              <w:t> </w:t>
            </w:r>
            <w:r>
              <w:rPr>
                <w:w w:val="85"/>
                <w:sz w:val="16"/>
              </w:rPr>
              <w:t>competency</w:t>
            </w:r>
            <w:r>
              <w:rPr>
                <w:spacing w:val="5"/>
                <w:sz w:val="16"/>
              </w:rPr>
              <w:t> </w:t>
            </w:r>
            <w:r>
              <w:rPr>
                <w:spacing w:val="-2"/>
                <w:w w:val="85"/>
                <w:sz w:val="16"/>
              </w:rPr>
              <w:t>requirements?</w:t>
            </w:r>
          </w:p>
        </w:tc>
        <w:tc>
          <w:tcPr>
            <w:tcW w:w="716" w:type="dxa"/>
            <w:tcBorders>
              <w:top w:val="single" w:sz="8" w:space="0" w:color="575757"/>
              <w:bottom w:val="single" w:sz="8" w:space="0" w:color="575757"/>
            </w:tcBorders>
          </w:tcPr>
          <w:p>
            <w:pPr>
              <w:pStyle w:val="TableParagraph"/>
              <w:rPr>
                <w:rFonts w:ascii="Times New Roman"/>
                <w:sz w:val="16"/>
              </w:rPr>
            </w:pPr>
          </w:p>
        </w:tc>
        <w:tc>
          <w:tcPr>
            <w:tcW w:w="731" w:type="dxa"/>
            <w:tcBorders>
              <w:top w:val="single" w:sz="8" w:space="0" w:color="575757"/>
              <w:bottom w:val="single" w:sz="8" w:space="0" w:color="575757"/>
            </w:tcBorders>
          </w:tcPr>
          <w:p>
            <w:pPr>
              <w:pStyle w:val="TableParagraph"/>
              <w:rPr>
                <w:rFonts w:ascii="Times New Roman"/>
                <w:sz w:val="16"/>
              </w:rPr>
            </w:pPr>
          </w:p>
        </w:tc>
      </w:tr>
    </w:tbl>
    <w:p>
      <w:pPr>
        <w:pStyle w:val="TableParagraph"/>
        <w:spacing w:after="0"/>
        <w:rPr>
          <w:rFonts w:ascii="Times New Roman"/>
          <w:sz w:val="16"/>
        </w:rPr>
        <w:sectPr>
          <w:headerReference w:type="default" r:id="rId5"/>
          <w:type w:val="continuous"/>
          <w:pgSz w:w="10800" w:h="15600"/>
          <w:pgMar w:header="447" w:footer="0" w:top="1660" w:bottom="280" w:left="360" w:right="360"/>
          <w:pgNumType w:start="1"/>
        </w:sectPr>
      </w:pPr>
    </w:p>
    <w:p>
      <w:pPr>
        <w:pStyle w:val="BodyText"/>
      </w:pPr>
    </w:p>
    <w:p>
      <w:pPr>
        <w:pStyle w:val="BodyText"/>
      </w:pPr>
    </w:p>
    <w:p>
      <w:pPr>
        <w:pStyle w:val="BodyText"/>
        <w:spacing w:before="54"/>
      </w:pPr>
    </w:p>
    <w:p>
      <w:pPr>
        <w:pStyle w:val="BodyText"/>
        <w:spacing w:line="255" w:lineRule="exact"/>
        <w:ind w:left="20"/>
      </w:pPr>
      <w:r>
        <w:rPr>
          <w:color w:val="00AFEF"/>
          <w:spacing w:val="-2"/>
        </w:rPr>
        <w:t>Disclaimer</w:t>
      </w:r>
    </w:p>
    <w:p>
      <w:pPr>
        <w:pStyle w:val="BodyText"/>
        <w:ind w:left="20" w:right="59"/>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0800" w:h="15600"/>
      <w:pgMar w:header="447" w:footer="0" w:top="166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63584">
              <wp:simplePos x="0" y="0"/>
              <wp:positionH relativeFrom="page">
                <wp:posOffset>4584700</wp:posOffset>
              </wp:positionH>
              <wp:positionV relativeFrom="page">
                <wp:posOffset>283845</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61pt;margin-top:22.35pt;width:158.15pt;height:43.15pt;mso-position-horizontal-relative:page;mso-position-vertical-relative:page;z-index:-15952896" id="docshapegroup1" coordorigin="7220,447" coordsize="3163,863">
              <v:shape style="position:absolute;left:8913;top:650;width:1469;height:469" type="#_x0000_t75" id="docshape2" stroked="false">
                <v:imagedata r:id="rId1" o:title=""/>
              </v:shape>
              <v:shape style="position:absolute;left:7220;top:447;width:1857;height:863" type="#_x0000_t75" id="docshape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ind w:left="1"/>
      <w:jc w:val="center"/>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2026-08-28T07:45:31Z</dcterms:created>
  <dcterms:modified xsi:type="dcterms:W3CDTF">2026-08-28T07:45:31Z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