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590" w:right="0" w:firstLine="0"/>
        <w:jc w:val="left"/>
        <w:rPr>
          <w:rFonts w:ascii="Trebuchet MS"/>
          <w:sz w:val="20"/>
        </w:rPr>
      </w:pPr>
      <w:r>
        <w:rPr>
          <w:rFonts w:ascii="Trebuchet MS"/>
          <w:spacing w:val="-6"/>
          <w:sz w:val="20"/>
        </w:rPr>
        <w:t>Document</w:t>
      </w:r>
      <w:r>
        <w:rPr>
          <w:rFonts w:ascii="Trebuchet MS"/>
          <w:spacing w:val="-10"/>
          <w:sz w:val="20"/>
        </w:rPr>
        <w:t> </w:t>
      </w:r>
      <w:r>
        <w:rPr>
          <w:rFonts w:ascii="Trebuchet MS"/>
          <w:spacing w:val="-6"/>
          <w:sz w:val="20"/>
        </w:rPr>
        <w:t>ID</w:t>
      </w:r>
      <w:r>
        <w:rPr>
          <w:rFonts w:ascii="Trebuchet MS"/>
          <w:spacing w:val="-7"/>
          <w:sz w:val="20"/>
        </w:rPr>
        <w:t> </w:t>
      </w:r>
      <w:r>
        <w:rPr>
          <w:rFonts w:ascii="Trebuchet MS"/>
          <w:spacing w:val="-6"/>
          <w:sz w:val="20"/>
        </w:rPr>
        <w:t>EM/FORMAT/37/V2.0</w:t>
      </w:r>
      <w:r>
        <w:rPr>
          <w:rFonts w:ascii="Trebuchet MS"/>
          <w:spacing w:val="-7"/>
          <w:sz w:val="20"/>
        </w:rPr>
        <w:t> </w:t>
      </w:r>
      <w:r>
        <w:rPr>
          <w:rFonts w:ascii="Trebuchet MS"/>
          <w:spacing w:val="-6"/>
          <w:sz w:val="20"/>
        </w:rPr>
        <w:t>Document</w:t>
      </w:r>
      <w:r>
        <w:rPr>
          <w:rFonts w:ascii="Trebuchet MS"/>
          <w:spacing w:val="-9"/>
          <w:sz w:val="20"/>
        </w:rPr>
        <w:t> </w:t>
      </w:r>
      <w:r>
        <w:rPr>
          <w:rFonts w:ascii="Trebuchet MS"/>
          <w:spacing w:val="-6"/>
          <w:sz w:val="20"/>
        </w:rPr>
        <w:t>Version</w:t>
      </w:r>
      <w:r>
        <w:rPr>
          <w:rFonts w:ascii="Trebuchet MS"/>
          <w:spacing w:val="-7"/>
          <w:sz w:val="20"/>
        </w:rPr>
        <w:t> </w:t>
      </w:r>
      <w:r>
        <w:rPr>
          <w:rFonts w:ascii="Trebuchet MS"/>
          <w:spacing w:val="-6"/>
          <w:sz w:val="20"/>
        </w:rPr>
        <w:t>02</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Category</w:t>
      </w:r>
      <w:r>
        <w:rPr>
          <w:rFonts w:ascii="Trebuchet MS"/>
          <w:spacing w:val="-4"/>
          <w:sz w:val="20"/>
        </w:rPr>
        <w:t> </w:t>
      </w:r>
      <w:r>
        <w:rPr>
          <w:rFonts w:ascii="Trebuchet MS"/>
          <w:spacing w:val="-6"/>
          <w:sz w:val="20"/>
        </w:rPr>
        <w:t>Format</w:t>
      </w:r>
      <w:r>
        <w:rPr>
          <w:rFonts w:ascii="Trebuchet MS"/>
          <w:spacing w:val="-9"/>
          <w:sz w:val="20"/>
        </w:rPr>
        <w:t> </w:t>
      </w:r>
      <w:r>
        <w:rPr>
          <w:rFonts w:ascii="Trebuchet MS"/>
          <w:spacing w:val="-6"/>
          <w:sz w:val="20"/>
        </w:rPr>
        <w:t>Issue</w:t>
      </w:r>
      <w:r>
        <w:rPr>
          <w:rFonts w:ascii="Trebuchet MS"/>
          <w:spacing w:val="-4"/>
          <w:sz w:val="20"/>
        </w:rPr>
        <w:t> </w:t>
      </w:r>
      <w:r>
        <w:rPr>
          <w:rFonts w:ascii="Trebuchet MS"/>
          <w:spacing w:val="-6"/>
          <w:sz w:val="20"/>
        </w:rPr>
        <w:t>Date</w:t>
      </w:r>
      <w:r>
        <w:rPr>
          <w:rFonts w:ascii="Trebuchet MS"/>
          <w:spacing w:val="-8"/>
          <w:sz w:val="20"/>
        </w:rPr>
        <w:t> </w:t>
      </w:r>
      <w:r>
        <w:rPr>
          <w:rFonts w:ascii="Trebuchet MS"/>
          <w:spacing w:val="-6"/>
          <w:sz w:val="20"/>
        </w:rPr>
        <w:t>06/2026</w:t>
      </w:r>
    </w:p>
    <w:p>
      <w:pPr>
        <w:pStyle w:val="Heading1"/>
      </w:pPr>
      <w:r>
        <w:rPr>
          <w:color w:val="00AFEF"/>
        </w:rPr>
        <w:t>O.T.</w:t>
      </w:r>
      <w:r>
        <w:rPr>
          <w:color w:val="00AFEF"/>
          <w:spacing w:val="32"/>
        </w:rPr>
        <w:t> </w:t>
      </w:r>
      <w:r>
        <w:rPr>
          <w:color w:val="00AFEF"/>
        </w:rPr>
        <w:t>Post</w:t>
      </w:r>
      <w:r>
        <w:rPr>
          <w:color w:val="00AFEF"/>
          <w:spacing w:val="34"/>
        </w:rPr>
        <w:t> </w:t>
      </w:r>
      <w:r>
        <w:rPr>
          <w:color w:val="00AFEF"/>
        </w:rPr>
        <w:t>Operative</w:t>
      </w:r>
      <w:r>
        <w:rPr>
          <w:color w:val="00AFEF"/>
          <w:spacing w:val="36"/>
        </w:rPr>
        <w:t> </w:t>
      </w:r>
      <w:r>
        <w:rPr>
          <w:color w:val="00AFEF"/>
        </w:rPr>
        <w:t>Monitoring</w:t>
      </w:r>
      <w:r>
        <w:rPr>
          <w:color w:val="00AFEF"/>
          <w:spacing w:val="34"/>
        </w:rPr>
        <w:t> </w:t>
      </w:r>
      <w:r>
        <w:rPr>
          <w:color w:val="00AFEF"/>
          <w:spacing w:val="-2"/>
        </w:rPr>
        <w:t>Chart</w:t>
      </w:r>
    </w:p>
    <w:p>
      <w:pPr>
        <w:pStyle w:val="BodyText"/>
        <w:spacing w:before="150"/>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1986279</wp:posOffset>
                </wp:positionH>
                <wp:positionV relativeFrom="paragraph">
                  <wp:posOffset>264867</wp:posOffset>
                </wp:positionV>
                <wp:extent cx="3775710" cy="162306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775710" cy="1623060"/>
                        </a:xfrm>
                        <a:prstGeom prst="rect">
                          <a:avLst/>
                        </a:prstGeom>
                        <a:ln w="12700">
                          <a:solidFill>
                            <a:srgbClr val="000000"/>
                          </a:solidFill>
                          <a:prstDash val="solid"/>
                        </a:ln>
                      </wps:spPr>
                      <wps:txbx>
                        <w:txbxContent>
                          <w:p>
                            <w:pPr>
                              <w:spacing w:before="72"/>
                              <w:ind w:left="0" w:right="0" w:firstLine="0"/>
                              <w:jc w:val="center"/>
                              <w:rPr>
                                <w:b/>
                                <w:sz w:val="24"/>
                              </w:rPr>
                            </w:pPr>
                            <w:r>
                              <w:rPr>
                                <w:b/>
                                <w:sz w:val="24"/>
                                <w:u w:val="single"/>
                              </w:rPr>
                              <w:t>Patient </w:t>
                            </w:r>
                            <w:r>
                              <w:rPr>
                                <w:b/>
                                <w:spacing w:val="-2"/>
                                <w:sz w:val="24"/>
                                <w:u w:val="single"/>
                              </w:rPr>
                              <w:t>Label</w:t>
                            </w:r>
                          </w:p>
                          <w:p>
                            <w:pPr>
                              <w:spacing w:line="240" w:lineRule="auto" w:before="24"/>
                              <w:rPr>
                                <w:b/>
                                <w:sz w:val="24"/>
                              </w:rPr>
                            </w:pPr>
                          </w:p>
                          <w:p>
                            <w:pPr>
                              <w:tabs>
                                <w:tab w:pos="2396" w:val="left" w:leader="none"/>
                                <w:tab w:pos="4558" w:val="left" w:leader="none"/>
                              </w:tabs>
                              <w:spacing w:before="0"/>
                              <w:ind w:left="143" w:right="0" w:firstLine="0"/>
                              <w:jc w:val="left"/>
                              <w:rPr>
                                <w:sz w:val="24"/>
                              </w:rPr>
                            </w:pPr>
                            <w:r>
                              <w:rPr>
                                <w:sz w:val="24"/>
                              </w:rPr>
                              <w:t>Name: </w:t>
                            </w:r>
                            <w:r>
                              <w:rPr>
                                <w:sz w:val="24"/>
                                <w:u w:val="single"/>
                              </w:rPr>
                              <w:tab/>
                            </w:r>
                            <w:r>
                              <w:rPr>
                                <w:sz w:val="24"/>
                              </w:rPr>
                              <w:t>Age/Sex: </w:t>
                            </w:r>
                            <w:r>
                              <w:rPr>
                                <w:sz w:val="24"/>
                                <w:u w:val="single"/>
                              </w:rPr>
                              <w:tab/>
                            </w:r>
                          </w:p>
                          <w:p>
                            <w:pPr>
                              <w:tabs>
                                <w:tab w:pos="2711" w:val="left" w:leader="none"/>
                                <w:tab w:pos="5447" w:val="left" w:leader="none"/>
                              </w:tabs>
                              <w:spacing w:before="22"/>
                              <w:ind w:left="143" w:right="0" w:firstLine="0"/>
                              <w:jc w:val="left"/>
                              <w:rPr>
                                <w:sz w:val="24"/>
                              </w:rPr>
                            </w:pPr>
                            <w:r>
                              <w:rPr>
                                <w:sz w:val="24"/>
                              </w:rPr>
                              <w:t>UHID No. </w:t>
                            </w:r>
                            <w:r>
                              <w:rPr>
                                <w:sz w:val="24"/>
                                <w:u w:val="single"/>
                              </w:rPr>
                              <w:tab/>
                            </w:r>
                            <w:r>
                              <w:rPr>
                                <w:spacing w:val="80"/>
                                <w:sz w:val="24"/>
                              </w:rPr>
                              <w:t> </w:t>
                            </w:r>
                            <w:r>
                              <w:rPr>
                                <w:sz w:val="24"/>
                              </w:rPr>
                              <w:t>IP NO.: </w:t>
                            </w:r>
                            <w:r>
                              <w:rPr>
                                <w:sz w:val="24"/>
                                <w:u w:val="single"/>
                              </w:rPr>
                              <w:tab/>
                            </w:r>
                          </w:p>
                          <w:p>
                            <w:pPr>
                              <w:tabs>
                                <w:tab w:pos="1931" w:val="left" w:leader="none"/>
                                <w:tab w:pos="3114" w:val="left" w:leader="none"/>
                                <w:tab w:pos="3404" w:val="left" w:leader="none"/>
                                <w:tab w:pos="5607" w:val="left" w:leader="none"/>
                                <w:tab w:pos="5692" w:val="left" w:leader="none"/>
                                <w:tab w:pos="5750" w:val="left" w:leader="none"/>
                              </w:tabs>
                              <w:spacing w:line="259" w:lineRule="auto" w:before="23"/>
                              <w:ind w:left="143" w:right="173" w:firstLine="0"/>
                              <w:jc w:val="left"/>
                              <w:rPr>
                                <w:sz w:val="24"/>
                              </w:rPr>
                            </w:pPr>
                            <w:r>
                              <w:rPr>
                                <w:sz w:val="24"/>
                              </w:rPr>
                              <w:t>Date of Admission: </w:t>
                            </w:r>
                            <w:r>
                              <w:rPr>
                                <w:sz w:val="24"/>
                                <w:u w:val="single"/>
                              </w:rPr>
                              <w:tab/>
                              <w:tab/>
                            </w:r>
                            <w:r>
                              <w:rPr>
                                <w:sz w:val="24"/>
                              </w:rPr>
                              <w:t>Dept./Unit: </w:t>
                            </w:r>
                            <w:r>
                              <w:rPr>
                                <w:sz w:val="24"/>
                                <w:u w:val="single"/>
                              </w:rPr>
                              <w:tab/>
                              <w:tab/>
                            </w:r>
                            <w:r>
                              <w:rPr>
                                <w:sz w:val="24"/>
                              </w:rPr>
                              <w:t> Date of Discharge: </w:t>
                            </w:r>
                            <w:r>
                              <w:rPr>
                                <w:sz w:val="24"/>
                                <w:u w:val="single"/>
                              </w:rPr>
                              <w:tab/>
                            </w:r>
                            <w:r>
                              <w:rPr>
                                <w:sz w:val="24"/>
                              </w:rPr>
                              <w:t>Bed No.: </w:t>
                            </w:r>
                            <w:r>
                              <w:rPr>
                                <w:sz w:val="24"/>
                                <w:u w:val="single"/>
                              </w:rPr>
                              <w:tab/>
                            </w:r>
                            <w:r>
                              <w:rPr>
                                <w:sz w:val="24"/>
                              </w:rPr>
                              <w:t> Ward: </w:t>
                            </w:r>
                            <w:r>
                              <w:rPr>
                                <w:sz w:val="24"/>
                                <w:u w:val="single"/>
                              </w:rPr>
                              <w:tab/>
                            </w:r>
                            <w:r>
                              <w:rPr>
                                <w:spacing w:val="40"/>
                                <w:sz w:val="24"/>
                              </w:rPr>
                              <w:t> </w:t>
                            </w:r>
                            <w:r>
                              <w:rPr>
                                <w:sz w:val="24"/>
                              </w:rPr>
                              <w:t>Doctor-in charge: </w:t>
                            </w:r>
                            <w:r>
                              <w:rPr>
                                <w:sz w:val="24"/>
                                <w:u w:val="single"/>
                              </w:rPr>
                              <w:tab/>
                              <w:tab/>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399994pt;margin-top:20.855742pt;width:297.3pt;height:127.8pt;mso-position-horizontal-relative:page;mso-position-vertical-relative:paragraph;z-index:-15728640;mso-wrap-distance-left:0;mso-wrap-distance-right:0" type="#_x0000_t202" id="docshape4" filled="false" stroked="true" strokeweight="1pt" strokecolor="#000000">
                <v:textbox inset="0,0,0,0">
                  <w:txbxContent>
                    <w:p>
                      <w:pPr>
                        <w:spacing w:before="72"/>
                        <w:ind w:left="0" w:right="0" w:firstLine="0"/>
                        <w:jc w:val="center"/>
                        <w:rPr>
                          <w:b/>
                          <w:sz w:val="24"/>
                        </w:rPr>
                      </w:pPr>
                      <w:r>
                        <w:rPr>
                          <w:b/>
                          <w:sz w:val="24"/>
                          <w:u w:val="single"/>
                        </w:rPr>
                        <w:t>Patient </w:t>
                      </w:r>
                      <w:r>
                        <w:rPr>
                          <w:b/>
                          <w:spacing w:val="-2"/>
                          <w:sz w:val="24"/>
                          <w:u w:val="single"/>
                        </w:rPr>
                        <w:t>Label</w:t>
                      </w:r>
                    </w:p>
                    <w:p>
                      <w:pPr>
                        <w:spacing w:line="240" w:lineRule="auto" w:before="24"/>
                        <w:rPr>
                          <w:b/>
                          <w:sz w:val="24"/>
                        </w:rPr>
                      </w:pPr>
                    </w:p>
                    <w:p>
                      <w:pPr>
                        <w:tabs>
                          <w:tab w:pos="2396" w:val="left" w:leader="none"/>
                          <w:tab w:pos="4558" w:val="left" w:leader="none"/>
                        </w:tabs>
                        <w:spacing w:before="0"/>
                        <w:ind w:left="143" w:right="0" w:firstLine="0"/>
                        <w:jc w:val="left"/>
                        <w:rPr>
                          <w:sz w:val="24"/>
                        </w:rPr>
                      </w:pPr>
                      <w:r>
                        <w:rPr>
                          <w:sz w:val="24"/>
                        </w:rPr>
                        <w:t>Name: </w:t>
                      </w:r>
                      <w:r>
                        <w:rPr>
                          <w:sz w:val="24"/>
                          <w:u w:val="single"/>
                        </w:rPr>
                        <w:tab/>
                      </w:r>
                      <w:r>
                        <w:rPr>
                          <w:sz w:val="24"/>
                        </w:rPr>
                        <w:t>Age/Sex: </w:t>
                      </w:r>
                      <w:r>
                        <w:rPr>
                          <w:sz w:val="24"/>
                          <w:u w:val="single"/>
                        </w:rPr>
                        <w:tab/>
                      </w:r>
                    </w:p>
                    <w:p>
                      <w:pPr>
                        <w:tabs>
                          <w:tab w:pos="2711" w:val="left" w:leader="none"/>
                          <w:tab w:pos="5447" w:val="left" w:leader="none"/>
                        </w:tabs>
                        <w:spacing w:before="22"/>
                        <w:ind w:left="143" w:right="0" w:firstLine="0"/>
                        <w:jc w:val="left"/>
                        <w:rPr>
                          <w:sz w:val="24"/>
                        </w:rPr>
                      </w:pPr>
                      <w:r>
                        <w:rPr>
                          <w:sz w:val="24"/>
                        </w:rPr>
                        <w:t>UHID No. </w:t>
                      </w:r>
                      <w:r>
                        <w:rPr>
                          <w:sz w:val="24"/>
                          <w:u w:val="single"/>
                        </w:rPr>
                        <w:tab/>
                      </w:r>
                      <w:r>
                        <w:rPr>
                          <w:spacing w:val="80"/>
                          <w:sz w:val="24"/>
                        </w:rPr>
                        <w:t> </w:t>
                      </w:r>
                      <w:r>
                        <w:rPr>
                          <w:sz w:val="24"/>
                        </w:rPr>
                        <w:t>IP NO.: </w:t>
                      </w:r>
                      <w:r>
                        <w:rPr>
                          <w:sz w:val="24"/>
                          <w:u w:val="single"/>
                        </w:rPr>
                        <w:tab/>
                      </w:r>
                    </w:p>
                    <w:p>
                      <w:pPr>
                        <w:tabs>
                          <w:tab w:pos="1931" w:val="left" w:leader="none"/>
                          <w:tab w:pos="3114" w:val="left" w:leader="none"/>
                          <w:tab w:pos="3404" w:val="left" w:leader="none"/>
                          <w:tab w:pos="5607" w:val="left" w:leader="none"/>
                          <w:tab w:pos="5692" w:val="left" w:leader="none"/>
                          <w:tab w:pos="5750" w:val="left" w:leader="none"/>
                        </w:tabs>
                        <w:spacing w:line="259" w:lineRule="auto" w:before="23"/>
                        <w:ind w:left="143" w:right="173" w:firstLine="0"/>
                        <w:jc w:val="left"/>
                        <w:rPr>
                          <w:sz w:val="24"/>
                        </w:rPr>
                      </w:pPr>
                      <w:r>
                        <w:rPr>
                          <w:sz w:val="24"/>
                        </w:rPr>
                        <w:t>Date of Admission: </w:t>
                      </w:r>
                      <w:r>
                        <w:rPr>
                          <w:sz w:val="24"/>
                          <w:u w:val="single"/>
                        </w:rPr>
                        <w:tab/>
                        <w:tab/>
                      </w:r>
                      <w:r>
                        <w:rPr>
                          <w:sz w:val="24"/>
                        </w:rPr>
                        <w:t>Dept./Unit: </w:t>
                      </w:r>
                      <w:r>
                        <w:rPr>
                          <w:sz w:val="24"/>
                          <w:u w:val="single"/>
                        </w:rPr>
                        <w:tab/>
                        <w:tab/>
                      </w:r>
                      <w:r>
                        <w:rPr>
                          <w:sz w:val="24"/>
                        </w:rPr>
                        <w:t> Date of Discharge: </w:t>
                      </w:r>
                      <w:r>
                        <w:rPr>
                          <w:sz w:val="24"/>
                          <w:u w:val="single"/>
                        </w:rPr>
                        <w:tab/>
                      </w:r>
                      <w:r>
                        <w:rPr>
                          <w:sz w:val="24"/>
                        </w:rPr>
                        <w:t>Bed No.: </w:t>
                      </w:r>
                      <w:r>
                        <w:rPr>
                          <w:sz w:val="24"/>
                          <w:u w:val="single"/>
                        </w:rPr>
                        <w:tab/>
                      </w:r>
                      <w:r>
                        <w:rPr>
                          <w:sz w:val="24"/>
                        </w:rPr>
                        <w:t> Ward: </w:t>
                      </w:r>
                      <w:r>
                        <w:rPr>
                          <w:sz w:val="24"/>
                          <w:u w:val="single"/>
                        </w:rPr>
                        <w:tab/>
                      </w:r>
                      <w:r>
                        <w:rPr>
                          <w:spacing w:val="40"/>
                          <w:sz w:val="24"/>
                        </w:rPr>
                        <w:t> </w:t>
                      </w:r>
                      <w:r>
                        <w:rPr>
                          <w:sz w:val="24"/>
                        </w:rPr>
                        <w:t>Doctor-in charge: </w:t>
                      </w:r>
                      <w:r>
                        <w:rPr>
                          <w:sz w:val="24"/>
                          <w:u w:val="single"/>
                        </w:rPr>
                        <w:tab/>
                        <w:tab/>
                        <w:tab/>
                      </w:r>
                    </w:p>
                  </w:txbxContent>
                </v:textbox>
                <v:stroke dashstyle="solid"/>
                <w10:wrap type="topAndBottom"/>
              </v:shape>
            </w:pict>
          </mc:Fallback>
        </mc:AlternateContent>
      </w:r>
    </w:p>
    <w:p>
      <w:pPr>
        <w:pStyle w:val="BodyText"/>
        <w:spacing w:before="56"/>
        <w:rPr>
          <w:b/>
          <w:sz w:val="44"/>
        </w:rPr>
      </w:pPr>
    </w:p>
    <w:p>
      <w:pPr>
        <w:pStyle w:val="Heading2"/>
        <w:ind w:right="1"/>
        <w:rPr>
          <w:u w:val="none"/>
        </w:rPr>
      </w:pPr>
      <w:r>
        <w:rPr>
          <w:u w:val="single"/>
        </w:rPr>
        <w:t>Post</w:t>
      </w:r>
      <w:r>
        <w:rPr>
          <w:spacing w:val="-4"/>
          <w:u w:val="single"/>
        </w:rPr>
        <w:t> </w:t>
      </w:r>
      <w:r>
        <w:rPr>
          <w:u w:val="single"/>
        </w:rPr>
        <w:t>Operative</w:t>
      </w:r>
      <w:r>
        <w:rPr>
          <w:spacing w:val="-2"/>
          <w:u w:val="single"/>
        </w:rPr>
        <w:t> </w:t>
      </w:r>
      <w:r>
        <w:rPr>
          <w:u w:val="single"/>
        </w:rPr>
        <w:t>Monitoring </w:t>
      </w:r>
      <w:r>
        <w:rPr>
          <w:spacing w:val="-2"/>
          <w:u w:val="single"/>
        </w:rPr>
        <w:t>Criteria</w:t>
      </w:r>
    </w:p>
    <w:p>
      <w:pPr>
        <w:tabs>
          <w:tab w:pos="4266" w:val="left" w:leader="none"/>
          <w:tab w:pos="5134" w:val="left" w:leader="none"/>
          <w:tab w:pos="8666" w:val="left" w:leader="none"/>
        </w:tabs>
        <w:spacing w:before="182"/>
        <w:ind w:left="590" w:right="0" w:firstLine="0"/>
        <w:jc w:val="left"/>
        <w:rPr>
          <w:b/>
          <w:sz w:val="24"/>
        </w:rPr>
      </w:pPr>
      <w:r>
        <w:rPr>
          <w:b/>
          <w:sz w:val="24"/>
        </w:rPr>
        <w:t>TIME IN POST OP: </w:t>
      </w:r>
      <w:r>
        <w:rPr>
          <w:b/>
          <w:sz w:val="24"/>
          <w:u w:val="thick"/>
        </w:rPr>
        <w:tab/>
      </w:r>
      <w:r>
        <w:rPr>
          <w:b/>
          <w:sz w:val="24"/>
        </w:rPr>
        <w:tab/>
        <w:t>TIME</w:t>
      </w:r>
      <w:r>
        <w:rPr>
          <w:b/>
          <w:spacing w:val="-4"/>
          <w:sz w:val="24"/>
        </w:rPr>
        <w:t> </w:t>
      </w:r>
      <w:r>
        <w:rPr>
          <w:b/>
          <w:sz w:val="24"/>
        </w:rPr>
        <w:t>OUT POST OP: </w:t>
      </w:r>
      <w:r>
        <w:rPr>
          <w:b/>
          <w:sz w:val="24"/>
          <w:u w:val="thick"/>
        </w:rPr>
        <w:tab/>
      </w:r>
    </w:p>
    <w:p>
      <w:pPr>
        <w:spacing w:line="240" w:lineRule="auto" w:before="10" w:after="0"/>
        <w:rPr>
          <w:b/>
          <w:sz w:val="14"/>
        </w:rPr>
      </w:pPr>
    </w:p>
    <w:tbl>
      <w:tblPr>
        <w:tblW w:w="0" w:type="auto"/>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76"/>
        <w:gridCol w:w="1276"/>
        <w:gridCol w:w="1141"/>
        <w:gridCol w:w="1126"/>
        <w:gridCol w:w="1561"/>
        <w:gridCol w:w="1937"/>
        <w:gridCol w:w="1742"/>
      </w:tblGrid>
      <w:tr>
        <w:trPr>
          <w:trHeight w:val="780" w:hRule="atLeast"/>
        </w:trPr>
        <w:tc>
          <w:tcPr>
            <w:tcW w:w="1276" w:type="dxa"/>
            <w:tcBorders>
              <w:bottom w:val="single" w:sz="12" w:space="0" w:color="000000"/>
            </w:tcBorders>
          </w:tcPr>
          <w:p>
            <w:pPr>
              <w:pStyle w:val="TableParagraph"/>
              <w:spacing w:before="101"/>
              <w:ind w:left="380"/>
              <w:rPr>
                <w:b/>
                <w:sz w:val="24"/>
              </w:rPr>
            </w:pPr>
            <w:r>
              <w:rPr>
                <w:b/>
                <w:spacing w:val="-4"/>
                <w:sz w:val="24"/>
              </w:rPr>
              <w:t>TIME</w:t>
            </w:r>
          </w:p>
        </w:tc>
        <w:tc>
          <w:tcPr>
            <w:tcW w:w="1276" w:type="dxa"/>
            <w:tcBorders>
              <w:bottom w:val="single" w:sz="12" w:space="0" w:color="000000"/>
            </w:tcBorders>
          </w:tcPr>
          <w:p>
            <w:pPr>
              <w:pStyle w:val="TableParagraph"/>
              <w:spacing w:before="101"/>
              <w:ind w:left="329"/>
              <w:rPr>
                <w:b/>
                <w:sz w:val="24"/>
              </w:rPr>
            </w:pPr>
            <w:r>
              <w:rPr>
                <w:b/>
                <w:spacing w:val="-2"/>
                <w:sz w:val="24"/>
              </w:rPr>
              <w:t>PULSE</w:t>
            </w:r>
          </w:p>
        </w:tc>
        <w:tc>
          <w:tcPr>
            <w:tcW w:w="1141" w:type="dxa"/>
            <w:tcBorders>
              <w:bottom w:val="single" w:sz="12" w:space="0" w:color="000000"/>
            </w:tcBorders>
          </w:tcPr>
          <w:p>
            <w:pPr>
              <w:pStyle w:val="TableParagraph"/>
              <w:spacing w:before="101"/>
              <w:ind w:left="20"/>
              <w:jc w:val="center"/>
              <w:rPr>
                <w:b/>
                <w:sz w:val="24"/>
              </w:rPr>
            </w:pPr>
            <w:r>
              <w:rPr>
                <w:b/>
                <w:spacing w:val="-5"/>
                <w:sz w:val="24"/>
              </w:rPr>
              <w:t>BP</w:t>
            </w:r>
          </w:p>
        </w:tc>
        <w:tc>
          <w:tcPr>
            <w:tcW w:w="1126" w:type="dxa"/>
            <w:tcBorders>
              <w:bottom w:val="single" w:sz="12" w:space="0" w:color="000000"/>
            </w:tcBorders>
          </w:tcPr>
          <w:p>
            <w:pPr>
              <w:pStyle w:val="TableParagraph"/>
              <w:spacing w:before="101"/>
              <w:ind w:left="298"/>
              <w:rPr>
                <w:b/>
                <w:sz w:val="24"/>
              </w:rPr>
            </w:pPr>
            <w:r>
              <w:rPr>
                <w:b/>
                <w:spacing w:val="-4"/>
                <w:sz w:val="24"/>
              </w:rPr>
              <w:t>SPO2</w:t>
            </w:r>
          </w:p>
        </w:tc>
        <w:tc>
          <w:tcPr>
            <w:tcW w:w="1561" w:type="dxa"/>
            <w:tcBorders>
              <w:bottom w:val="single" w:sz="12" w:space="0" w:color="000000"/>
            </w:tcBorders>
          </w:tcPr>
          <w:p>
            <w:pPr>
              <w:pStyle w:val="TableParagraph"/>
              <w:spacing w:line="291" w:lineRule="exact" w:before="101"/>
              <w:ind w:left="18"/>
              <w:jc w:val="center"/>
              <w:rPr>
                <w:b/>
                <w:sz w:val="24"/>
              </w:rPr>
            </w:pPr>
            <w:r>
              <w:rPr>
                <w:b/>
                <w:spacing w:val="-2"/>
                <w:sz w:val="24"/>
              </w:rPr>
              <w:t>PAIN/PONV/</w:t>
            </w:r>
          </w:p>
          <w:p>
            <w:pPr>
              <w:pStyle w:val="TableParagraph"/>
              <w:spacing w:line="291" w:lineRule="exact"/>
              <w:ind w:left="18" w:right="9"/>
              <w:jc w:val="center"/>
              <w:rPr>
                <w:b/>
                <w:sz w:val="24"/>
              </w:rPr>
            </w:pPr>
            <w:r>
              <w:rPr>
                <w:b/>
                <w:spacing w:val="-4"/>
                <w:sz w:val="24"/>
              </w:rPr>
              <w:t>Etc.</w:t>
            </w:r>
          </w:p>
        </w:tc>
        <w:tc>
          <w:tcPr>
            <w:tcW w:w="1937" w:type="dxa"/>
            <w:tcBorders>
              <w:bottom w:val="single" w:sz="12" w:space="0" w:color="000000"/>
            </w:tcBorders>
          </w:tcPr>
          <w:p>
            <w:pPr>
              <w:pStyle w:val="TableParagraph"/>
              <w:spacing w:before="101"/>
              <w:ind w:left="302"/>
              <w:rPr>
                <w:b/>
                <w:sz w:val="24"/>
              </w:rPr>
            </w:pPr>
            <w:r>
              <w:rPr>
                <w:b/>
                <w:spacing w:val="-2"/>
                <w:sz w:val="24"/>
              </w:rPr>
              <w:t>MEDICATION</w:t>
            </w:r>
          </w:p>
        </w:tc>
        <w:tc>
          <w:tcPr>
            <w:tcW w:w="1742" w:type="dxa"/>
            <w:tcBorders>
              <w:bottom w:val="single" w:sz="12" w:space="0" w:color="000000"/>
            </w:tcBorders>
          </w:tcPr>
          <w:p>
            <w:pPr>
              <w:pStyle w:val="TableParagraph"/>
              <w:spacing w:before="101"/>
              <w:ind w:left="371"/>
              <w:rPr>
                <w:b/>
                <w:sz w:val="24"/>
              </w:rPr>
            </w:pPr>
            <w:r>
              <w:rPr>
                <w:b/>
                <w:spacing w:val="-2"/>
                <w:sz w:val="24"/>
              </w:rPr>
              <w:t>REMARKS</w:t>
            </w:r>
          </w:p>
        </w:tc>
      </w:tr>
      <w:tr>
        <w:trPr>
          <w:trHeight w:val="490" w:hRule="atLeast"/>
        </w:trPr>
        <w:tc>
          <w:tcPr>
            <w:tcW w:w="1276" w:type="dxa"/>
            <w:tcBorders>
              <w:top w:val="single" w:sz="12" w:space="0" w:color="000000"/>
            </w:tcBorders>
          </w:tcPr>
          <w:p>
            <w:pPr>
              <w:pStyle w:val="TableParagraph"/>
              <w:rPr>
                <w:rFonts w:ascii="Times New Roman"/>
                <w:sz w:val="24"/>
              </w:rPr>
            </w:pPr>
          </w:p>
        </w:tc>
        <w:tc>
          <w:tcPr>
            <w:tcW w:w="1276" w:type="dxa"/>
            <w:tcBorders>
              <w:top w:val="single" w:sz="12" w:space="0" w:color="000000"/>
            </w:tcBorders>
          </w:tcPr>
          <w:p>
            <w:pPr>
              <w:pStyle w:val="TableParagraph"/>
              <w:rPr>
                <w:rFonts w:ascii="Times New Roman"/>
                <w:sz w:val="24"/>
              </w:rPr>
            </w:pPr>
          </w:p>
        </w:tc>
        <w:tc>
          <w:tcPr>
            <w:tcW w:w="1141" w:type="dxa"/>
            <w:tcBorders>
              <w:top w:val="single" w:sz="12" w:space="0" w:color="000000"/>
            </w:tcBorders>
          </w:tcPr>
          <w:p>
            <w:pPr>
              <w:pStyle w:val="TableParagraph"/>
              <w:rPr>
                <w:rFonts w:ascii="Times New Roman"/>
                <w:sz w:val="24"/>
              </w:rPr>
            </w:pPr>
          </w:p>
        </w:tc>
        <w:tc>
          <w:tcPr>
            <w:tcW w:w="1126" w:type="dxa"/>
            <w:tcBorders>
              <w:top w:val="single" w:sz="12" w:space="0" w:color="000000"/>
            </w:tcBorders>
          </w:tcPr>
          <w:p>
            <w:pPr>
              <w:pStyle w:val="TableParagraph"/>
              <w:rPr>
                <w:rFonts w:ascii="Times New Roman"/>
                <w:sz w:val="24"/>
              </w:rPr>
            </w:pPr>
          </w:p>
        </w:tc>
        <w:tc>
          <w:tcPr>
            <w:tcW w:w="1561" w:type="dxa"/>
            <w:tcBorders>
              <w:top w:val="single" w:sz="12" w:space="0" w:color="000000"/>
            </w:tcBorders>
          </w:tcPr>
          <w:p>
            <w:pPr>
              <w:pStyle w:val="TableParagraph"/>
              <w:rPr>
                <w:rFonts w:ascii="Times New Roman"/>
                <w:sz w:val="24"/>
              </w:rPr>
            </w:pPr>
          </w:p>
        </w:tc>
        <w:tc>
          <w:tcPr>
            <w:tcW w:w="1937" w:type="dxa"/>
            <w:tcBorders>
              <w:top w:val="single" w:sz="12" w:space="0" w:color="000000"/>
            </w:tcBorders>
          </w:tcPr>
          <w:p>
            <w:pPr>
              <w:pStyle w:val="TableParagraph"/>
              <w:rPr>
                <w:rFonts w:ascii="Times New Roman"/>
                <w:sz w:val="24"/>
              </w:rPr>
            </w:pPr>
          </w:p>
        </w:tc>
        <w:tc>
          <w:tcPr>
            <w:tcW w:w="1742" w:type="dxa"/>
            <w:tcBorders>
              <w:top w:val="single" w:sz="12" w:space="0" w:color="000000"/>
            </w:tcBorders>
          </w:tcPr>
          <w:p>
            <w:pPr>
              <w:pStyle w:val="TableParagraph"/>
              <w:rPr>
                <w:rFonts w:ascii="Times New Roman"/>
                <w:sz w:val="24"/>
              </w:rPr>
            </w:pPr>
          </w:p>
        </w:tc>
      </w:tr>
      <w:tr>
        <w:trPr>
          <w:trHeight w:val="495" w:hRule="atLeast"/>
        </w:trPr>
        <w:tc>
          <w:tcPr>
            <w:tcW w:w="1276" w:type="dxa"/>
          </w:tcPr>
          <w:p>
            <w:pPr>
              <w:pStyle w:val="TableParagraph"/>
              <w:rPr>
                <w:rFonts w:ascii="Times New Roman"/>
                <w:sz w:val="24"/>
              </w:rPr>
            </w:pPr>
          </w:p>
        </w:tc>
        <w:tc>
          <w:tcPr>
            <w:tcW w:w="1276" w:type="dxa"/>
          </w:tcPr>
          <w:p>
            <w:pPr>
              <w:pStyle w:val="TableParagraph"/>
              <w:rPr>
                <w:rFonts w:ascii="Times New Roman"/>
                <w:sz w:val="24"/>
              </w:rPr>
            </w:pPr>
          </w:p>
        </w:tc>
        <w:tc>
          <w:tcPr>
            <w:tcW w:w="1141" w:type="dxa"/>
          </w:tcPr>
          <w:p>
            <w:pPr>
              <w:pStyle w:val="TableParagraph"/>
              <w:rPr>
                <w:rFonts w:ascii="Times New Roman"/>
                <w:sz w:val="24"/>
              </w:rPr>
            </w:pPr>
          </w:p>
        </w:tc>
        <w:tc>
          <w:tcPr>
            <w:tcW w:w="1126" w:type="dxa"/>
          </w:tcPr>
          <w:p>
            <w:pPr>
              <w:pStyle w:val="TableParagraph"/>
              <w:rPr>
                <w:rFonts w:ascii="Times New Roman"/>
                <w:sz w:val="24"/>
              </w:rPr>
            </w:pPr>
          </w:p>
        </w:tc>
        <w:tc>
          <w:tcPr>
            <w:tcW w:w="1561" w:type="dxa"/>
          </w:tcPr>
          <w:p>
            <w:pPr>
              <w:pStyle w:val="TableParagraph"/>
              <w:rPr>
                <w:rFonts w:ascii="Times New Roman"/>
                <w:sz w:val="24"/>
              </w:rPr>
            </w:pPr>
          </w:p>
        </w:tc>
        <w:tc>
          <w:tcPr>
            <w:tcW w:w="1937" w:type="dxa"/>
          </w:tcPr>
          <w:p>
            <w:pPr>
              <w:pStyle w:val="TableParagraph"/>
              <w:rPr>
                <w:rFonts w:ascii="Times New Roman"/>
                <w:sz w:val="24"/>
              </w:rPr>
            </w:pPr>
          </w:p>
        </w:tc>
        <w:tc>
          <w:tcPr>
            <w:tcW w:w="1742" w:type="dxa"/>
          </w:tcPr>
          <w:p>
            <w:pPr>
              <w:pStyle w:val="TableParagraph"/>
              <w:rPr>
                <w:rFonts w:ascii="Times New Roman"/>
                <w:sz w:val="24"/>
              </w:rPr>
            </w:pPr>
          </w:p>
        </w:tc>
      </w:tr>
      <w:tr>
        <w:trPr>
          <w:trHeight w:val="490" w:hRule="atLeast"/>
        </w:trPr>
        <w:tc>
          <w:tcPr>
            <w:tcW w:w="1276" w:type="dxa"/>
          </w:tcPr>
          <w:p>
            <w:pPr>
              <w:pStyle w:val="TableParagraph"/>
              <w:rPr>
                <w:rFonts w:ascii="Times New Roman"/>
                <w:sz w:val="24"/>
              </w:rPr>
            </w:pPr>
          </w:p>
        </w:tc>
        <w:tc>
          <w:tcPr>
            <w:tcW w:w="1276" w:type="dxa"/>
          </w:tcPr>
          <w:p>
            <w:pPr>
              <w:pStyle w:val="TableParagraph"/>
              <w:rPr>
                <w:rFonts w:ascii="Times New Roman"/>
                <w:sz w:val="24"/>
              </w:rPr>
            </w:pPr>
          </w:p>
        </w:tc>
        <w:tc>
          <w:tcPr>
            <w:tcW w:w="1141" w:type="dxa"/>
          </w:tcPr>
          <w:p>
            <w:pPr>
              <w:pStyle w:val="TableParagraph"/>
              <w:rPr>
                <w:rFonts w:ascii="Times New Roman"/>
                <w:sz w:val="24"/>
              </w:rPr>
            </w:pPr>
          </w:p>
        </w:tc>
        <w:tc>
          <w:tcPr>
            <w:tcW w:w="1126" w:type="dxa"/>
          </w:tcPr>
          <w:p>
            <w:pPr>
              <w:pStyle w:val="TableParagraph"/>
              <w:rPr>
                <w:rFonts w:ascii="Times New Roman"/>
                <w:sz w:val="24"/>
              </w:rPr>
            </w:pPr>
          </w:p>
        </w:tc>
        <w:tc>
          <w:tcPr>
            <w:tcW w:w="1561" w:type="dxa"/>
          </w:tcPr>
          <w:p>
            <w:pPr>
              <w:pStyle w:val="TableParagraph"/>
              <w:rPr>
                <w:rFonts w:ascii="Times New Roman"/>
                <w:sz w:val="24"/>
              </w:rPr>
            </w:pPr>
          </w:p>
        </w:tc>
        <w:tc>
          <w:tcPr>
            <w:tcW w:w="1937" w:type="dxa"/>
          </w:tcPr>
          <w:p>
            <w:pPr>
              <w:pStyle w:val="TableParagraph"/>
              <w:rPr>
                <w:rFonts w:ascii="Times New Roman"/>
                <w:sz w:val="24"/>
              </w:rPr>
            </w:pPr>
          </w:p>
        </w:tc>
        <w:tc>
          <w:tcPr>
            <w:tcW w:w="1742" w:type="dxa"/>
          </w:tcPr>
          <w:p>
            <w:pPr>
              <w:pStyle w:val="TableParagraph"/>
              <w:rPr>
                <w:rFonts w:ascii="Times New Roman"/>
                <w:sz w:val="24"/>
              </w:rPr>
            </w:pPr>
          </w:p>
        </w:tc>
      </w:tr>
      <w:tr>
        <w:trPr>
          <w:trHeight w:val="495" w:hRule="atLeast"/>
        </w:trPr>
        <w:tc>
          <w:tcPr>
            <w:tcW w:w="1276" w:type="dxa"/>
          </w:tcPr>
          <w:p>
            <w:pPr>
              <w:pStyle w:val="TableParagraph"/>
              <w:rPr>
                <w:rFonts w:ascii="Times New Roman"/>
                <w:sz w:val="24"/>
              </w:rPr>
            </w:pPr>
          </w:p>
        </w:tc>
        <w:tc>
          <w:tcPr>
            <w:tcW w:w="1276" w:type="dxa"/>
          </w:tcPr>
          <w:p>
            <w:pPr>
              <w:pStyle w:val="TableParagraph"/>
              <w:rPr>
                <w:rFonts w:ascii="Times New Roman"/>
                <w:sz w:val="24"/>
              </w:rPr>
            </w:pPr>
          </w:p>
        </w:tc>
        <w:tc>
          <w:tcPr>
            <w:tcW w:w="1141" w:type="dxa"/>
          </w:tcPr>
          <w:p>
            <w:pPr>
              <w:pStyle w:val="TableParagraph"/>
              <w:rPr>
                <w:rFonts w:ascii="Times New Roman"/>
                <w:sz w:val="24"/>
              </w:rPr>
            </w:pPr>
          </w:p>
        </w:tc>
        <w:tc>
          <w:tcPr>
            <w:tcW w:w="1126" w:type="dxa"/>
          </w:tcPr>
          <w:p>
            <w:pPr>
              <w:pStyle w:val="TableParagraph"/>
              <w:rPr>
                <w:rFonts w:ascii="Times New Roman"/>
                <w:sz w:val="24"/>
              </w:rPr>
            </w:pPr>
          </w:p>
        </w:tc>
        <w:tc>
          <w:tcPr>
            <w:tcW w:w="1561" w:type="dxa"/>
          </w:tcPr>
          <w:p>
            <w:pPr>
              <w:pStyle w:val="TableParagraph"/>
              <w:rPr>
                <w:rFonts w:ascii="Times New Roman"/>
                <w:sz w:val="24"/>
              </w:rPr>
            </w:pPr>
          </w:p>
        </w:tc>
        <w:tc>
          <w:tcPr>
            <w:tcW w:w="1937" w:type="dxa"/>
          </w:tcPr>
          <w:p>
            <w:pPr>
              <w:pStyle w:val="TableParagraph"/>
              <w:rPr>
                <w:rFonts w:ascii="Times New Roman"/>
                <w:sz w:val="24"/>
              </w:rPr>
            </w:pPr>
          </w:p>
        </w:tc>
        <w:tc>
          <w:tcPr>
            <w:tcW w:w="1742" w:type="dxa"/>
          </w:tcPr>
          <w:p>
            <w:pPr>
              <w:pStyle w:val="TableParagraph"/>
              <w:rPr>
                <w:rFonts w:ascii="Times New Roman"/>
                <w:sz w:val="24"/>
              </w:rPr>
            </w:pPr>
          </w:p>
        </w:tc>
      </w:tr>
    </w:tbl>
    <w:p>
      <w:pPr>
        <w:pStyle w:val="Heading4"/>
        <w:tabs>
          <w:tab w:pos="9252" w:val="left" w:leader="none"/>
        </w:tabs>
        <w:spacing w:line="388" w:lineRule="auto" w:before="2"/>
        <w:ind w:left="590" w:right="848" w:firstLine="495"/>
      </w:pPr>
      <w:r>
        <w:rPr/>
        <w:t>To</w:t>
      </w:r>
      <w:r>
        <w:rPr>
          <w:spacing w:val="-4"/>
        </w:rPr>
        <w:t> </w:t>
      </w:r>
      <w:r>
        <w:rPr/>
        <w:t>be</w:t>
      </w:r>
      <w:r>
        <w:rPr>
          <w:spacing w:val="-2"/>
        </w:rPr>
        <w:t> </w:t>
      </w:r>
      <w:r>
        <w:rPr/>
        <w:t>done</w:t>
      </w:r>
      <w:r>
        <w:rPr>
          <w:spacing w:val="-2"/>
        </w:rPr>
        <w:t> </w:t>
      </w:r>
      <w:r>
        <w:rPr/>
        <w:t>every</w:t>
      </w:r>
      <w:r>
        <w:rPr>
          <w:spacing w:val="-6"/>
        </w:rPr>
        <w:t> </w:t>
      </w:r>
      <w:r>
        <w:rPr/>
        <w:t>5-10</w:t>
      </w:r>
      <w:r>
        <w:rPr>
          <w:spacing w:val="-4"/>
        </w:rPr>
        <w:t> </w:t>
      </w:r>
      <w:r>
        <w:rPr/>
        <w:t>minute</w:t>
      </w:r>
      <w:r>
        <w:rPr>
          <w:spacing w:val="-3"/>
        </w:rPr>
        <w:t> </w:t>
      </w:r>
      <w:r>
        <w:rPr/>
        <w:t>from</w:t>
      </w:r>
      <w:r>
        <w:rPr>
          <w:spacing w:val="-4"/>
        </w:rPr>
        <w:t> </w:t>
      </w:r>
      <w:r>
        <w:rPr/>
        <w:t>patient</w:t>
      </w:r>
      <w:r>
        <w:rPr>
          <w:spacing w:val="-3"/>
        </w:rPr>
        <w:t> </w:t>
      </w:r>
      <w:r>
        <w:rPr/>
        <w:t>receiving</w:t>
      </w:r>
      <w:r>
        <w:rPr>
          <w:spacing w:val="-1"/>
        </w:rPr>
        <w:t> </w:t>
      </w:r>
      <w:r>
        <w:rPr/>
        <w:t>time</w:t>
      </w:r>
      <w:r>
        <w:rPr>
          <w:spacing w:val="-2"/>
        </w:rPr>
        <w:t> </w:t>
      </w:r>
      <w:r>
        <w:rPr/>
        <w:t>in</w:t>
      </w:r>
      <w:r>
        <w:rPr>
          <w:spacing w:val="-4"/>
        </w:rPr>
        <w:t> </w:t>
      </w:r>
      <w:r>
        <w:rPr/>
        <w:t>post OP</w:t>
      </w:r>
      <w:r>
        <w:rPr>
          <w:spacing w:val="-2"/>
        </w:rPr>
        <w:t> </w:t>
      </w:r>
      <w:r>
        <w:rPr/>
        <w:t>by</w:t>
      </w:r>
      <w:r>
        <w:rPr>
          <w:spacing w:val="-2"/>
        </w:rPr>
        <w:t> </w:t>
      </w:r>
      <w:r>
        <w:rPr/>
        <w:t>nursing</w:t>
      </w:r>
      <w:r>
        <w:rPr>
          <w:spacing w:val="-5"/>
        </w:rPr>
        <w:t> </w:t>
      </w:r>
      <w:r>
        <w:rPr/>
        <w:t>staff NURSING NOTES </w:t>
      </w:r>
      <w:r>
        <w:rPr>
          <w:u w:val="single"/>
        </w:rPr>
        <w:tab/>
      </w:r>
    </w:p>
    <w:p>
      <w:pPr>
        <w:spacing w:line="240" w:lineRule="auto" w:before="8"/>
        <w:rPr>
          <w:sz w:val="19"/>
        </w:rPr>
      </w:pPr>
      <w:r>
        <w:rPr>
          <w:sz w:val="19"/>
        </w:rPr>
        <mc:AlternateContent>
          <mc:Choice Requires="wps">
            <w:drawing>
              <wp:anchor distT="0" distB="0" distL="0" distR="0" allowOverlap="1" layoutInCell="1" locked="0" behindDoc="1" simplePos="0" relativeHeight="487588352">
                <wp:simplePos x="0" y="0"/>
                <wp:positionH relativeFrom="page">
                  <wp:posOffset>914717</wp:posOffset>
                </wp:positionH>
                <wp:positionV relativeFrom="paragraph">
                  <wp:posOffset>168085</wp:posOffset>
                </wp:positionV>
                <wp:extent cx="569595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695950" cy="1270"/>
                        </a:xfrm>
                        <a:custGeom>
                          <a:avLst/>
                          <a:gdLst/>
                          <a:ahLst/>
                          <a:cxnLst/>
                          <a:rect l="l" t="t" r="r" b="b"/>
                          <a:pathLst>
                            <a:path w="5695950" h="0">
                              <a:moveTo>
                                <a:pt x="0" y="0"/>
                              </a:moveTo>
                              <a:lnTo>
                                <a:pt x="569579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3.235057pt;width:448.5pt;height:.1pt;mso-position-horizontal-relative:page;mso-position-vertical-relative:paragraph;z-index:-15728128;mso-wrap-distance-left:0;mso-wrap-distance-right:0" id="docshape5" coordorigin="1441,265" coordsize="8970,0" path="m1441,265l10410,265e" filled="false" stroked="true" strokeweight=".78pt" strokecolor="#000000">
                <v:path arrowok="t"/>
                <v:stroke dashstyle="solid"/>
                <w10:wrap type="topAndBottom"/>
              </v:shape>
            </w:pict>
          </mc:Fallback>
        </mc:AlternateContent>
      </w:r>
    </w:p>
    <w:p>
      <w:pPr>
        <w:spacing w:line="240" w:lineRule="auto" w:before="0"/>
        <w:rPr>
          <w:sz w:val="20"/>
        </w:rPr>
      </w:pPr>
    </w:p>
    <w:p>
      <w:pPr>
        <w:spacing w:line="240" w:lineRule="auto" w:before="0"/>
        <w:rPr>
          <w:sz w:val="20"/>
        </w:rPr>
      </w:pPr>
    </w:p>
    <w:p>
      <w:pPr>
        <w:spacing w:line="240" w:lineRule="auto" w:before="191"/>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914717</wp:posOffset>
                </wp:positionH>
                <wp:positionV relativeFrom="paragraph">
                  <wp:posOffset>291667</wp:posOffset>
                </wp:positionV>
                <wp:extent cx="129222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292225" cy="1270"/>
                        </a:xfrm>
                        <a:custGeom>
                          <a:avLst/>
                          <a:gdLst/>
                          <a:ahLst/>
                          <a:cxnLst/>
                          <a:rect l="l" t="t" r="r" b="b"/>
                          <a:pathLst>
                            <a:path w="1292225" h="0">
                              <a:moveTo>
                                <a:pt x="0" y="0"/>
                              </a:moveTo>
                              <a:lnTo>
                                <a:pt x="1291902"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2.965942pt;width:101.75pt;height:.1pt;mso-position-horizontal-relative:page;mso-position-vertical-relative:paragraph;z-index:-15727616;mso-wrap-distance-left:0;mso-wrap-distance-right:0" id="docshape6" coordorigin="1441,459" coordsize="2035,0" path="m1441,459l3475,459e" filled="false" stroked="true" strokeweight=".7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5062740</wp:posOffset>
                </wp:positionH>
                <wp:positionV relativeFrom="paragraph">
                  <wp:posOffset>291667</wp:posOffset>
                </wp:positionV>
                <wp:extent cx="114046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140460" cy="1270"/>
                        </a:xfrm>
                        <a:custGeom>
                          <a:avLst/>
                          <a:gdLst/>
                          <a:ahLst/>
                          <a:cxnLst/>
                          <a:rect l="l" t="t" r="r" b="b"/>
                          <a:pathLst>
                            <a:path w="1140460" h="0">
                              <a:moveTo>
                                <a:pt x="0" y="0"/>
                              </a:moveTo>
                              <a:lnTo>
                                <a:pt x="1139952"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8.641022pt;margin-top:22.965942pt;width:89.8pt;height:.1pt;mso-position-horizontal-relative:page;mso-position-vertical-relative:paragraph;z-index:-15727104;mso-wrap-distance-left:0;mso-wrap-distance-right:0" id="docshape7" coordorigin="7973,459" coordsize="1796,0" path="m7973,459l9768,459e" filled="false" stroked="true" strokeweight=".78pt" strokecolor="#000000">
                <v:path arrowok="t"/>
                <v:stroke dashstyle="solid"/>
                <w10:wrap type="topAndBottom"/>
              </v:shape>
            </w:pict>
          </mc:Fallback>
        </mc:AlternateContent>
      </w:r>
    </w:p>
    <w:p>
      <w:pPr>
        <w:tabs>
          <w:tab w:pos="6992" w:val="left" w:leader="none"/>
        </w:tabs>
        <w:spacing w:before="204"/>
        <w:ind w:left="590" w:right="0" w:firstLine="0"/>
        <w:jc w:val="left"/>
        <w:rPr>
          <w:sz w:val="24"/>
        </w:rPr>
      </w:pPr>
      <w:r>
        <w:rPr>
          <w:sz w:val="24"/>
        </w:rPr>
        <w:t>Name</w:t>
      </w:r>
      <w:r>
        <w:rPr>
          <w:spacing w:val="-4"/>
          <w:sz w:val="24"/>
        </w:rPr>
        <w:t> </w:t>
      </w:r>
      <w:r>
        <w:rPr>
          <w:sz w:val="24"/>
        </w:rPr>
        <w:t>of</w:t>
      </w:r>
      <w:r>
        <w:rPr>
          <w:spacing w:val="-1"/>
          <w:sz w:val="24"/>
        </w:rPr>
        <w:t> </w:t>
      </w:r>
      <w:r>
        <w:rPr>
          <w:sz w:val="24"/>
        </w:rPr>
        <w:t>Staff</w:t>
      </w:r>
      <w:r>
        <w:rPr>
          <w:spacing w:val="-1"/>
          <w:sz w:val="24"/>
        </w:rPr>
        <w:t> </w:t>
      </w:r>
      <w:r>
        <w:rPr>
          <w:spacing w:val="-4"/>
          <w:sz w:val="24"/>
        </w:rPr>
        <w:t>Nurse</w:t>
      </w:r>
      <w:r>
        <w:rPr>
          <w:sz w:val="24"/>
        </w:rPr>
        <w:tab/>
        <w:t>Sign.</w:t>
      </w:r>
      <w:r>
        <w:rPr>
          <w:spacing w:val="-7"/>
          <w:sz w:val="24"/>
        </w:rPr>
        <w:t> </w:t>
      </w:r>
      <w:r>
        <w:rPr>
          <w:sz w:val="24"/>
        </w:rPr>
        <w:t>of</w:t>
      </w:r>
      <w:r>
        <w:rPr>
          <w:spacing w:val="-2"/>
          <w:sz w:val="24"/>
        </w:rPr>
        <w:t> </w:t>
      </w:r>
      <w:r>
        <w:rPr>
          <w:sz w:val="24"/>
        </w:rPr>
        <w:t>Staff</w:t>
      </w:r>
      <w:r>
        <w:rPr>
          <w:spacing w:val="-2"/>
          <w:sz w:val="24"/>
        </w:rPr>
        <w:t> Nurse</w:t>
      </w:r>
    </w:p>
    <w:p>
      <w:pPr>
        <w:spacing w:after="0"/>
        <w:jc w:val="left"/>
        <w:rPr>
          <w:sz w:val="24"/>
        </w:rPr>
        <w:sectPr>
          <w:headerReference w:type="default" r:id="rId5"/>
          <w:type w:val="continuous"/>
          <w:pgSz w:w="11910" w:h="16840"/>
          <w:pgMar w:header="315" w:footer="0" w:top="1340" w:bottom="280" w:left="850" w:right="850"/>
          <w:pgNumType w:start="1"/>
        </w:sect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85"/>
        <w:rPr>
          <w:sz w:val="24"/>
        </w:rPr>
      </w:pPr>
    </w:p>
    <w:p>
      <w:pPr>
        <w:pStyle w:val="Heading2"/>
        <w:spacing w:before="1"/>
        <w:ind w:right="4"/>
        <w:rPr>
          <w:u w:val="none"/>
        </w:rPr>
      </w:pPr>
      <w:r>
        <w:rPr>
          <w:u w:val="single"/>
        </w:rPr>
        <w:t>ALDRETE</w:t>
      </w:r>
      <w:r>
        <w:rPr>
          <w:spacing w:val="-7"/>
          <w:u w:val="single"/>
        </w:rPr>
        <w:t> </w:t>
      </w:r>
      <w:r>
        <w:rPr>
          <w:u w:val="single"/>
        </w:rPr>
        <w:t>SCORING/DISCHARGE</w:t>
      </w:r>
      <w:r>
        <w:rPr>
          <w:spacing w:val="-6"/>
          <w:u w:val="single"/>
        </w:rPr>
        <w:t> </w:t>
      </w:r>
      <w:r>
        <w:rPr>
          <w:spacing w:val="-2"/>
          <w:u w:val="single"/>
        </w:rPr>
        <w:t>CRITERIA</w:t>
      </w:r>
    </w:p>
    <w:p>
      <w:pPr>
        <w:pStyle w:val="Heading3"/>
        <w:spacing w:line="259" w:lineRule="auto"/>
      </w:pPr>
      <w:r>
        <w:rPr/>
        <w:t>Criteria</w:t>
      </w:r>
      <w:r>
        <w:rPr>
          <w:spacing w:val="-6"/>
        </w:rPr>
        <w:t> </w:t>
      </w:r>
      <w:r>
        <w:rPr/>
        <w:t>for</w:t>
      </w:r>
      <w:r>
        <w:rPr>
          <w:spacing w:val="-4"/>
        </w:rPr>
        <w:t> </w:t>
      </w:r>
      <w:r>
        <w:rPr/>
        <w:t>Determination</w:t>
      </w:r>
      <w:r>
        <w:rPr>
          <w:spacing w:val="-6"/>
        </w:rPr>
        <w:t> </w:t>
      </w:r>
      <w:r>
        <w:rPr/>
        <w:t>of</w:t>
      </w:r>
      <w:r>
        <w:rPr>
          <w:spacing w:val="-5"/>
        </w:rPr>
        <w:t> </w:t>
      </w:r>
      <w:r>
        <w:rPr/>
        <w:t>Discharge</w:t>
      </w:r>
      <w:r>
        <w:rPr>
          <w:spacing w:val="-2"/>
        </w:rPr>
        <w:t> </w:t>
      </w:r>
      <w:r>
        <w:rPr/>
        <w:t>Score</w:t>
      </w:r>
      <w:r>
        <w:rPr>
          <w:spacing w:val="-2"/>
        </w:rPr>
        <w:t> </w:t>
      </w:r>
      <w:r>
        <w:rPr/>
        <w:t>for</w:t>
      </w:r>
      <w:r>
        <w:rPr>
          <w:spacing w:val="-4"/>
        </w:rPr>
        <w:t> </w:t>
      </w:r>
      <w:r>
        <w:rPr/>
        <w:t>Release</w:t>
      </w:r>
      <w:r>
        <w:rPr>
          <w:spacing w:val="-2"/>
        </w:rPr>
        <w:t> </w:t>
      </w:r>
      <w:r>
        <w:rPr/>
        <w:t>from</w:t>
      </w:r>
      <w:r>
        <w:rPr>
          <w:spacing w:val="-7"/>
        </w:rPr>
        <w:t> </w:t>
      </w:r>
      <w:r>
        <w:rPr/>
        <w:t>the</w:t>
      </w:r>
      <w:r>
        <w:rPr>
          <w:spacing w:val="-7"/>
        </w:rPr>
        <w:t> </w:t>
      </w:r>
      <w:r>
        <w:rPr/>
        <w:t>Post</w:t>
      </w:r>
      <w:r>
        <w:rPr>
          <w:spacing w:val="-2"/>
        </w:rPr>
        <w:t> </w:t>
      </w:r>
      <w:r>
        <w:rPr/>
        <w:t>Anaestheisa</w:t>
      </w:r>
      <w:r>
        <w:rPr>
          <w:spacing w:val="-5"/>
        </w:rPr>
        <w:t> </w:t>
      </w:r>
      <w:r>
        <w:rPr/>
        <w:t>Care </w:t>
      </w:r>
      <w:r>
        <w:rPr>
          <w:spacing w:val="-4"/>
        </w:rPr>
        <w:t>Unit</w:t>
      </w:r>
    </w:p>
    <w:tbl>
      <w:tblPr>
        <w:tblW w:w="0" w:type="auto"/>
        <w:jc w:val="left"/>
        <w:tblInd w:w="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71"/>
        <w:gridCol w:w="3556"/>
        <w:gridCol w:w="660"/>
        <w:gridCol w:w="855"/>
        <w:gridCol w:w="735"/>
        <w:gridCol w:w="826"/>
      </w:tblGrid>
      <w:tr>
        <w:trPr>
          <w:trHeight w:val="640" w:hRule="atLeast"/>
        </w:trPr>
        <w:tc>
          <w:tcPr>
            <w:tcW w:w="2371" w:type="dxa"/>
          </w:tcPr>
          <w:p>
            <w:pPr>
              <w:pStyle w:val="TableParagraph"/>
              <w:spacing w:before="96"/>
              <w:ind w:left="100"/>
              <w:rPr>
                <w:b/>
                <w:sz w:val="24"/>
              </w:rPr>
            </w:pPr>
            <w:r>
              <w:rPr>
                <w:b/>
                <w:sz w:val="24"/>
              </w:rPr>
              <w:t>Aldrete</w:t>
            </w:r>
            <w:r>
              <w:rPr>
                <w:b/>
                <w:spacing w:val="-2"/>
                <w:sz w:val="24"/>
              </w:rPr>
              <w:t> Criteria</w:t>
            </w:r>
          </w:p>
        </w:tc>
        <w:tc>
          <w:tcPr>
            <w:tcW w:w="3556" w:type="dxa"/>
          </w:tcPr>
          <w:p>
            <w:pPr>
              <w:pStyle w:val="TableParagraph"/>
              <w:spacing w:before="96"/>
              <w:ind w:left="100"/>
              <w:rPr>
                <w:b/>
                <w:sz w:val="24"/>
              </w:rPr>
            </w:pPr>
            <w:r>
              <w:rPr>
                <w:b/>
                <w:spacing w:val="-2"/>
                <w:sz w:val="24"/>
              </w:rPr>
              <w:t>Parameters</w:t>
            </w:r>
          </w:p>
        </w:tc>
        <w:tc>
          <w:tcPr>
            <w:tcW w:w="3076" w:type="dxa"/>
            <w:gridSpan w:val="4"/>
          </w:tcPr>
          <w:p>
            <w:pPr>
              <w:pStyle w:val="TableParagraph"/>
              <w:spacing w:before="96"/>
              <w:ind w:left="21"/>
              <w:jc w:val="center"/>
              <w:rPr>
                <w:b/>
                <w:sz w:val="24"/>
              </w:rPr>
            </w:pPr>
            <w:r>
              <w:rPr>
                <w:b/>
                <w:spacing w:val="-4"/>
                <w:sz w:val="24"/>
              </w:rPr>
              <w:t>Time</w:t>
            </w:r>
          </w:p>
        </w:tc>
      </w:tr>
      <w:tr>
        <w:trPr>
          <w:trHeight w:val="1540" w:hRule="atLeast"/>
        </w:trPr>
        <w:tc>
          <w:tcPr>
            <w:tcW w:w="2371" w:type="dxa"/>
          </w:tcPr>
          <w:p>
            <w:pPr>
              <w:pStyle w:val="TableParagraph"/>
              <w:spacing w:before="96"/>
              <w:ind w:left="100"/>
              <w:rPr>
                <w:b/>
                <w:sz w:val="24"/>
              </w:rPr>
            </w:pPr>
            <w:r>
              <w:rPr>
                <w:b/>
                <w:spacing w:val="-2"/>
                <w:sz w:val="24"/>
              </w:rPr>
              <w:t>Activity</w:t>
            </w:r>
          </w:p>
        </w:tc>
        <w:tc>
          <w:tcPr>
            <w:tcW w:w="3556" w:type="dxa"/>
          </w:tcPr>
          <w:p>
            <w:pPr>
              <w:pStyle w:val="TableParagraph"/>
              <w:spacing w:before="95"/>
              <w:ind w:left="100"/>
              <w:rPr>
                <w:b/>
                <w:sz w:val="22"/>
              </w:rPr>
            </w:pPr>
            <w:r>
              <w:rPr>
                <w:b/>
                <w:sz w:val="22"/>
              </w:rPr>
              <w:t>2</w:t>
            </w:r>
            <w:r>
              <w:rPr>
                <w:b/>
                <w:spacing w:val="-8"/>
                <w:sz w:val="22"/>
              </w:rPr>
              <w:t> </w:t>
            </w:r>
            <w:r>
              <w:rPr>
                <w:b/>
                <w:sz w:val="22"/>
              </w:rPr>
              <w:t>=</w:t>
            </w:r>
            <w:r>
              <w:rPr>
                <w:b/>
                <w:spacing w:val="-6"/>
                <w:sz w:val="22"/>
              </w:rPr>
              <w:t> </w:t>
            </w:r>
            <w:r>
              <w:rPr>
                <w:b/>
                <w:sz w:val="22"/>
              </w:rPr>
              <w:t>Able</w:t>
            </w:r>
            <w:r>
              <w:rPr>
                <w:b/>
                <w:spacing w:val="-7"/>
                <w:sz w:val="22"/>
              </w:rPr>
              <w:t> </w:t>
            </w:r>
            <w:r>
              <w:rPr>
                <w:b/>
                <w:sz w:val="22"/>
              </w:rPr>
              <w:t>to</w:t>
            </w:r>
            <w:r>
              <w:rPr>
                <w:b/>
                <w:spacing w:val="-6"/>
                <w:sz w:val="22"/>
              </w:rPr>
              <w:t> </w:t>
            </w:r>
            <w:r>
              <w:rPr>
                <w:b/>
                <w:sz w:val="22"/>
              </w:rPr>
              <w:t>move</w:t>
            </w:r>
            <w:r>
              <w:rPr>
                <w:b/>
                <w:spacing w:val="-7"/>
                <w:sz w:val="22"/>
              </w:rPr>
              <w:t> </w:t>
            </w:r>
            <w:r>
              <w:rPr>
                <w:b/>
                <w:sz w:val="22"/>
              </w:rPr>
              <w:t>4</w:t>
            </w:r>
            <w:r>
              <w:rPr>
                <w:b/>
                <w:spacing w:val="-8"/>
                <w:sz w:val="22"/>
              </w:rPr>
              <w:t> </w:t>
            </w:r>
            <w:r>
              <w:rPr>
                <w:b/>
                <w:sz w:val="22"/>
              </w:rPr>
              <w:t>extremities </w:t>
            </w:r>
            <w:r>
              <w:rPr>
                <w:b/>
                <w:spacing w:val="-2"/>
                <w:sz w:val="22"/>
              </w:rPr>
              <w:t>voluntarily</w:t>
            </w:r>
          </w:p>
          <w:p>
            <w:pPr>
              <w:pStyle w:val="TableParagraph"/>
              <w:spacing w:line="237" w:lineRule="auto" w:before="5"/>
              <w:ind w:left="100"/>
              <w:rPr>
                <w:b/>
                <w:sz w:val="22"/>
              </w:rPr>
            </w:pPr>
            <w:r>
              <w:rPr>
                <w:b/>
                <w:sz w:val="22"/>
              </w:rPr>
              <w:t>1</w:t>
            </w:r>
            <w:r>
              <w:rPr>
                <w:b/>
                <w:spacing w:val="-8"/>
                <w:sz w:val="22"/>
              </w:rPr>
              <w:t> </w:t>
            </w:r>
            <w:r>
              <w:rPr>
                <w:b/>
                <w:sz w:val="22"/>
              </w:rPr>
              <w:t>=</w:t>
            </w:r>
            <w:r>
              <w:rPr>
                <w:b/>
                <w:spacing w:val="-6"/>
                <w:sz w:val="22"/>
              </w:rPr>
              <w:t> </w:t>
            </w:r>
            <w:r>
              <w:rPr>
                <w:b/>
                <w:sz w:val="22"/>
              </w:rPr>
              <w:t>Able</w:t>
            </w:r>
            <w:r>
              <w:rPr>
                <w:b/>
                <w:spacing w:val="-7"/>
                <w:sz w:val="22"/>
              </w:rPr>
              <w:t> </w:t>
            </w:r>
            <w:r>
              <w:rPr>
                <w:b/>
                <w:sz w:val="22"/>
              </w:rPr>
              <w:t>to</w:t>
            </w:r>
            <w:r>
              <w:rPr>
                <w:b/>
                <w:spacing w:val="-6"/>
                <w:sz w:val="22"/>
              </w:rPr>
              <w:t> </w:t>
            </w:r>
            <w:r>
              <w:rPr>
                <w:b/>
                <w:sz w:val="22"/>
              </w:rPr>
              <w:t>move</w:t>
            </w:r>
            <w:r>
              <w:rPr>
                <w:b/>
                <w:spacing w:val="-7"/>
                <w:sz w:val="22"/>
              </w:rPr>
              <w:t> </w:t>
            </w:r>
            <w:r>
              <w:rPr>
                <w:b/>
                <w:sz w:val="22"/>
              </w:rPr>
              <w:t>2</w:t>
            </w:r>
            <w:r>
              <w:rPr>
                <w:b/>
                <w:spacing w:val="-8"/>
                <w:sz w:val="22"/>
              </w:rPr>
              <w:t> </w:t>
            </w:r>
            <w:r>
              <w:rPr>
                <w:b/>
                <w:sz w:val="22"/>
              </w:rPr>
              <w:t>extremities </w:t>
            </w:r>
            <w:r>
              <w:rPr>
                <w:b/>
                <w:spacing w:val="-2"/>
                <w:sz w:val="22"/>
              </w:rPr>
              <w:t>voluntarily</w:t>
            </w:r>
          </w:p>
          <w:p>
            <w:pPr>
              <w:pStyle w:val="TableParagraph"/>
              <w:spacing w:before="1"/>
              <w:ind w:left="100"/>
              <w:rPr>
                <w:b/>
                <w:sz w:val="22"/>
              </w:rPr>
            </w:pPr>
            <w:r>
              <w:rPr>
                <w:b/>
                <w:sz w:val="22"/>
              </w:rPr>
              <w:t>0</w:t>
            </w:r>
            <w:r>
              <w:rPr>
                <w:b/>
                <w:spacing w:val="-3"/>
                <w:sz w:val="22"/>
              </w:rPr>
              <w:t> </w:t>
            </w:r>
            <w:r>
              <w:rPr>
                <w:b/>
                <w:sz w:val="22"/>
              </w:rPr>
              <w:t>= Able</w:t>
            </w:r>
            <w:r>
              <w:rPr>
                <w:b/>
                <w:spacing w:val="-2"/>
                <w:sz w:val="22"/>
              </w:rPr>
              <w:t> </w:t>
            </w:r>
            <w:r>
              <w:rPr>
                <w:b/>
                <w:sz w:val="22"/>
              </w:rPr>
              <w:t>to move</w:t>
            </w:r>
            <w:r>
              <w:rPr>
                <w:b/>
                <w:spacing w:val="-1"/>
                <w:sz w:val="22"/>
              </w:rPr>
              <w:t> </w:t>
            </w:r>
            <w:r>
              <w:rPr>
                <w:b/>
                <w:sz w:val="22"/>
              </w:rPr>
              <w:t>0</w:t>
            </w:r>
            <w:r>
              <w:rPr>
                <w:b/>
                <w:spacing w:val="-2"/>
                <w:sz w:val="22"/>
              </w:rPr>
              <w:t> extremities</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r>
        <w:trPr>
          <w:trHeight w:val="1275" w:hRule="atLeast"/>
        </w:trPr>
        <w:tc>
          <w:tcPr>
            <w:tcW w:w="2371" w:type="dxa"/>
          </w:tcPr>
          <w:p>
            <w:pPr>
              <w:pStyle w:val="TableParagraph"/>
              <w:spacing w:before="102"/>
              <w:ind w:left="100"/>
              <w:rPr>
                <w:b/>
                <w:sz w:val="24"/>
              </w:rPr>
            </w:pPr>
            <w:r>
              <w:rPr>
                <w:b/>
                <w:spacing w:val="-2"/>
                <w:sz w:val="24"/>
              </w:rPr>
              <w:t>Respiration</w:t>
            </w:r>
          </w:p>
        </w:tc>
        <w:tc>
          <w:tcPr>
            <w:tcW w:w="3556" w:type="dxa"/>
          </w:tcPr>
          <w:p>
            <w:pPr>
              <w:pStyle w:val="TableParagraph"/>
              <w:spacing w:before="101"/>
              <w:ind w:left="100"/>
              <w:rPr>
                <w:b/>
                <w:sz w:val="22"/>
              </w:rPr>
            </w:pPr>
            <w:r>
              <w:rPr>
                <w:b/>
                <w:sz w:val="22"/>
              </w:rPr>
              <w:t>2</w:t>
            </w:r>
            <w:r>
              <w:rPr>
                <w:b/>
                <w:spacing w:val="-6"/>
                <w:sz w:val="22"/>
              </w:rPr>
              <w:t> </w:t>
            </w:r>
            <w:r>
              <w:rPr>
                <w:b/>
                <w:sz w:val="22"/>
              </w:rPr>
              <w:t>=</w:t>
            </w:r>
            <w:r>
              <w:rPr>
                <w:b/>
                <w:spacing w:val="-4"/>
                <w:sz w:val="22"/>
              </w:rPr>
              <w:t> </w:t>
            </w:r>
            <w:r>
              <w:rPr>
                <w:b/>
                <w:sz w:val="22"/>
              </w:rPr>
              <w:t>Able</w:t>
            </w:r>
            <w:r>
              <w:rPr>
                <w:b/>
                <w:spacing w:val="-5"/>
                <w:sz w:val="22"/>
              </w:rPr>
              <w:t> </w:t>
            </w:r>
            <w:r>
              <w:rPr>
                <w:b/>
                <w:sz w:val="22"/>
              </w:rPr>
              <w:t>to</w:t>
            </w:r>
            <w:r>
              <w:rPr>
                <w:b/>
                <w:spacing w:val="-3"/>
                <w:sz w:val="22"/>
              </w:rPr>
              <w:t> </w:t>
            </w:r>
            <w:r>
              <w:rPr>
                <w:b/>
                <w:sz w:val="22"/>
              </w:rPr>
              <w:t>take</w:t>
            </w:r>
            <w:r>
              <w:rPr>
                <w:b/>
                <w:spacing w:val="-6"/>
                <w:sz w:val="22"/>
              </w:rPr>
              <w:t> </w:t>
            </w:r>
            <w:r>
              <w:rPr>
                <w:b/>
                <w:sz w:val="22"/>
              </w:rPr>
              <w:t>deep</w:t>
            </w:r>
            <w:r>
              <w:rPr>
                <w:b/>
                <w:spacing w:val="-8"/>
                <w:sz w:val="22"/>
              </w:rPr>
              <w:t> </w:t>
            </w:r>
            <w:r>
              <w:rPr>
                <w:b/>
                <w:sz w:val="22"/>
              </w:rPr>
              <w:t>breath</w:t>
            </w:r>
            <w:r>
              <w:rPr>
                <w:b/>
                <w:spacing w:val="-8"/>
                <w:sz w:val="22"/>
              </w:rPr>
              <w:t> </w:t>
            </w:r>
            <w:r>
              <w:rPr>
                <w:b/>
                <w:sz w:val="22"/>
              </w:rPr>
              <w:t>and </w:t>
            </w:r>
            <w:r>
              <w:rPr>
                <w:b/>
                <w:spacing w:val="-4"/>
                <w:sz w:val="22"/>
              </w:rPr>
              <w:t>cough</w:t>
            </w:r>
          </w:p>
          <w:p>
            <w:pPr>
              <w:pStyle w:val="TableParagraph"/>
              <w:spacing w:line="242" w:lineRule="auto"/>
              <w:ind w:left="100" w:right="324"/>
              <w:rPr>
                <w:b/>
                <w:sz w:val="22"/>
              </w:rPr>
            </w:pPr>
            <w:r>
              <w:rPr>
                <w:b/>
                <w:sz w:val="22"/>
              </w:rPr>
              <w:t>1</w:t>
            </w:r>
            <w:r>
              <w:rPr>
                <w:b/>
                <w:spacing w:val="-8"/>
                <w:sz w:val="22"/>
              </w:rPr>
              <w:t> </w:t>
            </w:r>
            <w:r>
              <w:rPr>
                <w:b/>
                <w:sz w:val="22"/>
              </w:rPr>
              <w:t>=</w:t>
            </w:r>
            <w:r>
              <w:rPr>
                <w:b/>
                <w:spacing w:val="-6"/>
                <w:sz w:val="22"/>
              </w:rPr>
              <w:t> </w:t>
            </w:r>
            <w:r>
              <w:rPr>
                <w:b/>
                <w:sz w:val="22"/>
              </w:rPr>
              <w:t>Dysponea</w:t>
            </w:r>
            <w:r>
              <w:rPr>
                <w:b/>
                <w:spacing w:val="-5"/>
                <w:sz w:val="22"/>
              </w:rPr>
              <w:t> </w:t>
            </w:r>
            <w:r>
              <w:rPr>
                <w:b/>
                <w:sz w:val="22"/>
              </w:rPr>
              <w:t>/</w:t>
            </w:r>
            <w:r>
              <w:rPr>
                <w:b/>
                <w:spacing w:val="-11"/>
                <w:sz w:val="22"/>
              </w:rPr>
              <w:t> </w:t>
            </w:r>
            <w:r>
              <w:rPr>
                <w:b/>
                <w:sz w:val="22"/>
              </w:rPr>
              <w:t>shallow</w:t>
            </w:r>
            <w:r>
              <w:rPr>
                <w:b/>
                <w:spacing w:val="-10"/>
                <w:sz w:val="22"/>
              </w:rPr>
              <w:t> </w:t>
            </w:r>
            <w:r>
              <w:rPr>
                <w:b/>
                <w:sz w:val="22"/>
              </w:rPr>
              <w:t>breathing 0 = Apnea</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r>
        <w:trPr>
          <w:trHeight w:val="1005" w:hRule="atLeast"/>
        </w:trPr>
        <w:tc>
          <w:tcPr>
            <w:tcW w:w="2371" w:type="dxa"/>
          </w:tcPr>
          <w:p>
            <w:pPr>
              <w:pStyle w:val="TableParagraph"/>
              <w:spacing w:before="101"/>
              <w:ind w:left="100"/>
              <w:rPr>
                <w:b/>
                <w:sz w:val="24"/>
              </w:rPr>
            </w:pPr>
            <w:r>
              <w:rPr>
                <w:b/>
                <w:spacing w:val="-2"/>
                <w:sz w:val="24"/>
              </w:rPr>
              <w:t>Circulation</w:t>
            </w:r>
          </w:p>
        </w:tc>
        <w:tc>
          <w:tcPr>
            <w:tcW w:w="3556" w:type="dxa"/>
          </w:tcPr>
          <w:p>
            <w:pPr>
              <w:pStyle w:val="TableParagraph"/>
              <w:spacing w:line="267" w:lineRule="exact" w:before="100"/>
              <w:ind w:left="100"/>
              <w:rPr>
                <w:b/>
                <w:sz w:val="22"/>
              </w:rPr>
            </w:pPr>
            <w:r>
              <w:rPr>
                <w:b/>
                <w:sz w:val="22"/>
              </w:rPr>
              <w:t>2</w:t>
            </w:r>
            <w:r>
              <w:rPr>
                <w:b/>
                <w:spacing w:val="-4"/>
                <w:sz w:val="22"/>
              </w:rPr>
              <w:t> </w:t>
            </w:r>
            <w:r>
              <w:rPr>
                <w:b/>
                <w:sz w:val="22"/>
              </w:rPr>
              <w:t>= BP</w:t>
            </w:r>
            <w:r>
              <w:rPr>
                <w:b/>
                <w:spacing w:val="-3"/>
                <w:sz w:val="22"/>
              </w:rPr>
              <w:t> </w:t>
            </w:r>
            <w:r>
              <w:rPr>
                <w:b/>
                <w:sz w:val="22"/>
              </w:rPr>
              <w:t>± 20mm HG</w:t>
            </w:r>
            <w:r>
              <w:rPr>
                <w:b/>
                <w:spacing w:val="-1"/>
                <w:sz w:val="22"/>
              </w:rPr>
              <w:t> </w:t>
            </w:r>
            <w:r>
              <w:rPr>
                <w:b/>
                <w:sz w:val="22"/>
              </w:rPr>
              <w:t>pre</w:t>
            </w:r>
            <w:r>
              <w:rPr>
                <w:b/>
                <w:spacing w:val="-1"/>
                <w:sz w:val="22"/>
              </w:rPr>
              <w:t> </w:t>
            </w:r>
            <w:r>
              <w:rPr>
                <w:b/>
                <w:spacing w:val="-5"/>
                <w:sz w:val="22"/>
              </w:rPr>
              <w:t>op</w:t>
            </w:r>
          </w:p>
          <w:p>
            <w:pPr>
              <w:pStyle w:val="TableParagraph"/>
              <w:ind w:left="100" w:right="717"/>
              <w:rPr>
                <w:b/>
                <w:sz w:val="22"/>
              </w:rPr>
            </w:pPr>
            <w:r>
              <w:rPr>
                <w:b/>
                <w:sz w:val="22"/>
              </w:rPr>
              <w:t>1</w:t>
            </w:r>
            <w:r>
              <w:rPr>
                <w:b/>
                <w:spacing w:val="-5"/>
                <w:sz w:val="22"/>
              </w:rPr>
              <w:t> </w:t>
            </w:r>
            <w:r>
              <w:rPr>
                <w:b/>
                <w:sz w:val="22"/>
              </w:rPr>
              <w:t>=</w:t>
            </w:r>
            <w:r>
              <w:rPr>
                <w:b/>
                <w:spacing w:val="-4"/>
                <w:sz w:val="22"/>
              </w:rPr>
              <w:t> </w:t>
            </w:r>
            <w:r>
              <w:rPr>
                <w:b/>
                <w:sz w:val="22"/>
              </w:rPr>
              <w:t>BP</w:t>
            </w:r>
            <w:r>
              <w:rPr>
                <w:b/>
                <w:spacing w:val="-6"/>
                <w:sz w:val="22"/>
              </w:rPr>
              <w:t> </w:t>
            </w:r>
            <w:r>
              <w:rPr>
                <w:b/>
                <w:sz w:val="22"/>
              </w:rPr>
              <w:t>±</w:t>
            </w:r>
            <w:r>
              <w:rPr>
                <w:b/>
                <w:spacing w:val="-4"/>
                <w:sz w:val="22"/>
              </w:rPr>
              <w:t> </w:t>
            </w:r>
            <w:r>
              <w:rPr>
                <w:b/>
                <w:sz w:val="22"/>
              </w:rPr>
              <w:t>20-50</w:t>
            </w:r>
            <w:r>
              <w:rPr>
                <w:b/>
                <w:spacing w:val="-5"/>
                <w:sz w:val="22"/>
              </w:rPr>
              <w:t> </w:t>
            </w:r>
            <w:r>
              <w:rPr>
                <w:b/>
                <w:sz w:val="22"/>
              </w:rPr>
              <w:t>mm</w:t>
            </w:r>
            <w:r>
              <w:rPr>
                <w:b/>
                <w:spacing w:val="-4"/>
                <w:sz w:val="22"/>
              </w:rPr>
              <w:t> </w:t>
            </w:r>
            <w:r>
              <w:rPr>
                <w:b/>
                <w:sz w:val="22"/>
              </w:rPr>
              <w:t>HG</w:t>
            </w:r>
            <w:r>
              <w:rPr>
                <w:b/>
                <w:spacing w:val="-4"/>
                <w:sz w:val="22"/>
              </w:rPr>
              <w:t> </w:t>
            </w:r>
            <w:r>
              <w:rPr>
                <w:b/>
                <w:sz w:val="22"/>
              </w:rPr>
              <w:t>pre</w:t>
            </w:r>
            <w:r>
              <w:rPr>
                <w:b/>
                <w:spacing w:val="-4"/>
                <w:sz w:val="22"/>
              </w:rPr>
              <w:t> </w:t>
            </w:r>
            <w:r>
              <w:rPr>
                <w:b/>
                <w:sz w:val="22"/>
              </w:rPr>
              <w:t>op 0 = BP ± 50 mm HG pre op</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r>
        <w:trPr>
          <w:trHeight w:val="1005" w:hRule="atLeast"/>
        </w:trPr>
        <w:tc>
          <w:tcPr>
            <w:tcW w:w="2371" w:type="dxa"/>
          </w:tcPr>
          <w:p>
            <w:pPr>
              <w:pStyle w:val="TableParagraph"/>
              <w:spacing w:before="101"/>
              <w:ind w:left="100"/>
              <w:rPr>
                <w:b/>
                <w:sz w:val="24"/>
              </w:rPr>
            </w:pPr>
            <w:r>
              <w:rPr>
                <w:b/>
                <w:spacing w:val="-2"/>
                <w:sz w:val="24"/>
              </w:rPr>
              <w:t>Consciousness</w:t>
            </w:r>
          </w:p>
        </w:tc>
        <w:tc>
          <w:tcPr>
            <w:tcW w:w="3556" w:type="dxa"/>
          </w:tcPr>
          <w:p>
            <w:pPr>
              <w:pStyle w:val="TableParagraph"/>
              <w:spacing w:before="100"/>
              <w:ind w:left="100"/>
              <w:rPr>
                <w:b/>
                <w:sz w:val="22"/>
              </w:rPr>
            </w:pPr>
            <w:r>
              <w:rPr>
                <w:b/>
                <w:sz w:val="22"/>
              </w:rPr>
              <w:t>2</w:t>
            </w:r>
            <w:r>
              <w:rPr>
                <w:b/>
                <w:spacing w:val="-2"/>
                <w:sz w:val="22"/>
              </w:rPr>
              <w:t> </w:t>
            </w:r>
            <w:r>
              <w:rPr>
                <w:b/>
                <w:sz w:val="22"/>
              </w:rPr>
              <w:t>= Fully </w:t>
            </w:r>
            <w:r>
              <w:rPr>
                <w:b/>
                <w:spacing w:val="-2"/>
                <w:sz w:val="22"/>
              </w:rPr>
              <w:t>awake</w:t>
            </w:r>
          </w:p>
          <w:p>
            <w:pPr>
              <w:pStyle w:val="TableParagraph"/>
              <w:spacing w:line="237" w:lineRule="auto" w:before="4"/>
              <w:ind w:left="100" w:right="1175"/>
              <w:rPr>
                <w:b/>
                <w:sz w:val="22"/>
              </w:rPr>
            </w:pPr>
            <w:r>
              <w:rPr>
                <w:b/>
                <w:sz w:val="22"/>
              </w:rPr>
              <w:t>1</w:t>
            </w:r>
            <w:r>
              <w:rPr>
                <w:b/>
                <w:spacing w:val="-10"/>
                <w:sz w:val="22"/>
              </w:rPr>
              <w:t> </w:t>
            </w:r>
            <w:r>
              <w:rPr>
                <w:b/>
                <w:sz w:val="22"/>
              </w:rPr>
              <w:t>=</w:t>
            </w:r>
            <w:r>
              <w:rPr>
                <w:b/>
                <w:spacing w:val="-9"/>
                <w:sz w:val="22"/>
              </w:rPr>
              <w:t> </w:t>
            </w:r>
            <w:r>
              <w:rPr>
                <w:b/>
                <w:sz w:val="22"/>
              </w:rPr>
              <w:t>Arousable</w:t>
            </w:r>
            <w:r>
              <w:rPr>
                <w:b/>
                <w:spacing w:val="-10"/>
                <w:sz w:val="22"/>
              </w:rPr>
              <w:t> </w:t>
            </w:r>
            <w:r>
              <w:rPr>
                <w:b/>
                <w:sz w:val="22"/>
              </w:rPr>
              <w:t>on</w:t>
            </w:r>
            <w:r>
              <w:rPr>
                <w:b/>
                <w:spacing w:val="-8"/>
                <w:sz w:val="22"/>
              </w:rPr>
              <w:t> </w:t>
            </w:r>
            <w:r>
              <w:rPr>
                <w:b/>
                <w:sz w:val="22"/>
              </w:rPr>
              <w:t>calling O = Not responding</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r>
        <w:trPr>
          <w:trHeight w:val="1545" w:hRule="atLeast"/>
        </w:trPr>
        <w:tc>
          <w:tcPr>
            <w:tcW w:w="2371" w:type="dxa"/>
          </w:tcPr>
          <w:p>
            <w:pPr>
              <w:pStyle w:val="TableParagraph"/>
              <w:spacing w:before="102"/>
              <w:ind w:left="100"/>
              <w:rPr>
                <w:b/>
                <w:sz w:val="24"/>
              </w:rPr>
            </w:pPr>
            <w:r>
              <w:rPr>
                <w:b/>
                <w:sz w:val="24"/>
              </w:rPr>
              <w:t>O2 </w:t>
            </w:r>
            <w:r>
              <w:rPr>
                <w:b/>
                <w:spacing w:val="-2"/>
                <w:sz w:val="24"/>
              </w:rPr>
              <w:t>Saturation</w:t>
            </w:r>
          </w:p>
        </w:tc>
        <w:tc>
          <w:tcPr>
            <w:tcW w:w="3556" w:type="dxa"/>
          </w:tcPr>
          <w:p>
            <w:pPr>
              <w:pStyle w:val="TableParagraph"/>
              <w:spacing w:before="101"/>
              <w:ind w:left="100"/>
              <w:rPr>
                <w:b/>
                <w:sz w:val="22"/>
              </w:rPr>
            </w:pPr>
            <w:r>
              <w:rPr>
                <w:b/>
                <w:sz w:val="22"/>
              </w:rPr>
              <w:t>2</w:t>
            </w:r>
            <w:r>
              <w:rPr>
                <w:b/>
                <w:spacing w:val="-5"/>
                <w:sz w:val="22"/>
              </w:rPr>
              <w:t> </w:t>
            </w:r>
            <w:r>
              <w:rPr>
                <w:b/>
                <w:sz w:val="22"/>
              </w:rPr>
              <w:t>=</w:t>
            </w:r>
            <w:r>
              <w:rPr>
                <w:b/>
                <w:spacing w:val="-1"/>
                <w:sz w:val="22"/>
              </w:rPr>
              <w:t> </w:t>
            </w:r>
            <w:r>
              <w:rPr>
                <w:b/>
                <w:sz w:val="22"/>
              </w:rPr>
              <w:t>Maintain &gt;</w:t>
            </w:r>
            <w:r>
              <w:rPr>
                <w:b/>
                <w:spacing w:val="-1"/>
                <w:sz w:val="22"/>
              </w:rPr>
              <w:t> </w:t>
            </w:r>
            <w:r>
              <w:rPr>
                <w:b/>
                <w:sz w:val="22"/>
              </w:rPr>
              <w:t>92%</w:t>
            </w:r>
            <w:r>
              <w:rPr>
                <w:b/>
                <w:spacing w:val="-2"/>
                <w:sz w:val="22"/>
              </w:rPr>
              <w:t> </w:t>
            </w:r>
            <w:r>
              <w:rPr>
                <w:b/>
                <w:sz w:val="22"/>
              </w:rPr>
              <w:t>on</w:t>
            </w:r>
            <w:r>
              <w:rPr>
                <w:b/>
                <w:spacing w:val="-5"/>
                <w:sz w:val="22"/>
              </w:rPr>
              <w:t> </w:t>
            </w:r>
            <w:r>
              <w:rPr>
                <w:b/>
                <w:sz w:val="22"/>
              </w:rPr>
              <w:t>room </w:t>
            </w:r>
            <w:r>
              <w:rPr>
                <w:b/>
                <w:spacing w:val="-5"/>
                <w:sz w:val="22"/>
              </w:rPr>
              <w:t>air</w:t>
            </w:r>
          </w:p>
          <w:p>
            <w:pPr>
              <w:pStyle w:val="TableParagraph"/>
              <w:spacing w:line="237" w:lineRule="auto" w:before="3"/>
              <w:ind w:left="100" w:right="125"/>
              <w:rPr>
                <w:b/>
                <w:sz w:val="22"/>
              </w:rPr>
            </w:pPr>
            <w:r>
              <w:rPr>
                <w:b/>
                <w:sz w:val="22"/>
              </w:rPr>
              <w:t>I</w:t>
            </w:r>
            <w:r>
              <w:rPr>
                <w:b/>
                <w:spacing w:val="-7"/>
                <w:sz w:val="22"/>
              </w:rPr>
              <w:t> </w:t>
            </w:r>
            <w:r>
              <w:rPr>
                <w:b/>
                <w:sz w:val="22"/>
              </w:rPr>
              <w:t>:</w:t>
            </w:r>
            <w:r>
              <w:rPr>
                <w:b/>
                <w:spacing w:val="-8"/>
                <w:sz w:val="22"/>
              </w:rPr>
              <w:t> </w:t>
            </w:r>
            <w:r>
              <w:rPr>
                <w:b/>
                <w:sz w:val="22"/>
              </w:rPr>
              <w:t>Needs</w:t>
            </w:r>
            <w:r>
              <w:rPr>
                <w:b/>
                <w:spacing w:val="-7"/>
                <w:sz w:val="22"/>
              </w:rPr>
              <w:t> </w:t>
            </w:r>
            <w:r>
              <w:rPr>
                <w:b/>
                <w:sz w:val="22"/>
              </w:rPr>
              <w:t>02</w:t>
            </w:r>
            <w:r>
              <w:rPr>
                <w:b/>
                <w:spacing w:val="-9"/>
                <w:sz w:val="22"/>
              </w:rPr>
              <w:t> </w:t>
            </w:r>
            <w:r>
              <w:rPr>
                <w:b/>
                <w:sz w:val="22"/>
              </w:rPr>
              <w:t>inhalation</w:t>
            </w:r>
            <w:r>
              <w:rPr>
                <w:b/>
                <w:spacing w:val="-7"/>
                <w:sz w:val="22"/>
              </w:rPr>
              <w:t> </w:t>
            </w:r>
            <w:r>
              <w:rPr>
                <w:b/>
                <w:sz w:val="22"/>
              </w:rPr>
              <w:t>to</w:t>
            </w:r>
            <w:r>
              <w:rPr>
                <w:b/>
                <w:spacing w:val="-7"/>
                <w:sz w:val="22"/>
              </w:rPr>
              <w:t> </w:t>
            </w:r>
            <w:r>
              <w:rPr>
                <w:b/>
                <w:sz w:val="22"/>
              </w:rPr>
              <w:t>maintain 02 saturation &gt; 90%</w:t>
            </w:r>
          </w:p>
          <w:p>
            <w:pPr>
              <w:pStyle w:val="TableParagraph"/>
              <w:spacing w:before="2"/>
              <w:ind w:left="100"/>
              <w:rPr>
                <w:b/>
                <w:sz w:val="22"/>
              </w:rPr>
            </w:pPr>
            <w:r>
              <w:rPr>
                <w:b/>
                <w:sz w:val="22"/>
              </w:rPr>
              <w:t>O</w:t>
            </w:r>
            <w:r>
              <w:rPr>
                <w:b/>
                <w:spacing w:val="-6"/>
                <w:sz w:val="22"/>
              </w:rPr>
              <w:t> </w:t>
            </w:r>
            <w:r>
              <w:rPr>
                <w:b/>
                <w:sz w:val="22"/>
              </w:rPr>
              <w:t>=</w:t>
            </w:r>
            <w:r>
              <w:rPr>
                <w:b/>
                <w:spacing w:val="-7"/>
                <w:sz w:val="22"/>
              </w:rPr>
              <w:t> </w:t>
            </w:r>
            <w:r>
              <w:rPr>
                <w:b/>
                <w:sz w:val="22"/>
              </w:rPr>
              <w:t>Saturation</w:t>
            </w:r>
            <w:r>
              <w:rPr>
                <w:b/>
                <w:spacing w:val="-10"/>
                <w:sz w:val="22"/>
              </w:rPr>
              <w:t> </w:t>
            </w:r>
            <w:r>
              <w:rPr>
                <w:b/>
                <w:sz w:val="22"/>
              </w:rPr>
              <w:t>&lt;</w:t>
            </w:r>
            <w:r>
              <w:rPr>
                <w:b/>
                <w:spacing w:val="-7"/>
                <w:sz w:val="22"/>
              </w:rPr>
              <w:t> </w:t>
            </w:r>
            <w:r>
              <w:rPr>
                <w:b/>
                <w:sz w:val="22"/>
              </w:rPr>
              <w:t>90%</w:t>
            </w:r>
            <w:r>
              <w:rPr>
                <w:b/>
                <w:spacing w:val="-7"/>
                <w:sz w:val="22"/>
              </w:rPr>
              <w:t> </w:t>
            </w:r>
            <w:r>
              <w:rPr>
                <w:b/>
                <w:sz w:val="22"/>
              </w:rPr>
              <w:t>even</w:t>
            </w:r>
            <w:r>
              <w:rPr>
                <w:b/>
                <w:spacing w:val="-6"/>
                <w:sz w:val="22"/>
              </w:rPr>
              <w:t> </w:t>
            </w:r>
            <w:r>
              <w:rPr>
                <w:b/>
                <w:sz w:val="22"/>
              </w:rPr>
              <w:t>with supplemental oxygen</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r>
        <w:trPr>
          <w:trHeight w:val="640" w:hRule="atLeast"/>
        </w:trPr>
        <w:tc>
          <w:tcPr>
            <w:tcW w:w="5927" w:type="dxa"/>
            <w:gridSpan w:val="2"/>
          </w:tcPr>
          <w:p>
            <w:pPr>
              <w:pStyle w:val="TableParagraph"/>
              <w:spacing w:before="97"/>
              <w:ind w:left="100"/>
              <w:rPr>
                <w:b/>
                <w:sz w:val="24"/>
              </w:rPr>
            </w:pPr>
            <w:r>
              <w:rPr>
                <w:b/>
                <w:sz w:val="24"/>
              </w:rPr>
              <w:t>Total</w:t>
            </w:r>
            <w:r>
              <w:rPr>
                <w:b/>
                <w:spacing w:val="-3"/>
                <w:sz w:val="24"/>
              </w:rPr>
              <w:t> </w:t>
            </w:r>
            <w:r>
              <w:rPr>
                <w:b/>
                <w:sz w:val="24"/>
              </w:rPr>
              <w:t>Aldrete</w:t>
            </w:r>
            <w:r>
              <w:rPr>
                <w:b/>
                <w:spacing w:val="-4"/>
                <w:sz w:val="24"/>
              </w:rPr>
              <w:t> </w:t>
            </w:r>
            <w:r>
              <w:rPr>
                <w:b/>
                <w:sz w:val="24"/>
              </w:rPr>
              <w:t>Scoring</w:t>
            </w:r>
            <w:r>
              <w:rPr>
                <w:b/>
                <w:spacing w:val="-2"/>
                <w:sz w:val="24"/>
              </w:rPr>
              <w:t> </w:t>
            </w:r>
            <w:r>
              <w:rPr>
                <w:b/>
                <w:spacing w:val="-10"/>
                <w:sz w:val="24"/>
              </w:rPr>
              <w:t>:</w:t>
            </w:r>
          </w:p>
        </w:tc>
        <w:tc>
          <w:tcPr>
            <w:tcW w:w="660" w:type="dxa"/>
          </w:tcPr>
          <w:p>
            <w:pPr>
              <w:pStyle w:val="TableParagraph"/>
              <w:rPr>
                <w:rFonts w:ascii="Times New Roman"/>
                <w:sz w:val="22"/>
              </w:rPr>
            </w:pPr>
          </w:p>
        </w:tc>
        <w:tc>
          <w:tcPr>
            <w:tcW w:w="855" w:type="dxa"/>
          </w:tcPr>
          <w:p>
            <w:pPr>
              <w:pStyle w:val="TableParagraph"/>
              <w:rPr>
                <w:rFonts w:ascii="Times New Roman"/>
                <w:sz w:val="22"/>
              </w:rPr>
            </w:pPr>
          </w:p>
        </w:tc>
        <w:tc>
          <w:tcPr>
            <w:tcW w:w="735" w:type="dxa"/>
          </w:tcPr>
          <w:p>
            <w:pPr>
              <w:pStyle w:val="TableParagraph"/>
              <w:rPr>
                <w:rFonts w:ascii="Times New Roman"/>
                <w:sz w:val="22"/>
              </w:rPr>
            </w:pPr>
          </w:p>
        </w:tc>
        <w:tc>
          <w:tcPr>
            <w:tcW w:w="826" w:type="dxa"/>
          </w:tcPr>
          <w:p>
            <w:pPr>
              <w:pStyle w:val="TableParagraph"/>
              <w:rPr>
                <w:rFonts w:ascii="Times New Roman"/>
                <w:sz w:val="22"/>
              </w:rPr>
            </w:pPr>
          </w:p>
        </w:tc>
      </w:tr>
    </w:tbl>
    <w:p>
      <w:pPr>
        <w:spacing w:line="240" w:lineRule="auto" w:before="26"/>
        <w:rPr>
          <w:b/>
          <w:i/>
          <w:sz w:val="24"/>
        </w:rPr>
      </w:pPr>
    </w:p>
    <w:p>
      <w:pPr>
        <w:pStyle w:val="Heading2"/>
        <w:rPr>
          <w:u w:val="none"/>
        </w:rPr>
      </w:pPr>
      <w:r>
        <w:rPr>
          <w:u w:val="single"/>
        </w:rPr>
        <w:t>PRE-DISCHARGE</w:t>
      </w:r>
      <w:r>
        <w:rPr>
          <w:spacing w:val="-7"/>
          <w:u w:val="single"/>
        </w:rPr>
        <w:t> </w:t>
      </w:r>
      <w:r>
        <w:rPr>
          <w:u w:val="single"/>
        </w:rPr>
        <w:t>ASSESSMENT</w:t>
      </w:r>
      <w:r>
        <w:rPr>
          <w:spacing w:val="-4"/>
          <w:u w:val="single"/>
        </w:rPr>
        <w:t> </w:t>
      </w:r>
      <w:r>
        <w:rPr>
          <w:u w:val="single"/>
        </w:rPr>
        <w:t>(RECOVERY</w:t>
      </w:r>
      <w:r>
        <w:rPr>
          <w:spacing w:val="-5"/>
          <w:u w:val="single"/>
        </w:rPr>
        <w:t> </w:t>
      </w:r>
      <w:r>
        <w:rPr>
          <w:spacing w:val="-4"/>
          <w:u w:val="single"/>
        </w:rPr>
        <w:t>ROOM)</w:t>
      </w:r>
    </w:p>
    <w:p>
      <w:pPr>
        <w:spacing w:line="240" w:lineRule="auto" w:before="97" w:after="0"/>
        <w:rPr>
          <w:b/>
          <w:sz w:val="20"/>
        </w:rPr>
      </w:pPr>
    </w:p>
    <w:tbl>
      <w:tblPr>
        <w:tblW w:w="0" w:type="auto"/>
        <w:jc w:val="left"/>
        <w:tblInd w:w="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55"/>
        <w:gridCol w:w="837"/>
        <w:gridCol w:w="1258"/>
        <w:gridCol w:w="1364"/>
        <w:gridCol w:w="2886"/>
      </w:tblGrid>
      <w:tr>
        <w:trPr>
          <w:trHeight w:val="356" w:hRule="atLeast"/>
        </w:trPr>
        <w:tc>
          <w:tcPr>
            <w:tcW w:w="1655" w:type="dxa"/>
          </w:tcPr>
          <w:p>
            <w:pPr>
              <w:pStyle w:val="TableParagraph"/>
              <w:spacing w:before="30"/>
              <w:ind w:left="50"/>
              <w:rPr>
                <w:sz w:val="24"/>
              </w:rPr>
            </w:pPr>
            <w:r>
              <w:rPr>
                <w:sz w:val="24"/>
              </w:rPr>
              <w:t>VITALS</w:t>
            </w:r>
            <w:r>
              <w:rPr>
                <w:spacing w:val="-8"/>
                <w:sz w:val="24"/>
              </w:rPr>
              <w:t> </w:t>
            </w:r>
            <w:r>
              <w:rPr>
                <w:spacing w:val="-2"/>
                <w:sz w:val="24"/>
              </w:rPr>
              <w:t>STABLE:</w:t>
            </w:r>
          </w:p>
        </w:tc>
        <w:tc>
          <w:tcPr>
            <w:tcW w:w="837" w:type="dxa"/>
          </w:tcPr>
          <w:p>
            <w:pPr>
              <w:pStyle w:val="TableParagraph"/>
              <w:numPr>
                <w:ilvl w:val="0"/>
                <w:numId w:val="1"/>
              </w:numPr>
              <w:tabs>
                <w:tab w:pos="370" w:val="left" w:leader="none"/>
              </w:tabs>
              <w:spacing w:line="240" w:lineRule="auto" w:before="0" w:after="0"/>
              <w:ind w:left="370" w:right="0" w:hanging="259"/>
              <w:jc w:val="left"/>
              <w:rPr>
                <w:sz w:val="24"/>
              </w:rPr>
            </w:pPr>
            <w:r>
              <w:rPr>
                <w:spacing w:val="-5"/>
                <w:sz w:val="24"/>
              </w:rPr>
              <w:t>YES</w:t>
            </w:r>
          </w:p>
        </w:tc>
        <w:tc>
          <w:tcPr>
            <w:tcW w:w="1258" w:type="dxa"/>
          </w:tcPr>
          <w:p>
            <w:pPr>
              <w:pStyle w:val="TableParagraph"/>
              <w:numPr>
                <w:ilvl w:val="0"/>
                <w:numId w:val="2"/>
              </w:numPr>
              <w:tabs>
                <w:tab w:pos="353" w:val="left" w:leader="none"/>
              </w:tabs>
              <w:spacing w:line="240" w:lineRule="auto" w:before="0" w:after="0"/>
              <w:ind w:left="353" w:right="0" w:hanging="259"/>
              <w:jc w:val="left"/>
              <w:rPr>
                <w:sz w:val="24"/>
              </w:rPr>
            </w:pPr>
            <w:r>
              <w:rPr>
                <w:spacing w:val="-5"/>
                <w:sz w:val="24"/>
              </w:rPr>
              <w:t>NO</w:t>
            </w:r>
          </w:p>
        </w:tc>
        <w:tc>
          <w:tcPr>
            <w:tcW w:w="1364" w:type="dxa"/>
          </w:tcPr>
          <w:p>
            <w:pPr>
              <w:pStyle w:val="TableParagraph"/>
              <w:spacing w:before="30"/>
              <w:ind w:left="557"/>
              <w:rPr>
                <w:sz w:val="24"/>
              </w:rPr>
            </w:pPr>
            <w:r>
              <w:rPr>
                <w:spacing w:val="-2"/>
                <w:sz w:val="24"/>
              </w:rPr>
              <w:t>VITALS:</w:t>
            </w:r>
          </w:p>
        </w:tc>
        <w:tc>
          <w:tcPr>
            <w:tcW w:w="2886" w:type="dxa"/>
          </w:tcPr>
          <w:p>
            <w:pPr>
              <w:pStyle w:val="TableParagraph"/>
              <w:tabs>
                <w:tab w:pos="1728" w:val="left" w:leader="none"/>
              </w:tabs>
              <w:spacing w:before="30"/>
              <w:ind w:left="78"/>
              <w:rPr>
                <w:sz w:val="24"/>
              </w:rPr>
            </w:pPr>
            <w:r>
              <w:rPr>
                <w:sz w:val="24"/>
              </w:rPr>
              <w:t>HR: </w:t>
            </w:r>
            <w:r>
              <w:rPr>
                <w:sz w:val="24"/>
                <w:u w:val="single"/>
              </w:rPr>
              <w:tab/>
            </w:r>
            <w:r>
              <w:rPr>
                <w:sz w:val="24"/>
              </w:rPr>
              <w:t>per</w:t>
            </w:r>
            <w:r>
              <w:rPr>
                <w:spacing w:val="-2"/>
                <w:sz w:val="24"/>
              </w:rPr>
              <w:t> </w:t>
            </w:r>
            <w:r>
              <w:rPr>
                <w:spacing w:val="-4"/>
                <w:sz w:val="24"/>
              </w:rPr>
              <w:t>min.</w:t>
            </w:r>
          </w:p>
        </w:tc>
      </w:tr>
      <w:tr>
        <w:trPr>
          <w:trHeight w:val="665" w:hRule="atLeast"/>
        </w:trPr>
        <w:tc>
          <w:tcPr>
            <w:tcW w:w="1655" w:type="dxa"/>
          </w:tcPr>
          <w:p>
            <w:pPr>
              <w:pStyle w:val="TableParagraph"/>
              <w:spacing w:before="46"/>
              <w:rPr>
                <w:b/>
                <w:sz w:val="24"/>
              </w:rPr>
            </w:pPr>
          </w:p>
          <w:p>
            <w:pPr>
              <w:pStyle w:val="TableParagraph"/>
              <w:ind w:left="50"/>
              <w:rPr>
                <w:sz w:val="24"/>
              </w:rPr>
            </w:pPr>
            <w:r>
              <w:rPr>
                <w:spacing w:val="-2"/>
                <w:sz w:val="24"/>
              </w:rPr>
              <w:t>VOMITING</w:t>
            </w:r>
          </w:p>
        </w:tc>
        <w:tc>
          <w:tcPr>
            <w:tcW w:w="837" w:type="dxa"/>
          </w:tcPr>
          <w:p>
            <w:pPr>
              <w:pStyle w:val="TableParagraph"/>
              <w:spacing w:before="15"/>
              <w:rPr>
                <w:b/>
                <w:sz w:val="24"/>
              </w:rPr>
            </w:pPr>
          </w:p>
          <w:p>
            <w:pPr>
              <w:pStyle w:val="TableParagraph"/>
              <w:numPr>
                <w:ilvl w:val="0"/>
                <w:numId w:val="3"/>
              </w:numPr>
              <w:tabs>
                <w:tab w:pos="465" w:val="left" w:leader="none"/>
              </w:tabs>
              <w:spacing w:line="240" w:lineRule="auto" w:before="0" w:after="0"/>
              <w:ind w:left="465" w:right="0" w:hanging="259"/>
              <w:jc w:val="left"/>
              <w:rPr>
                <w:sz w:val="24"/>
              </w:rPr>
            </w:pPr>
            <w:r>
              <w:rPr>
                <w:spacing w:val="-5"/>
                <w:sz w:val="24"/>
              </w:rPr>
              <w:t>YES</w:t>
            </w:r>
          </w:p>
        </w:tc>
        <w:tc>
          <w:tcPr>
            <w:tcW w:w="1258" w:type="dxa"/>
          </w:tcPr>
          <w:p>
            <w:pPr>
              <w:pStyle w:val="TableParagraph"/>
              <w:spacing w:before="15"/>
              <w:rPr>
                <w:b/>
                <w:sz w:val="24"/>
              </w:rPr>
            </w:pPr>
          </w:p>
          <w:p>
            <w:pPr>
              <w:pStyle w:val="TableParagraph"/>
              <w:numPr>
                <w:ilvl w:val="0"/>
                <w:numId w:val="4"/>
              </w:numPr>
              <w:tabs>
                <w:tab w:pos="448" w:val="left" w:leader="none"/>
              </w:tabs>
              <w:spacing w:line="240" w:lineRule="auto" w:before="0" w:after="0"/>
              <w:ind w:left="448" w:right="0" w:hanging="259"/>
              <w:jc w:val="left"/>
              <w:rPr>
                <w:sz w:val="24"/>
              </w:rPr>
            </w:pPr>
            <w:r>
              <w:rPr>
                <w:spacing w:val="-5"/>
                <w:sz w:val="24"/>
              </w:rPr>
              <w:t>NO</w:t>
            </w:r>
          </w:p>
        </w:tc>
        <w:tc>
          <w:tcPr>
            <w:tcW w:w="1364" w:type="dxa"/>
          </w:tcPr>
          <w:p>
            <w:pPr>
              <w:pStyle w:val="TableParagraph"/>
              <w:rPr>
                <w:rFonts w:ascii="Times New Roman"/>
                <w:sz w:val="22"/>
              </w:rPr>
            </w:pPr>
          </w:p>
        </w:tc>
        <w:tc>
          <w:tcPr>
            <w:tcW w:w="2886" w:type="dxa"/>
          </w:tcPr>
          <w:p>
            <w:pPr>
              <w:pStyle w:val="TableParagraph"/>
              <w:tabs>
                <w:tab w:pos="1723" w:val="left" w:leader="none"/>
              </w:tabs>
              <w:spacing w:line="282" w:lineRule="exact"/>
              <w:ind w:left="93"/>
              <w:rPr>
                <w:sz w:val="24"/>
              </w:rPr>
            </w:pPr>
            <w:r>
              <w:rPr>
                <w:sz w:val="24"/>
              </w:rPr>
              <w:t>RR: </w:t>
            </w:r>
            <w:r>
              <w:rPr>
                <w:sz w:val="24"/>
                <w:u w:val="single"/>
              </w:rPr>
              <w:tab/>
            </w:r>
            <w:r>
              <w:rPr>
                <w:sz w:val="24"/>
              </w:rPr>
              <w:t>per</w:t>
            </w:r>
            <w:r>
              <w:rPr>
                <w:spacing w:val="-7"/>
                <w:sz w:val="24"/>
              </w:rPr>
              <w:t> </w:t>
            </w:r>
            <w:r>
              <w:rPr>
                <w:spacing w:val="-4"/>
                <w:sz w:val="24"/>
              </w:rPr>
              <w:t>min.</w:t>
            </w:r>
          </w:p>
          <w:p>
            <w:pPr>
              <w:pStyle w:val="TableParagraph"/>
              <w:tabs>
                <w:tab w:pos="1718" w:val="left" w:leader="none"/>
              </w:tabs>
              <w:spacing w:before="57"/>
              <w:ind w:left="93"/>
              <w:rPr>
                <w:sz w:val="24"/>
              </w:rPr>
            </w:pPr>
            <w:r>
              <w:rPr>
                <w:sz w:val="24"/>
              </w:rPr>
              <w:t>BP: </w:t>
            </w:r>
            <w:r>
              <w:rPr>
                <w:sz w:val="24"/>
                <w:u w:val="single"/>
              </w:rPr>
              <w:tab/>
            </w:r>
            <w:r>
              <w:rPr>
                <w:sz w:val="24"/>
              </w:rPr>
              <w:t>per</w:t>
            </w:r>
            <w:r>
              <w:rPr>
                <w:spacing w:val="-2"/>
                <w:sz w:val="24"/>
              </w:rPr>
              <w:t> </w:t>
            </w:r>
            <w:r>
              <w:rPr>
                <w:spacing w:val="-4"/>
                <w:sz w:val="24"/>
              </w:rPr>
              <w:t>min.</w:t>
            </w:r>
          </w:p>
        </w:tc>
      </w:tr>
      <w:tr>
        <w:trPr>
          <w:trHeight w:val="622" w:hRule="atLeast"/>
        </w:trPr>
        <w:tc>
          <w:tcPr>
            <w:tcW w:w="1655" w:type="dxa"/>
          </w:tcPr>
          <w:p>
            <w:pPr>
              <w:pStyle w:val="TableParagraph"/>
              <w:spacing w:before="40"/>
              <w:rPr>
                <w:b/>
                <w:sz w:val="24"/>
              </w:rPr>
            </w:pPr>
          </w:p>
          <w:p>
            <w:pPr>
              <w:pStyle w:val="TableParagraph"/>
              <w:spacing w:line="269" w:lineRule="exact" w:before="1"/>
              <w:ind w:left="50"/>
              <w:rPr>
                <w:sz w:val="24"/>
              </w:rPr>
            </w:pPr>
            <w:r>
              <w:rPr>
                <w:spacing w:val="-2"/>
                <w:sz w:val="24"/>
              </w:rPr>
              <w:t>BLEEDING</w:t>
            </w:r>
          </w:p>
        </w:tc>
        <w:tc>
          <w:tcPr>
            <w:tcW w:w="837" w:type="dxa"/>
          </w:tcPr>
          <w:p>
            <w:pPr>
              <w:pStyle w:val="TableParagraph"/>
              <w:spacing w:before="10"/>
              <w:rPr>
                <w:b/>
                <w:sz w:val="24"/>
              </w:rPr>
            </w:pPr>
          </w:p>
          <w:p>
            <w:pPr>
              <w:pStyle w:val="TableParagraph"/>
              <w:numPr>
                <w:ilvl w:val="0"/>
                <w:numId w:val="5"/>
              </w:numPr>
              <w:tabs>
                <w:tab w:pos="400" w:val="left" w:leader="none"/>
              </w:tabs>
              <w:spacing w:line="299" w:lineRule="exact" w:before="0" w:after="0"/>
              <w:ind w:left="400" w:right="0" w:hanging="259"/>
              <w:jc w:val="left"/>
              <w:rPr>
                <w:sz w:val="24"/>
              </w:rPr>
            </w:pPr>
            <w:r>
              <w:rPr>
                <w:spacing w:val="-5"/>
                <w:sz w:val="24"/>
              </w:rPr>
              <w:t>YES</w:t>
            </w:r>
          </w:p>
        </w:tc>
        <w:tc>
          <w:tcPr>
            <w:tcW w:w="1258" w:type="dxa"/>
          </w:tcPr>
          <w:p>
            <w:pPr>
              <w:pStyle w:val="TableParagraph"/>
              <w:spacing w:before="10"/>
              <w:rPr>
                <w:b/>
                <w:sz w:val="24"/>
              </w:rPr>
            </w:pPr>
          </w:p>
          <w:p>
            <w:pPr>
              <w:pStyle w:val="TableParagraph"/>
              <w:numPr>
                <w:ilvl w:val="0"/>
                <w:numId w:val="6"/>
              </w:numPr>
              <w:tabs>
                <w:tab w:pos="383" w:val="left" w:leader="none"/>
              </w:tabs>
              <w:spacing w:line="299" w:lineRule="exact" w:before="0" w:after="0"/>
              <w:ind w:left="383" w:right="0" w:hanging="259"/>
              <w:jc w:val="left"/>
              <w:rPr>
                <w:sz w:val="24"/>
              </w:rPr>
            </w:pPr>
            <w:r>
              <w:rPr>
                <w:spacing w:val="-5"/>
                <w:sz w:val="24"/>
              </w:rPr>
              <w:t>NO</w:t>
            </w:r>
          </w:p>
        </w:tc>
        <w:tc>
          <w:tcPr>
            <w:tcW w:w="1364" w:type="dxa"/>
          </w:tcPr>
          <w:p>
            <w:pPr>
              <w:pStyle w:val="TableParagraph"/>
              <w:rPr>
                <w:rFonts w:ascii="Times New Roman"/>
                <w:sz w:val="22"/>
              </w:rPr>
            </w:pPr>
          </w:p>
        </w:tc>
        <w:tc>
          <w:tcPr>
            <w:tcW w:w="2886" w:type="dxa"/>
          </w:tcPr>
          <w:p>
            <w:pPr>
              <w:pStyle w:val="TableParagraph"/>
              <w:tabs>
                <w:tab w:pos="2012" w:val="left" w:leader="none"/>
              </w:tabs>
              <w:spacing w:line="282" w:lineRule="exact"/>
              <w:ind w:left="93"/>
              <w:rPr>
                <w:sz w:val="24"/>
              </w:rPr>
            </w:pPr>
            <w:r>
              <w:rPr>
                <w:sz w:val="24"/>
              </w:rPr>
              <w:t>0</w:t>
            </w:r>
            <w:r>
              <w:rPr>
                <w:sz w:val="24"/>
                <w:vertAlign w:val="subscript"/>
              </w:rPr>
              <w:t>2</w:t>
            </w:r>
            <w:r>
              <w:rPr>
                <w:sz w:val="24"/>
                <w:vertAlign w:val="baseline"/>
              </w:rPr>
              <w:t> Saturation: </w:t>
            </w:r>
            <w:r>
              <w:rPr>
                <w:sz w:val="24"/>
                <w:u w:val="single"/>
                <w:vertAlign w:val="baseline"/>
              </w:rPr>
              <w:tab/>
            </w:r>
            <w:r>
              <w:rPr>
                <w:sz w:val="24"/>
                <w:vertAlign w:val="baseline"/>
              </w:rPr>
              <w:t>per </w:t>
            </w:r>
            <w:r>
              <w:rPr>
                <w:spacing w:val="-4"/>
                <w:sz w:val="24"/>
                <w:vertAlign w:val="baseline"/>
              </w:rPr>
              <w:t>min.</w:t>
            </w:r>
          </w:p>
          <w:p>
            <w:pPr>
              <w:pStyle w:val="TableParagraph"/>
              <w:tabs>
                <w:tab w:pos="2468" w:val="left" w:leader="none"/>
              </w:tabs>
              <w:spacing w:line="269" w:lineRule="exact" w:before="52"/>
              <w:ind w:left="83"/>
              <w:rPr>
                <w:sz w:val="24"/>
              </w:rPr>
            </w:pPr>
            <w:r>
              <w:rPr>
                <w:sz w:val="24"/>
              </w:rPr>
              <w:t>Pain Score: </w:t>
            </w:r>
            <w:r>
              <w:rPr>
                <w:sz w:val="24"/>
                <w:u w:val="single"/>
              </w:rPr>
              <w:tab/>
            </w:r>
          </w:p>
        </w:tc>
      </w:tr>
    </w:tbl>
    <w:p>
      <w:pPr>
        <w:spacing w:line="240" w:lineRule="auto" w:before="55"/>
        <w:rPr>
          <w:b/>
          <w:sz w:val="24"/>
        </w:rPr>
      </w:pPr>
    </w:p>
    <w:p>
      <w:pPr>
        <w:pStyle w:val="Heading4"/>
        <w:tabs>
          <w:tab w:pos="9486" w:val="left" w:leader="none"/>
        </w:tabs>
        <w:ind w:left="590"/>
      </w:pPr>
      <w:r>
        <w:rPr/>
        <w:t>Remarks: </w:t>
      </w:r>
      <w:r>
        <w:rPr>
          <w:u w:val="single"/>
        </w:rPr>
        <w:tab/>
      </w:r>
    </w:p>
    <w:p>
      <w:pPr>
        <w:spacing w:line="240" w:lineRule="auto" w:before="22"/>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914717</wp:posOffset>
                </wp:positionH>
                <wp:positionV relativeFrom="paragraph">
                  <wp:posOffset>184239</wp:posOffset>
                </wp:positionV>
                <wp:extent cx="561975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619750" cy="1270"/>
                        </a:xfrm>
                        <a:custGeom>
                          <a:avLst/>
                          <a:gdLst/>
                          <a:ahLst/>
                          <a:cxnLst/>
                          <a:rect l="l" t="t" r="r" b="b"/>
                          <a:pathLst>
                            <a:path w="5619750" h="0">
                              <a:moveTo>
                                <a:pt x="0" y="0"/>
                              </a:moveTo>
                              <a:lnTo>
                                <a:pt x="561959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07031pt;width:442.5pt;height:.1pt;mso-position-horizontal-relative:page;mso-position-vertical-relative:paragraph;z-index:-15726592;mso-wrap-distance-left:0;mso-wrap-distance-right:0" id="docshape8" coordorigin="1441,290" coordsize="8850,0" path="m1441,290l10290,290e" filled="false" stroked="true" strokeweight=".78pt" strokecolor="#000000">
                <v:path arrowok="t"/>
                <v:stroke dashstyle="solid"/>
                <w10:wrap type="topAndBottom"/>
              </v:shape>
            </w:pict>
          </mc:Fallback>
        </mc:AlternateContent>
      </w:r>
    </w:p>
    <w:p>
      <w:pPr>
        <w:spacing w:after="0" w:line="240" w:lineRule="auto"/>
        <w:rPr>
          <w:sz w:val="20"/>
        </w:rPr>
        <w:sectPr>
          <w:pgSz w:w="11910" w:h="16840"/>
          <w:pgMar w:header="315" w:footer="0" w:top="1340" w:bottom="280" w:left="850" w:right="850"/>
        </w:sectPr>
      </w:pPr>
    </w:p>
    <w:p>
      <w:pPr>
        <w:spacing w:line="240" w:lineRule="auto" w:before="6" w:after="0"/>
        <w:rPr>
          <w:sz w:val="7"/>
        </w:rPr>
      </w:pPr>
    </w:p>
    <w:tbl>
      <w:tblPr>
        <w:tblW w:w="0" w:type="auto"/>
        <w:jc w:val="left"/>
        <w:tblInd w:w="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25"/>
        <w:gridCol w:w="3804"/>
        <w:gridCol w:w="2583"/>
      </w:tblGrid>
      <w:tr>
        <w:trPr>
          <w:trHeight w:val="866" w:hRule="atLeast"/>
        </w:trPr>
        <w:tc>
          <w:tcPr>
            <w:tcW w:w="2425" w:type="dxa"/>
          </w:tcPr>
          <w:p>
            <w:pPr>
              <w:pStyle w:val="TableParagraph"/>
              <w:spacing w:line="285" w:lineRule="auto" w:before="30"/>
              <w:ind w:left="50"/>
              <w:rPr>
                <w:sz w:val="24"/>
              </w:rPr>
            </w:pPr>
            <w:r>
              <w:rPr>
                <w:sz w:val="24"/>
              </w:rPr>
              <w:t>Condition</w:t>
            </w:r>
            <w:r>
              <w:rPr>
                <w:spacing w:val="-14"/>
                <w:sz w:val="24"/>
              </w:rPr>
              <w:t> </w:t>
            </w:r>
            <w:r>
              <w:rPr>
                <w:sz w:val="24"/>
              </w:rPr>
              <w:t>at</w:t>
            </w:r>
            <w:r>
              <w:rPr>
                <w:spacing w:val="-14"/>
                <w:sz w:val="24"/>
              </w:rPr>
              <w:t> </w:t>
            </w:r>
            <w:r>
              <w:rPr>
                <w:sz w:val="24"/>
              </w:rPr>
              <w:t>Discharge Discharge Criteria</w:t>
            </w:r>
          </w:p>
        </w:tc>
        <w:tc>
          <w:tcPr>
            <w:tcW w:w="3804" w:type="dxa"/>
          </w:tcPr>
          <w:p>
            <w:pPr>
              <w:pStyle w:val="TableParagraph"/>
              <w:numPr>
                <w:ilvl w:val="0"/>
                <w:numId w:val="7"/>
              </w:numPr>
              <w:tabs>
                <w:tab w:pos="425" w:val="left" w:leader="none"/>
                <w:tab w:pos="1251" w:val="left" w:leader="none"/>
                <w:tab w:pos="2092" w:val="left" w:leader="none"/>
              </w:tabs>
              <w:spacing w:line="240" w:lineRule="auto" w:before="0" w:after="0"/>
              <w:ind w:left="425" w:right="0" w:hanging="259"/>
              <w:jc w:val="left"/>
              <w:rPr>
                <w:sz w:val="24"/>
              </w:rPr>
            </w:pPr>
            <w:r>
              <w:rPr>
                <w:spacing w:val="-2"/>
                <w:sz w:val="24"/>
              </w:rPr>
              <w:t>Stable</w:t>
            </w:r>
            <w:r>
              <w:rPr>
                <w:sz w:val="24"/>
              </w:rPr>
              <w:tab/>
            </w:r>
            <w:r>
              <w:rPr>
                <w:rFonts w:ascii="Segoe UI Symbol" w:hAnsi="Segoe UI Symbol"/>
                <w:sz w:val="24"/>
              </w:rPr>
              <w:t>☐</w:t>
            </w:r>
            <w:r>
              <w:rPr>
                <w:rFonts w:ascii="Segoe UI Symbol" w:hAnsi="Segoe UI Symbol"/>
                <w:spacing w:val="-12"/>
                <w:sz w:val="24"/>
              </w:rPr>
              <w:t> </w:t>
            </w:r>
            <w:r>
              <w:rPr>
                <w:spacing w:val="-4"/>
                <w:sz w:val="24"/>
              </w:rPr>
              <w:t>Fair</w:t>
            </w:r>
            <w:r>
              <w:rPr>
                <w:sz w:val="24"/>
              </w:rPr>
              <w:tab/>
            </w:r>
            <w:r>
              <w:rPr>
                <w:rFonts w:ascii="Segoe UI Symbol" w:hAnsi="Segoe UI Symbol"/>
                <w:sz w:val="24"/>
              </w:rPr>
              <w:t>☐</w:t>
            </w:r>
            <w:r>
              <w:rPr>
                <w:rFonts w:ascii="Segoe UI Symbol" w:hAnsi="Segoe UI Symbol"/>
                <w:spacing w:val="-13"/>
                <w:sz w:val="24"/>
              </w:rPr>
              <w:t> </w:t>
            </w:r>
            <w:r>
              <w:rPr>
                <w:spacing w:val="-2"/>
                <w:sz w:val="24"/>
              </w:rPr>
              <w:t>Unstable</w:t>
            </w:r>
          </w:p>
          <w:p>
            <w:pPr>
              <w:pStyle w:val="TableParagraph"/>
              <w:numPr>
                <w:ilvl w:val="0"/>
                <w:numId w:val="7"/>
              </w:numPr>
              <w:tabs>
                <w:tab w:pos="380" w:val="left" w:leader="none"/>
                <w:tab w:pos="1001" w:val="left" w:leader="none"/>
              </w:tabs>
              <w:spacing w:line="240" w:lineRule="auto" w:before="26" w:after="0"/>
              <w:ind w:left="380" w:right="0" w:hanging="259"/>
              <w:jc w:val="left"/>
              <w:rPr>
                <w:sz w:val="24"/>
              </w:rPr>
            </w:pPr>
            <w:r>
              <w:rPr>
                <w:spacing w:val="-5"/>
                <w:sz w:val="24"/>
              </w:rPr>
              <w:t>Met</w:t>
            </w:r>
            <w:r>
              <w:rPr>
                <w:sz w:val="24"/>
              </w:rPr>
              <w:tab/>
            </w:r>
            <w:r>
              <w:rPr>
                <w:rFonts w:ascii="Segoe UI Symbol" w:hAnsi="Segoe UI Symbol"/>
                <w:sz w:val="24"/>
              </w:rPr>
              <w:t>☐</w:t>
            </w:r>
            <w:r>
              <w:rPr>
                <w:rFonts w:ascii="Segoe UI Symbol" w:hAnsi="Segoe UI Symbol"/>
                <w:spacing w:val="-15"/>
                <w:sz w:val="24"/>
              </w:rPr>
              <w:t> </w:t>
            </w:r>
            <w:r>
              <w:rPr>
                <w:sz w:val="24"/>
              </w:rPr>
              <w:t>Not</w:t>
            </w:r>
            <w:r>
              <w:rPr>
                <w:spacing w:val="-1"/>
                <w:sz w:val="24"/>
              </w:rPr>
              <w:t> </w:t>
            </w:r>
            <w:r>
              <w:rPr>
                <w:spacing w:val="-5"/>
                <w:sz w:val="24"/>
              </w:rPr>
              <w:t>met</w:t>
            </w:r>
          </w:p>
        </w:tc>
        <w:tc>
          <w:tcPr>
            <w:tcW w:w="2583" w:type="dxa"/>
          </w:tcPr>
          <w:p>
            <w:pPr>
              <w:pStyle w:val="TableParagraph"/>
              <w:rPr>
                <w:rFonts w:ascii="Times New Roman"/>
                <w:sz w:val="22"/>
              </w:rPr>
            </w:pPr>
          </w:p>
        </w:tc>
      </w:tr>
      <w:tr>
        <w:trPr>
          <w:trHeight w:val="475" w:hRule="atLeast"/>
        </w:trPr>
        <w:tc>
          <w:tcPr>
            <w:tcW w:w="2425" w:type="dxa"/>
          </w:tcPr>
          <w:p>
            <w:pPr>
              <w:pStyle w:val="TableParagraph"/>
              <w:tabs>
                <w:tab w:pos="2052" w:val="left" w:leader="none"/>
              </w:tabs>
              <w:spacing w:before="149"/>
              <w:ind w:left="50"/>
              <w:rPr>
                <w:sz w:val="24"/>
              </w:rPr>
            </w:pPr>
            <w:r>
              <w:rPr>
                <w:sz w:val="24"/>
              </w:rPr>
              <w:t>Date </w:t>
            </w:r>
            <w:r>
              <w:rPr>
                <w:sz w:val="24"/>
                <w:u w:val="single"/>
              </w:rPr>
              <w:tab/>
            </w:r>
          </w:p>
        </w:tc>
        <w:tc>
          <w:tcPr>
            <w:tcW w:w="3804" w:type="dxa"/>
          </w:tcPr>
          <w:p>
            <w:pPr>
              <w:pStyle w:val="TableParagraph"/>
              <w:tabs>
                <w:tab w:pos="1957" w:val="left" w:leader="none"/>
              </w:tabs>
              <w:spacing w:before="149"/>
              <w:ind w:right="429"/>
              <w:jc w:val="right"/>
              <w:rPr>
                <w:sz w:val="24"/>
              </w:rPr>
            </w:pPr>
            <w:r>
              <w:rPr>
                <w:sz w:val="24"/>
                <w:u w:val="single"/>
              </w:rPr>
              <w:t> </w:t>
              <w:tab/>
            </w:r>
          </w:p>
        </w:tc>
        <w:tc>
          <w:tcPr>
            <w:tcW w:w="2583" w:type="dxa"/>
          </w:tcPr>
          <w:p>
            <w:pPr>
              <w:pStyle w:val="TableParagraph"/>
              <w:tabs>
                <w:tab w:pos="2482" w:val="left" w:leader="none"/>
              </w:tabs>
              <w:spacing w:before="149"/>
              <w:ind w:left="280"/>
              <w:jc w:val="center"/>
              <w:rPr>
                <w:sz w:val="24"/>
              </w:rPr>
            </w:pPr>
            <w:r>
              <w:rPr>
                <w:sz w:val="24"/>
                <w:u w:val="single"/>
              </w:rPr>
              <w:t> </w:t>
              <w:tab/>
            </w:r>
          </w:p>
        </w:tc>
      </w:tr>
      <w:tr>
        <w:trPr>
          <w:trHeight w:val="277" w:hRule="atLeast"/>
        </w:trPr>
        <w:tc>
          <w:tcPr>
            <w:tcW w:w="2425" w:type="dxa"/>
          </w:tcPr>
          <w:p>
            <w:pPr>
              <w:pStyle w:val="TableParagraph"/>
              <w:tabs>
                <w:tab w:pos="2072" w:val="left" w:leader="none"/>
              </w:tabs>
              <w:spacing w:line="258" w:lineRule="exact"/>
              <w:ind w:left="50"/>
              <w:rPr>
                <w:sz w:val="24"/>
              </w:rPr>
            </w:pPr>
            <w:r>
              <w:rPr>
                <w:sz w:val="24"/>
              </w:rPr>
              <w:t>Time </w:t>
            </w:r>
            <w:r>
              <w:rPr>
                <w:sz w:val="24"/>
                <w:u w:val="single"/>
              </w:rPr>
              <w:tab/>
            </w:r>
          </w:p>
        </w:tc>
        <w:tc>
          <w:tcPr>
            <w:tcW w:w="3804" w:type="dxa"/>
          </w:tcPr>
          <w:p>
            <w:pPr>
              <w:pStyle w:val="TableParagraph"/>
              <w:spacing w:line="258" w:lineRule="exact"/>
              <w:ind w:right="328"/>
              <w:jc w:val="right"/>
              <w:rPr>
                <w:sz w:val="24"/>
              </w:rPr>
            </w:pPr>
            <w:r>
              <w:rPr>
                <w:sz w:val="24"/>
              </w:rPr>
              <w:t>Name</w:t>
            </w:r>
            <w:r>
              <w:rPr>
                <w:spacing w:val="-1"/>
                <w:sz w:val="24"/>
              </w:rPr>
              <w:t> </w:t>
            </w:r>
            <w:r>
              <w:rPr>
                <w:sz w:val="24"/>
              </w:rPr>
              <w:t>of</w:t>
            </w:r>
            <w:r>
              <w:rPr>
                <w:spacing w:val="-1"/>
                <w:sz w:val="24"/>
              </w:rPr>
              <w:t> </w:t>
            </w:r>
            <w:r>
              <w:rPr>
                <w:spacing w:val="-2"/>
                <w:sz w:val="24"/>
              </w:rPr>
              <w:t>anaesthetist</w:t>
            </w:r>
          </w:p>
        </w:tc>
        <w:tc>
          <w:tcPr>
            <w:tcW w:w="2583" w:type="dxa"/>
          </w:tcPr>
          <w:p>
            <w:pPr>
              <w:pStyle w:val="TableParagraph"/>
              <w:spacing w:line="258" w:lineRule="exact"/>
              <w:ind w:left="228"/>
              <w:jc w:val="center"/>
              <w:rPr>
                <w:sz w:val="24"/>
              </w:rPr>
            </w:pPr>
            <w:r>
              <w:rPr>
                <w:sz w:val="24"/>
              </w:rPr>
              <w:t>Sign.</w:t>
            </w:r>
            <w:r>
              <w:rPr>
                <w:spacing w:val="-3"/>
                <w:sz w:val="24"/>
              </w:rPr>
              <w:t> </w:t>
            </w:r>
            <w:r>
              <w:rPr>
                <w:sz w:val="24"/>
              </w:rPr>
              <w:t>of </w:t>
            </w:r>
            <w:r>
              <w:rPr>
                <w:spacing w:val="-2"/>
                <w:sz w:val="24"/>
              </w:rPr>
              <w:t>doctor</w:t>
            </w:r>
          </w:p>
        </w:tc>
      </w:tr>
    </w:tbl>
    <w:p>
      <w:pPr>
        <w:spacing w:line="240" w:lineRule="auto" w:before="0"/>
        <w:rPr>
          <w:sz w:val="22"/>
        </w:rPr>
      </w:pPr>
    </w:p>
    <w:p>
      <w:pPr>
        <w:spacing w:line="240" w:lineRule="auto" w:before="122"/>
        <w:rPr>
          <w:sz w:val="22"/>
        </w:rPr>
      </w:pPr>
    </w:p>
    <w:p>
      <w:pPr>
        <w:pStyle w:val="Heading5"/>
      </w:pPr>
      <w:r>
        <w:rPr>
          <w:color w:val="00A8DF"/>
          <w:spacing w:val="-2"/>
        </w:rPr>
        <w:t>Disclaimer</w:t>
      </w:r>
    </w:p>
    <w:p>
      <w:pPr>
        <w:pStyle w:val="BodyText"/>
        <w:spacing w:line="259" w:lineRule="auto" w:before="181"/>
        <w:ind w:left="590" w:right="437"/>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850"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76896">
              <wp:simplePos x="0" y="0"/>
              <wp:positionH relativeFrom="page">
                <wp:posOffset>5335270</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0.100006pt;margin-top:15.75pt;width:158.15pt;height:43.15pt;mso-position-horizontal-relative:page;mso-position-vertical-relative:page;z-index:-15939584" id="docshapegroup1" coordorigin="8402,315" coordsize="3163,863">
              <v:shape style="position:absolute;left:10095;top:518;width:1469;height:469" type="#_x0000_t75" id="docshape2" stroked="false">
                <v:imagedata r:id="rId1" o:title=""/>
              </v:shape>
              <v:shape style="position:absolute;left:8402;top:315;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426" w:hanging="26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758" w:hanging="261"/>
      </w:pPr>
      <w:rPr>
        <w:rFonts w:hint="default"/>
        <w:lang w:val="en-US" w:eastAsia="en-US" w:bidi="ar-SA"/>
      </w:rPr>
    </w:lvl>
    <w:lvl w:ilvl="2">
      <w:start w:val="0"/>
      <w:numFmt w:val="bullet"/>
      <w:lvlText w:val="•"/>
      <w:lvlJc w:val="left"/>
      <w:pPr>
        <w:ind w:left="1096" w:hanging="261"/>
      </w:pPr>
      <w:rPr>
        <w:rFonts w:hint="default"/>
        <w:lang w:val="en-US" w:eastAsia="en-US" w:bidi="ar-SA"/>
      </w:rPr>
    </w:lvl>
    <w:lvl w:ilvl="3">
      <w:start w:val="0"/>
      <w:numFmt w:val="bullet"/>
      <w:lvlText w:val="•"/>
      <w:lvlJc w:val="left"/>
      <w:pPr>
        <w:ind w:left="1435" w:hanging="261"/>
      </w:pPr>
      <w:rPr>
        <w:rFonts w:hint="default"/>
        <w:lang w:val="en-US" w:eastAsia="en-US" w:bidi="ar-SA"/>
      </w:rPr>
    </w:lvl>
    <w:lvl w:ilvl="4">
      <w:start w:val="0"/>
      <w:numFmt w:val="bullet"/>
      <w:lvlText w:val="•"/>
      <w:lvlJc w:val="left"/>
      <w:pPr>
        <w:ind w:left="1773" w:hanging="261"/>
      </w:pPr>
      <w:rPr>
        <w:rFonts w:hint="default"/>
        <w:lang w:val="en-US" w:eastAsia="en-US" w:bidi="ar-SA"/>
      </w:rPr>
    </w:lvl>
    <w:lvl w:ilvl="5">
      <w:start w:val="0"/>
      <w:numFmt w:val="bullet"/>
      <w:lvlText w:val="•"/>
      <w:lvlJc w:val="left"/>
      <w:pPr>
        <w:ind w:left="2112" w:hanging="261"/>
      </w:pPr>
      <w:rPr>
        <w:rFonts w:hint="default"/>
        <w:lang w:val="en-US" w:eastAsia="en-US" w:bidi="ar-SA"/>
      </w:rPr>
    </w:lvl>
    <w:lvl w:ilvl="6">
      <w:start w:val="0"/>
      <w:numFmt w:val="bullet"/>
      <w:lvlText w:val="•"/>
      <w:lvlJc w:val="left"/>
      <w:pPr>
        <w:ind w:left="2450" w:hanging="261"/>
      </w:pPr>
      <w:rPr>
        <w:rFonts w:hint="default"/>
        <w:lang w:val="en-US" w:eastAsia="en-US" w:bidi="ar-SA"/>
      </w:rPr>
    </w:lvl>
    <w:lvl w:ilvl="7">
      <w:start w:val="0"/>
      <w:numFmt w:val="bullet"/>
      <w:lvlText w:val="•"/>
      <w:lvlJc w:val="left"/>
      <w:pPr>
        <w:ind w:left="2788" w:hanging="261"/>
      </w:pPr>
      <w:rPr>
        <w:rFonts w:hint="default"/>
        <w:lang w:val="en-US" w:eastAsia="en-US" w:bidi="ar-SA"/>
      </w:rPr>
    </w:lvl>
    <w:lvl w:ilvl="8">
      <w:start w:val="0"/>
      <w:numFmt w:val="bullet"/>
      <w:lvlText w:val="•"/>
      <w:lvlJc w:val="left"/>
      <w:pPr>
        <w:ind w:left="3127" w:hanging="261"/>
      </w:pPr>
      <w:rPr>
        <w:rFonts w:hint="default"/>
        <w:lang w:val="en-US" w:eastAsia="en-US" w:bidi="ar-SA"/>
      </w:rPr>
    </w:lvl>
  </w:abstractNum>
  <w:abstractNum w:abstractNumId="5">
    <w:multiLevelType w:val="hybridMultilevel"/>
    <w:lvl w:ilvl="0">
      <w:start w:val="0"/>
      <w:numFmt w:val="bullet"/>
      <w:lvlText w:val="☐"/>
      <w:lvlJc w:val="left"/>
      <w:pPr>
        <w:ind w:left="384" w:hanging="26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467" w:hanging="261"/>
      </w:pPr>
      <w:rPr>
        <w:rFonts w:hint="default"/>
        <w:lang w:val="en-US" w:eastAsia="en-US" w:bidi="ar-SA"/>
      </w:rPr>
    </w:lvl>
    <w:lvl w:ilvl="2">
      <w:start w:val="0"/>
      <w:numFmt w:val="bullet"/>
      <w:lvlText w:val="•"/>
      <w:lvlJc w:val="left"/>
      <w:pPr>
        <w:ind w:left="555" w:hanging="261"/>
      </w:pPr>
      <w:rPr>
        <w:rFonts w:hint="default"/>
        <w:lang w:val="en-US" w:eastAsia="en-US" w:bidi="ar-SA"/>
      </w:rPr>
    </w:lvl>
    <w:lvl w:ilvl="3">
      <w:start w:val="0"/>
      <w:numFmt w:val="bullet"/>
      <w:lvlText w:val="•"/>
      <w:lvlJc w:val="left"/>
      <w:pPr>
        <w:ind w:left="643" w:hanging="261"/>
      </w:pPr>
      <w:rPr>
        <w:rFonts w:hint="default"/>
        <w:lang w:val="en-US" w:eastAsia="en-US" w:bidi="ar-SA"/>
      </w:rPr>
    </w:lvl>
    <w:lvl w:ilvl="4">
      <w:start w:val="0"/>
      <w:numFmt w:val="bullet"/>
      <w:lvlText w:val="•"/>
      <w:lvlJc w:val="left"/>
      <w:pPr>
        <w:ind w:left="731" w:hanging="261"/>
      </w:pPr>
      <w:rPr>
        <w:rFonts w:hint="default"/>
        <w:lang w:val="en-US" w:eastAsia="en-US" w:bidi="ar-SA"/>
      </w:rPr>
    </w:lvl>
    <w:lvl w:ilvl="5">
      <w:start w:val="0"/>
      <w:numFmt w:val="bullet"/>
      <w:lvlText w:val="•"/>
      <w:lvlJc w:val="left"/>
      <w:pPr>
        <w:ind w:left="819" w:hanging="261"/>
      </w:pPr>
      <w:rPr>
        <w:rFonts w:hint="default"/>
        <w:lang w:val="en-US" w:eastAsia="en-US" w:bidi="ar-SA"/>
      </w:rPr>
    </w:lvl>
    <w:lvl w:ilvl="6">
      <w:start w:val="0"/>
      <w:numFmt w:val="bullet"/>
      <w:lvlText w:val="•"/>
      <w:lvlJc w:val="left"/>
      <w:pPr>
        <w:ind w:left="906" w:hanging="261"/>
      </w:pPr>
      <w:rPr>
        <w:rFonts w:hint="default"/>
        <w:lang w:val="en-US" w:eastAsia="en-US" w:bidi="ar-SA"/>
      </w:rPr>
    </w:lvl>
    <w:lvl w:ilvl="7">
      <w:start w:val="0"/>
      <w:numFmt w:val="bullet"/>
      <w:lvlText w:val="•"/>
      <w:lvlJc w:val="left"/>
      <w:pPr>
        <w:ind w:left="994" w:hanging="261"/>
      </w:pPr>
      <w:rPr>
        <w:rFonts w:hint="default"/>
        <w:lang w:val="en-US" w:eastAsia="en-US" w:bidi="ar-SA"/>
      </w:rPr>
    </w:lvl>
    <w:lvl w:ilvl="8">
      <w:start w:val="0"/>
      <w:numFmt w:val="bullet"/>
      <w:lvlText w:val="•"/>
      <w:lvlJc w:val="left"/>
      <w:pPr>
        <w:ind w:left="1082" w:hanging="261"/>
      </w:pPr>
      <w:rPr>
        <w:rFonts w:hint="default"/>
        <w:lang w:val="en-US" w:eastAsia="en-US" w:bidi="ar-SA"/>
      </w:rPr>
    </w:lvl>
  </w:abstractNum>
  <w:abstractNum w:abstractNumId="4">
    <w:multiLevelType w:val="hybridMultilevel"/>
    <w:lvl w:ilvl="0">
      <w:start w:val="0"/>
      <w:numFmt w:val="bullet"/>
      <w:lvlText w:val="☐"/>
      <w:lvlJc w:val="left"/>
      <w:pPr>
        <w:ind w:left="401" w:hanging="260"/>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443" w:hanging="260"/>
      </w:pPr>
      <w:rPr>
        <w:rFonts w:hint="default"/>
        <w:lang w:val="en-US" w:eastAsia="en-US" w:bidi="ar-SA"/>
      </w:rPr>
    </w:lvl>
    <w:lvl w:ilvl="2">
      <w:start w:val="0"/>
      <w:numFmt w:val="bullet"/>
      <w:lvlText w:val="•"/>
      <w:lvlJc w:val="left"/>
      <w:pPr>
        <w:ind w:left="487" w:hanging="260"/>
      </w:pPr>
      <w:rPr>
        <w:rFonts w:hint="default"/>
        <w:lang w:val="en-US" w:eastAsia="en-US" w:bidi="ar-SA"/>
      </w:rPr>
    </w:lvl>
    <w:lvl w:ilvl="3">
      <w:start w:val="0"/>
      <w:numFmt w:val="bullet"/>
      <w:lvlText w:val="•"/>
      <w:lvlJc w:val="left"/>
      <w:pPr>
        <w:ind w:left="531" w:hanging="260"/>
      </w:pPr>
      <w:rPr>
        <w:rFonts w:hint="default"/>
        <w:lang w:val="en-US" w:eastAsia="en-US" w:bidi="ar-SA"/>
      </w:rPr>
    </w:lvl>
    <w:lvl w:ilvl="4">
      <w:start w:val="0"/>
      <w:numFmt w:val="bullet"/>
      <w:lvlText w:val="•"/>
      <w:lvlJc w:val="left"/>
      <w:pPr>
        <w:ind w:left="574" w:hanging="260"/>
      </w:pPr>
      <w:rPr>
        <w:rFonts w:hint="default"/>
        <w:lang w:val="en-US" w:eastAsia="en-US" w:bidi="ar-SA"/>
      </w:rPr>
    </w:lvl>
    <w:lvl w:ilvl="5">
      <w:start w:val="0"/>
      <w:numFmt w:val="bullet"/>
      <w:lvlText w:val="•"/>
      <w:lvlJc w:val="left"/>
      <w:pPr>
        <w:ind w:left="618" w:hanging="260"/>
      </w:pPr>
      <w:rPr>
        <w:rFonts w:hint="default"/>
        <w:lang w:val="en-US" w:eastAsia="en-US" w:bidi="ar-SA"/>
      </w:rPr>
    </w:lvl>
    <w:lvl w:ilvl="6">
      <w:start w:val="0"/>
      <w:numFmt w:val="bullet"/>
      <w:lvlText w:val="•"/>
      <w:lvlJc w:val="left"/>
      <w:pPr>
        <w:ind w:left="662" w:hanging="260"/>
      </w:pPr>
      <w:rPr>
        <w:rFonts w:hint="default"/>
        <w:lang w:val="en-US" w:eastAsia="en-US" w:bidi="ar-SA"/>
      </w:rPr>
    </w:lvl>
    <w:lvl w:ilvl="7">
      <w:start w:val="0"/>
      <w:numFmt w:val="bullet"/>
      <w:lvlText w:val="•"/>
      <w:lvlJc w:val="left"/>
      <w:pPr>
        <w:ind w:left="705" w:hanging="260"/>
      </w:pPr>
      <w:rPr>
        <w:rFonts w:hint="default"/>
        <w:lang w:val="en-US" w:eastAsia="en-US" w:bidi="ar-SA"/>
      </w:rPr>
    </w:lvl>
    <w:lvl w:ilvl="8">
      <w:start w:val="0"/>
      <w:numFmt w:val="bullet"/>
      <w:lvlText w:val="•"/>
      <w:lvlJc w:val="left"/>
      <w:pPr>
        <w:ind w:left="749" w:hanging="260"/>
      </w:pPr>
      <w:rPr>
        <w:rFonts w:hint="default"/>
        <w:lang w:val="en-US" w:eastAsia="en-US" w:bidi="ar-SA"/>
      </w:rPr>
    </w:lvl>
  </w:abstractNum>
  <w:abstractNum w:abstractNumId="3">
    <w:multiLevelType w:val="hybridMultilevel"/>
    <w:lvl w:ilvl="0">
      <w:start w:val="0"/>
      <w:numFmt w:val="bullet"/>
      <w:lvlText w:val="☐"/>
      <w:lvlJc w:val="left"/>
      <w:pPr>
        <w:ind w:left="449" w:hanging="26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521" w:hanging="261"/>
      </w:pPr>
      <w:rPr>
        <w:rFonts w:hint="default"/>
        <w:lang w:val="en-US" w:eastAsia="en-US" w:bidi="ar-SA"/>
      </w:rPr>
    </w:lvl>
    <w:lvl w:ilvl="2">
      <w:start w:val="0"/>
      <w:numFmt w:val="bullet"/>
      <w:lvlText w:val="•"/>
      <w:lvlJc w:val="left"/>
      <w:pPr>
        <w:ind w:left="603" w:hanging="261"/>
      </w:pPr>
      <w:rPr>
        <w:rFonts w:hint="default"/>
        <w:lang w:val="en-US" w:eastAsia="en-US" w:bidi="ar-SA"/>
      </w:rPr>
    </w:lvl>
    <w:lvl w:ilvl="3">
      <w:start w:val="0"/>
      <w:numFmt w:val="bullet"/>
      <w:lvlText w:val="•"/>
      <w:lvlJc w:val="left"/>
      <w:pPr>
        <w:ind w:left="685" w:hanging="261"/>
      </w:pPr>
      <w:rPr>
        <w:rFonts w:hint="default"/>
        <w:lang w:val="en-US" w:eastAsia="en-US" w:bidi="ar-SA"/>
      </w:rPr>
    </w:lvl>
    <w:lvl w:ilvl="4">
      <w:start w:val="0"/>
      <w:numFmt w:val="bullet"/>
      <w:lvlText w:val="•"/>
      <w:lvlJc w:val="left"/>
      <w:pPr>
        <w:ind w:left="767" w:hanging="261"/>
      </w:pPr>
      <w:rPr>
        <w:rFonts w:hint="default"/>
        <w:lang w:val="en-US" w:eastAsia="en-US" w:bidi="ar-SA"/>
      </w:rPr>
    </w:lvl>
    <w:lvl w:ilvl="5">
      <w:start w:val="0"/>
      <w:numFmt w:val="bullet"/>
      <w:lvlText w:val="•"/>
      <w:lvlJc w:val="left"/>
      <w:pPr>
        <w:ind w:left="849" w:hanging="261"/>
      </w:pPr>
      <w:rPr>
        <w:rFonts w:hint="default"/>
        <w:lang w:val="en-US" w:eastAsia="en-US" w:bidi="ar-SA"/>
      </w:rPr>
    </w:lvl>
    <w:lvl w:ilvl="6">
      <w:start w:val="0"/>
      <w:numFmt w:val="bullet"/>
      <w:lvlText w:val="•"/>
      <w:lvlJc w:val="left"/>
      <w:pPr>
        <w:ind w:left="930" w:hanging="261"/>
      </w:pPr>
      <w:rPr>
        <w:rFonts w:hint="default"/>
        <w:lang w:val="en-US" w:eastAsia="en-US" w:bidi="ar-SA"/>
      </w:rPr>
    </w:lvl>
    <w:lvl w:ilvl="7">
      <w:start w:val="0"/>
      <w:numFmt w:val="bullet"/>
      <w:lvlText w:val="•"/>
      <w:lvlJc w:val="left"/>
      <w:pPr>
        <w:ind w:left="1012" w:hanging="261"/>
      </w:pPr>
      <w:rPr>
        <w:rFonts w:hint="default"/>
        <w:lang w:val="en-US" w:eastAsia="en-US" w:bidi="ar-SA"/>
      </w:rPr>
    </w:lvl>
    <w:lvl w:ilvl="8">
      <w:start w:val="0"/>
      <w:numFmt w:val="bullet"/>
      <w:lvlText w:val="•"/>
      <w:lvlJc w:val="left"/>
      <w:pPr>
        <w:ind w:left="1094" w:hanging="261"/>
      </w:pPr>
      <w:rPr>
        <w:rFonts w:hint="default"/>
        <w:lang w:val="en-US" w:eastAsia="en-US" w:bidi="ar-SA"/>
      </w:rPr>
    </w:lvl>
  </w:abstractNum>
  <w:abstractNum w:abstractNumId="2">
    <w:multiLevelType w:val="hybridMultilevel"/>
    <w:lvl w:ilvl="0">
      <w:start w:val="0"/>
      <w:numFmt w:val="bullet"/>
      <w:lvlText w:val="☐"/>
      <w:lvlJc w:val="left"/>
      <w:pPr>
        <w:ind w:left="466" w:hanging="260"/>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497" w:hanging="260"/>
      </w:pPr>
      <w:rPr>
        <w:rFonts w:hint="default"/>
        <w:lang w:val="en-US" w:eastAsia="en-US" w:bidi="ar-SA"/>
      </w:rPr>
    </w:lvl>
    <w:lvl w:ilvl="2">
      <w:start w:val="0"/>
      <w:numFmt w:val="bullet"/>
      <w:lvlText w:val="•"/>
      <w:lvlJc w:val="left"/>
      <w:pPr>
        <w:ind w:left="535" w:hanging="260"/>
      </w:pPr>
      <w:rPr>
        <w:rFonts w:hint="default"/>
        <w:lang w:val="en-US" w:eastAsia="en-US" w:bidi="ar-SA"/>
      </w:rPr>
    </w:lvl>
    <w:lvl w:ilvl="3">
      <w:start w:val="0"/>
      <w:numFmt w:val="bullet"/>
      <w:lvlText w:val="•"/>
      <w:lvlJc w:val="left"/>
      <w:pPr>
        <w:ind w:left="573" w:hanging="260"/>
      </w:pPr>
      <w:rPr>
        <w:rFonts w:hint="default"/>
        <w:lang w:val="en-US" w:eastAsia="en-US" w:bidi="ar-SA"/>
      </w:rPr>
    </w:lvl>
    <w:lvl w:ilvl="4">
      <w:start w:val="0"/>
      <w:numFmt w:val="bullet"/>
      <w:lvlText w:val="•"/>
      <w:lvlJc w:val="left"/>
      <w:pPr>
        <w:ind w:left="610" w:hanging="260"/>
      </w:pPr>
      <w:rPr>
        <w:rFonts w:hint="default"/>
        <w:lang w:val="en-US" w:eastAsia="en-US" w:bidi="ar-SA"/>
      </w:rPr>
    </w:lvl>
    <w:lvl w:ilvl="5">
      <w:start w:val="0"/>
      <w:numFmt w:val="bullet"/>
      <w:lvlText w:val="•"/>
      <w:lvlJc w:val="left"/>
      <w:pPr>
        <w:ind w:left="648" w:hanging="260"/>
      </w:pPr>
      <w:rPr>
        <w:rFonts w:hint="default"/>
        <w:lang w:val="en-US" w:eastAsia="en-US" w:bidi="ar-SA"/>
      </w:rPr>
    </w:lvl>
    <w:lvl w:ilvl="6">
      <w:start w:val="0"/>
      <w:numFmt w:val="bullet"/>
      <w:lvlText w:val="•"/>
      <w:lvlJc w:val="left"/>
      <w:pPr>
        <w:ind w:left="686" w:hanging="260"/>
      </w:pPr>
      <w:rPr>
        <w:rFonts w:hint="default"/>
        <w:lang w:val="en-US" w:eastAsia="en-US" w:bidi="ar-SA"/>
      </w:rPr>
    </w:lvl>
    <w:lvl w:ilvl="7">
      <w:start w:val="0"/>
      <w:numFmt w:val="bullet"/>
      <w:lvlText w:val="•"/>
      <w:lvlJc w:val="left"/>
      <w:pPr>
        <w:ind w:left="723" w:hanging="260"/>
      </w:pPr>
      <w:rPr>
        <w:rFonts w:hint="default"/>
        <w:lang w:val="en-US" w:eastAsia="en-US" w:bidi="ar-SA"/>
      </w:rPr>
    </w:lvl>
    <w:lvl w:ilvl="8">
      <w:start w:val="0"/>
      <w:numFmt w:val="bullet"/>
      <w:lvlText w:val="•"/>
      <w:lvlJc w:val="left"/>
      <w:pPr>
        <w:ind w:left="761" w:hanging="260"/>
      </w:pPr>
      <w:rPr>
        <w:rFonts w:hint="default"/>
        <w:lang w:val="en-US" w:eastAsia="en-US" w:bidi="ar-SA"/>
      </w:rPr>
    </w:lvl>
  </w:abstractNum>
  <w:abstractNum w:abstractNumId="1">
    <w:multiLevelType w:val="hybridMultilevel"/>
    <w:lvl w:ilvl="0">
      <w:start w:val="0"/>
      <w:numFmt w:val="bullet"/>
      <w:lvlText w:val="☐"/>
      <w:lvlJc w:val="left"/>
      <w:pPr>
        <w:ind w:left="354" w:hanging="26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449" w:hanging="261"/>
      </w:pPr>
      <w:rPr>
        <w:rFonts w:hint="default"/>
        <w:lang w:val="en-US" w:eastAsia="en-US" w:bidi="ar-SA"/>
      </w:rPr>
    </w:lvl>
    <w:lvl w:ilvl="2">
      <w:start w:val="0"/>
      <w:numFmt w:val="bullet"/>
      <w:lvlText w:val="•"/>
      <w:lvlJc w:val="left"/>
      <w:pPr>
        <w:ind w:left="539" w:hanging="261"/>
      </w:pPr>
      <w:rPr>
        <w:rFonts w:hint="default"/>
        <w:lang w:val="en-US" w:eastAsia="en-US" w:bidi="ar-SA"/>
      </w:rPr>
    </w:lvl>
    <w:lvl w:ilvl="3">
      <w:start w:val="0"/>
      <w:numFmt w:val="bullet"/>
      <w:lvlText w:val="•"/>
      <w:lvlJc w:val="left"/>
      <w:pPr>
        <w:ind w:left="629" w:hanging="261"/>
      </w:pPr>
      <w:rPr>
        <w:rFonts w:hint="default"/>
        <w:lang w:val="en-US" w:eastAsia="en-US" w:bidi="ar-SA"/>
      </w:rPr>
    </w:lvl>
    <w:lvl w:ilvl="4">
      <w:start w:val="0"/>
      <w:numFmt w:val="bullet"/>
      <w:lvlText w:val="•"/>
      <w:lvlJc w:val="left"/>
      <w:pPr>
        <w:ind w:left="719" w:hanging="261"/>
      </w:pPr>
      <w:rPr>
        <w:rFonts w:hint="default"/>
        <w:lang w:val="en-US" w:eastAsia="en-US" w:bidi="ar-SA"/>
      </w:rPr>
    </w:lvl>
    <w:lvl w:ilvl="5">
      <w:start w:val="0"/>
      <w:numFmt w:val="bullet"/>
      <w:lvlText w:val="•"/>
      <w:lvlJc w:val="left"/>
      <w:pPr>
        <w:ind w:left="809" w:hanging="261"/>
      </w:pPr>
      <w:rPr>
        <w:rFonts w:hint="default"/>
        <w:lang w:val="en-US" w:eastAsia="en-US" w:bidi="ar-SA"/>
      </w:rPr>
    </w:lvl>
    <w:lvl w:ilvl="6">
      <w:start w:val="0"/>
      <w:numFmt w:val="bullet"/>
      <w:lvlText w:val="•"/>
      <w:lvlJc w:val="left"/>
      <w:pPr>
        <w:ind w:left="898" w:hanging="261"/>
      </w:pPr>
      <w:rPr>
        <w:rFonts w:hint="default"/>
        <w:lang w:val="en-US" w:eastAsia="en-US" w:bidi="ar-SA"/>
      </w:rPr>
    </w:lvl>
    <w:lvl w:ilvl="7">
      <w:start w:val="0"/>
      <w:numFmt w:val="bullet"/>
      <w:lvlText w:val="•"/>
      <w:lvlJc w:val="left"/>
      <w:pPr>
        <w:ind w:left="988" w:hanging="261"/>
      </w:pPr>
      <w:rPr>
        <w:rFonts w:hint="default"/>
        <w:lang w:val="en-US" w:eastAsia="en-US" w:bidi="ar-SA"/>
      </w:rPr>
    </w:lvl>
    <w:lvl w:ilvl="8">
      <w:start w:val="0"/>
      <w:numFmt w:val="bullet"/>
      <w:lvlText w:val="•"/>
      <w:lvlJc w:val="left"/>
      <w:pPr>
        <w:ind w:left="1078" w:hanging="261"/>
      </w:pPr>
      <w:rPr>
        <w:rFonts w:hint="default"/>
        <w:lang w:val="en-US" w:eastAsia="en-US" w:bidi="ar-SA"/>
      </w:rPr>
    </w:lvl>
  </w:abstractNum>
  <w:abstractNum w:abstractNumId="0">
    <w:multiLevelType w:val="hybridMultilevel"/>
    <w:lvl w:ilvl="0">
      <w:start w:val="0"/>
      <w:numFmt w:val="bullet"/>
      <w:lvlText w:val="☐"/>
      <w:lvlJc w:val="left"/>
      <w:pPr>
        <w:ind w:left="371" w:hanging="260"/>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425" w:hanging="260"/>
      </w:pPr>
      <w:rPr>
        <w:rFonts w:hint="default"/>
        <w:lang w:val="en-US" w:eastAsia="en-US" w:bidi="ar-SA"/>
      </w:rPr>
    </w:lvl>
    <w:lvl w:ilvl="2">
      <w:start w:val="0"/>
      <w:numFmt w:val="bullet"/>
      <w:lvlText w:val="•"/>
      <w:lvlJc w:val="left"/>
      <w:pPr>
        <w:ind w:left="471" w:hanging="260"/>
      </w:pPr>
      <w:rPr>
        <w:rFonts w:hint="default"/>
        <w:lang w:val="en-US" w:eastAsia="en-US" w:bidi="ar-SA"/>
      </w:rPr>
    </w:lvl>
    <w:lvl w:ilvl="3">
      <w:start w:val="0"/>
      <w:numFmt w:val="bullet"/>
      <w:lvlText w:val="•"/>
      <w:lvlJc w:val="left"/>
      <w:pPr>
        <w:ind w:left="517" w:hanging="260"/>
      </w:pPr>
      <w:rPr>
        <w:rFonts w:hint="default"/>
        <w:lang w:val="en-US" w:eastAsia="en-US" w:bidi="ar-SA"/>
      </w:rPr>
    </w:lvl>
    <w:lvl w:ilvl="4">
      <w:start w:val="0"/>
      <w:numFmt w:val="bullet"/>
      <w:lvlText w:val="•"/>
      <w:lvlJc w:val="left"/>
      <w:pPr>
        <w:ind w:left="562" w:hanging="260"/>
      </w:pPr>
      <w:rPr>
        <w:rFonts w:hint="default"/>
        <w:lang w:val="en-US" w:eastAsia="en-US" w:bidi="ar-SA"/>
      </w:rPr>
    </w:lvl>
    <w:lvl w:ilvl="5">
      <w:start w:val="0"/>
      <w:numFmt w:val="bullet"/>
      <w:lvlText w:val="•"/>
      <w:lvlJc w:val="left"/>
      <w:pPr>
        <w:ind w:left="608" w:hanging="260"/>
      </w:pPr>
      <w:rPr>
        <w:rFonts w:hint="default"/>
        <w:lang w:val="en-US" w:eastAsia="en-US" w:bidi="ar-SA"/>
      </w:rPr>
    </w:lvl>
    <w:lvl w:ilvl="6">
      <w:start w:val="0"/>
      <w:numFmt w:val="bullet"/>
      <w:lvlText w:val="•"/>
      <w:lvlJc w:val="left"/>
      <w:pPr>
        <w:ind w:left="654" w:hanging="260"/>
      </w:pPr>
      <w:rPr>
        <w:rFonts w:hint="default"/>
        <w:lang w:val="en-US" w:eastAsia="en-US" w:bidi="ar-SA"/>
      </w:rPr>
    </w:lvl>
    <w:lvl w:ilvl="7">
      <w:start w:val="0"/>
      <w:numFmt w:val="bullet"/>
      <w:lvlText w:val="•"/>
      <w:lvlJc w:val="left"/>
      <w:pPr>
        <w:ind w:left="699" w:hanging="260"/>
      </w:pPr>
      <w:rPr>
        <w:rFonts w:hint="default"/>
        <w:lang w:val="en-US" w:eastAsia="en-US" w:bidi="ar-SA"/>
      </w:rPr>
    </w:lvl>
    <w:lvl w:ilvl="8">
      <w:start w:val="0"/>
      <w:numFmt w:val="bullet"/>
      <w:lvlText w:val="•"/>
      <w:lvlJc w:val="left"/>
      <w:pPr>
        <w:ind w:left="745" w:hanging="26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77"/>
      <w:ind w:left="1146"/>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4"/>
      <w:jc w:val="center"/>
      <w:outlineLvl w:val="2"/>
    </w:pPr>
    <w:rPr>
      <w:rFonts w:ascii="Calibri" w:hAnsi="Calibri" w:eastAsia="Calibri" w:cs="Calibri"/>
      <w:b/>
      <w:bCs/>
      <w:sz w:val="24"/>
      <w:szCs w:val="24"/>
      <w:u w:val="single" w:color="000000"/>
      <w:lang w:val="en-US" w:eastAsia="en-US" w:bidi="ar-SA"/>
    </w:rPr>
  </w:style>
  <w:style w:styleId="Heading3" w:type="paragraph">
    <w:name w:val="Heading 3"/>
    <w:basedOn w:val="Normal"/>
    <w:uiPriority w:val="1"/>
    <w:qFormat/>
    <w:pPr>
      <w:spacing w:before="22"/>
      <w:ind w:left="685" w:right="699"/>
      <w:jc w:val="center"/>
      <w:outlineLvl w:val="3"/>
    </w:pPr>
    <w:rPr>
      <w:rFonts w:ascii="Calibri" w:hAnsi="Calibri" w:eastAsia="Calibri" w:cs="Calibri"/>
      <w:b/>
      <w:bCs/>
      <w:i/>
      <w:iCs/>
      <w:sz w:val="24"/>
      <w:szCs w:val="24"/>
      <w:lang w:val="en-US" w:eastAsia="en-US" w:bidi="ar-SA"/>
    </w:rPr>
  </w:style>
  <w:style w:styleId="Heading4" w:type="paragraph">
    <w:name w:val="Heading 4"/>
    <w:basedOn w:val="Normal"/>
    <w:uiPriority w:val="1"/>
    <w:qFormat/>
    <w:pPr>
      <w:ind w:left="143"/>
      <w:outlineLvl w:val="4"/>
    </w:pPr>
    <w:rPr>
      <w:rFonts w:ascii="Calibri" w:hAnsi="Calibri" w:eastAsia="Calibri" w:cs="Calibri"/>
      <w:sz w:val="24"/>
      <w:szCs w:val="24"/>
      <w:lang w:val="en-US" w:eastAsia="en-US" w:bidi="ar-SA"/>
    </w:rPr>
  </w:style>
  <w:style w:styleId="Heading5" w:type="paragraph">
    <w:name w:val="Heading 5"/>
    <w:basedOn w:val="Normal"/>
    <w:uiPriority w:val="1"/>
    <w:qFormat/>
    <w:pPr>
      <w:ind w:left="590"/>
      <w:outlineLvl w:val="5"/>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2026-08-28T07:38:16Z</dcterms:created>
  <dcterms:modified xsi:type="dcterms:W3CDTF">2026-08-28T07:38:16Z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