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24"/>
        <w:rPr>
          <w:rFonts w:ascii="Times New Roman"/>
          <w:sz w:val="44"/>
        </w:rPr>
      </w:pPr>
    </w:p>
    <w:p>
      <w:pPr>
        <w:pStyle w:val="Heading1"/>
        <w:spacing w:line="244" w:lineRule="auto"/>
      </w:pPr>
      <w:r>
        <w:rPr>
          <w:color w:val="00A8DF"/>
          <w:spacing w:val="-2"/>
        </w:rPr>
        <w:t>Responsibilities</w:t>
      </w:r>
      <w:r>
        <w:rPr>
          <w:color w:val="00A8DF"/>
          <w:spacing w:val="-32"/>
        </w:rPr>
        <w:t> </w:t>
      </w:r>
      <w:r>
        <w:rPr>
          <w:color w:val="00A8DF"/>
          <w:spacing w:val="-2"/>
        </w:rPr>
        <w:t>of</w:t>
      </w:r>
      <w:r>
        <w:rPr>
          <w:color w:val="00A8DF"/>
          <w:spacing w:val="-31"/>
        </w:rPr>
        <w:t> </w:t>
      </w:r>
      <w:r>
        <w:rPr>
          <w:color w:val="00A8DF"/>
          <w:spacing w:val="-2"/>
        </w:rPr>
        <w:t>Management Checklist</w:t>
      </w:r>
    </w:p>
    <w:p>
      <w:pPr>
        <w:pStyle w:val="BodyText"/>
        <w:rPr>
          <w:sz w:val="20"/>
        </w:rPr>
      </w:pPr>
    </w:p>
    <w:p>
      <w:pPr>
        <w:pStyle w:val="BodyText"/>
        <w:spacing w:before="36" w:after="1"/>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1"/>
        <w:gridCol w:w="1101"/>
        <w:gridCol w:w="7344"/>
        <w:gridCol w:w="491"/>
        <w:gridCol w:w="501"/>
      </w:tblGrid>
      <w:tr>
        <w:trPr>
          <w:trHeight w:val="370" w:hRule="atLeast"/>
        </w:trPr>
        <w:tc>
          <w:tcPr>
            <w:tcW w:w="621" w:type="dxa"/>
            <w:tcBorders>
              <w:bottom w:val="single" w:sz="8" w:space="0" w:color="575757"/>
            </w:tcBorders>
            <w:shd w:val="clear" w:color="auto" w:fill="7D7D7D"/>
          </w:tcPr>
          <w:p>
            <w:pPr>
              <w:pStyle w:val="TableParagraph"/>
              <w:spacing w:line="185" w:lineRule="exact"/>
              <w:ind w:left="14"/>
              <w:jc w:val="center"/>
              <w:rPr>
                <w:sz w:val="16"/>
              </w:rPr>
            </w:pPr>
            <w:r>
              <w:rPr>
                <w:color w:val="FFFFFF"/>
                <w:spacing w:val="-5"/>
                <w:w w:val="95"/>
                <w:sz w:val="16"/>
              </w:rPr>
              <w:t>Sr.</w:t>
            </w:r>
          </w:p>
          <w:p>
            <w:pPr>
              <w:pStyle w:val="TableParagraph"/>
              <w:spacing w:line="165" w:lineRule="exact"/>
              <w:ind w:left="14" w:right="5"/>
              <w:jc w:val="center"/>
              <w:rPr>
                <w:sz w:val="16"/>
              </w:rPr>
            </w:pPr>
            <w:r>
              <w:rPr>
                <w:color w:val="FFFFFF"/>
                <w:spacing w:val="-5"/>
                <w:sz w:val="16"/>
              </w:rPr>
              <w:t>No.</w:t>
            </w:r>
          </w:p>
        </w:tc>
        <w:tc>
          <w:tcPr>
            <w:tcW w:w="1101" w:type="dxa"/>
            <w:tcBorders>
              <w:bottom w:val="single" w:sz="8" w:space="0" w:color="575757"/>
            </w:tcBorders>
            <w:shd w:val="clear" w:color="auto" w:fill="7D7D7D"/>
          </w:tcPr>
          <w:p>
            <w:pPr>
              <w:pStyle w:val="TableParagraph"/>
              <w:spacing w:line="186" w:lineRule="exact"/>
              <w:ind w:left="109"/>
              <w:rPr>
                <w:sz w:val="16"/>
              </w:rPr>
            </w:pPr>
            <w:r>
              <w:rPr>
                <w:color w:val="FFFFFF"/>
                <w:spacing w:val="-2"/>
                <w:w w:val="90"/>
                <w:sz w:val="16"/>
              </w:rPr>
              <w:t>Objective </w:t>
            </w:r>
            <w:r>
              <w:rPr>
                <w:color w:val="FFFFFF"/>
                <w:spacing w:val="-2"/>
                <w:sz w:val="16"/>
              </w:rPr>
              <w:t>Element</w:t>
            </w:r>
          </w:p>
        </w:tc>
        <w:tc>
          <w:tcPr>
            <w:tcW w:w="7344" w:type="dxa"/>
            <w:tcBorders>
              <w:bottom w:val="single" w:sz="8" w:space="0" w:color="575757"/>
            </w:tcBorders>
            <w:shd w:val="clear" w:color="auto" w:fill="7D7D7D"/>
          </w:tcPr>
          <w:p>
            <w:pPr>
              <w:pStyle w:val="TableParagraph"/>
              <w:spacing w:before="89"/>
              <w:ind w:left="109"/>
              <w:rPr>
                <w:sz w:val="16"/>
              </w:rPr>
            </w:pPr>
            <w:r>
              <w:rPr>
                <w:color w:val="FFFFFF"/>
                <w:spacing w:val="-2"/>
                <w:sz w:val="16"/>
              </w:rPr>
              <w:t>Requirements</w:t>
            </w:r>
          </w:p>
        </w:tc>
        <w:tc>
          <w:tcPr>
            <w:tcW w:w="491" w:type="dxa"/>
            <w:tcBorders>
              <w:bottom w:val="single" w:sz="8" w:space="0" w:color="575757"/>
            </w:tcBorders>
            <w:shd w:val="clear" w:color="auto" w:fill="7D7D7D"/>
          </w:tcPr>
          <w:p>
            <w:pPr>
              <w:pStyle w:val="TableParagraph"/>
              <w:spacing w:before="89"/>
              <w:ind w:left="108"/>
              <w:rPr>
                <w:sz w:val="16"/>
              </w:rPr>
            </w:pPr>
            <w:r>
              <w:rPr>
                <w:color w:val="FFFFFF"/>
                <w:spacing w:val="-5"/>
                <w:sz w:val="16"/>
              </w:rPr>
              <w:t>Yes</w:t>
            </w:r>
          </w:p>
        </w:tc>
        <w:tc>
          <w:tcPr>
            <w:tcW w:w="501" w:type="dxa"/>
            <w:tcBorders>
              <w:bottom w:val="single" w:sz="8" w:space="0" w:color="575757"/>
            </w:tcBorders>
            <w:shd w:val="clear" w:color="auto" w:fill="7D7D7D"/>
          </w:tcPr>
          <w:p>
            <w:pPr>
              <w:pStyle w:val="TableParagraph"/>
              <w:spacing w:before="89"/>
              <w:ind w:left="107"/>
              <w:rPr>
                <w:sz w:val="16"/>
              </w:rPr>
            </w:pPr>
            <w:r>
              <w:rPr>
                <w:color w:val="FFFFFF"/>
                <w:spacing w:val="-5"/>
                <w:w w:val="115"/>
                <w:sz w:val="16"/>
              </w:rPr>
              <w:t>No</w:t>
            </w:r>
          </w:p>
        </w:tc>
      </w:tr>
      <w:tr>
        <w:trPr>
          <w:trHeight w:val="368" w:hRule="atLeast"/>
        </w:trPr>
        <w:tc>
          <w:tcPr>
            <w:tcW w:w="621" w:type="dxa"/>
            <w:tcBorders>
              <w:top w:val="single" w:sz="8" w:space="0" w:color="575757"/>
              <w:bottom w:val="single" w:sz="8" w:space="0" w:color="575757"/>
            </w:tcBorders>
          </w:tcPr>
          <w:p>
            <w:pPr>
              <w:pStyle w:val="TableParagraph"/>
              <w:spacing w:before="92"/>
              <w:ind w:left="14" w:right="4"/>
              <w:jc w:val="center"/>
              <w:rPr>
                <w:sz w:val="16"/>
              </w:rPr>
            </w:pPr>
            <w:r>
              <w:rPr>
                <w:spacing w:val="-10"/>
                <w:sz w:val="16"/>
              </w:rPr>
              <w:t>1</w:t>
            </w:r>
          </w:p>
        </w:tc>
        <w:tc>
          <w:tcPr>
            <w:tcW w:w="1101" w:type="dxa"/>
            <w:tcBorders>
              <w:top w:val="single" w:sz="8" w:space="0" w:color="575757"/>
              <w:bottom w:val="single" w:sz="8" w:space="0" w:color="575757"/>
            </w:tcBorders>
          </w:tcPr>
          <w:p>
            <w:pPr>
              <w:pStyle w:val="TableParagraph"/>
              <w:spacing w:before="92"/>
              <w:ind w:right="1"/>
              <w:jc w:val="center"/>
              <w:rPr>
                <w:sz w:val="16"/>
              </w:rPr>
            </w:pPr>
            <w:r>
              <w:rPr>
                <w:spacing w:val="-2"/>
                <w:sz w:val="16"/>
              </w:rPr>
              <w:t>ROM.1.a</w:t>
            </w:r>
          </w:p>
        </w:tc>
        <w:tc>
          <w:tcPr>
            <w:tcW w:w="7344" w:type="dxa"/>
            <w:tcBorders>
              <w:top w:val="single" w:sz="8" w:space="0" w:color="575757"/>
              <w:bottom w:val="single" w:sz="8" w:space="0" w:color="575757"/>
            </w:tcBorders>
          </w:tcPr>
          <w:p>
            <w:pPr>
              <w:pStyle w:val="TableParagraph"/>
              <w:spacing w:line="186" w:lineRule="exact"/>
              <w:ind w:left="2785" w:hanging="2246"/>
              <w:rPr>
                <w:sz w:val="16"/>
              </w:rPr>
            </w:pPr>
            <w:r>
              <w:rPr>
                <w:w w:val="90"/>
                <w:sz w:val="16"/>
              </w:rPr>
              <w:t>Is</w:t>
            </w:r>
            <w:r>
              <w:rPr>
                <w:spacing w:val="-8"/>
                <w:w w:val="90"/>
                <w:sz w:val="16"/>
              </w:rPr>
              <w:t> </w:t>
            </w:r>
            <w:r>
              <w:rPr>
                <w:w w:val="90"/>
                <w:sz w:val="16"/>
              </w:rPr>
              <w:t>an</w:t>
            </w:r>
            <w:r>
              <w:rPr>
                <w:spacing w:val="-7"/>
                <w:w w:val="90"/>
                <w:sz w:val="16"/>
              </w:rPr>
              <w:t> </w:t>
            </w:r>
            <w:r>
              <w:rPr>
                <w:w w:val="90"/>
                <w:sz w:val="16"/>
              </w:rPr>
              <w:t>approved</w:t>
            </w:r>
            <w:r>
              <w:rPr>
                <w:spacing w:val="-7"/>
                <w:w w:val="90"/>
                <w:sz w:val="16"/>
              </w:rPr>
              <w:t> </w:t>
            </w:r>
            <w:r>
              <w:rPr>
                <w:w w:val="90"/>
                <w:sz w:val="16"/>
              </w:rPr>
              <w:t>organogram</w:t>
            </w:r>
            <w:r>
              <w:rPr>
                <w:spacing w:val="-7"/>
                <w:w w:val="90"/>
                <w:sz w:val="16"/>
              </w:rPr>
              <w:t> </w:t>
            </w:r>
            <w:r>
              <w:rPr>
                <w:w w:val="90"/>
                <w:sz w:val="16"/>
              </w:rPr>
              <w:t>available</w:t>
            </w:r>
            <w:r>
              <w:rPr>
                <w:spacing w:val="-8"/>
                <w:w w:val="90"/>
                <w:sz w:val="16"/>
              </w:rPr>
              <w:t> </w:t>
            </w:r>
            <w:r>
              <w:rPr>
                <w:w w:val="90"/>
                <w:sz w:val="16"/>
              </w:rPr>
              <w:t>and</w:t>
            </w:r>
            <w:r>
              <w:rPr>
                <w:spacing w:val="-7"/>
                <w:w w:val="90"/>
                <w:sz w:val="16"/>
              </w:rPr>
              <w:t> </w:t>
            </w:r>
            <w:r>
              <w:rPr>
                <w:w w:val="90"/>
                <w:sz w:val="16"/>
              </w:rPr>
              <w:t>are</w:t>
            </w:r>
            <w:r>
              <w:rPr>
                <w:spacing w:val="-7"/>
                <w:w w:val="90"/>
                <w:sz w:val="16"/>
              </w:rPr>
              <w:t> </w:t>
            </w:r>
            <w:r>
              <w:rPr>
                <w:w w:val="90"/>
                <w:sz w:val="16"/>
              </w:rPr>
              <w:t>by-laws,</w:t>
            </w:r>
            <w:r>
              <w:rPr>
                <w:spacing w:val="-7"/>
                <w:w w:val="90"/>
                <w:sz w:val="16"/>
              </w:rPr>
              <w:t> </w:t>
            </w:r>
            <w:r>
              <w:rPr>
                <w:w w:val="90"/>
                <w:sz w:val="16"/>
              </w:rPr>
              <w:t>trust</w:t>
            </w:r>
            <w:r>
              <w:rPr>
                <w:spacing w:val="-8"/>
                <w:w w:val="90"/>
                <w:sz w:val="16"/>
              </w:rPr>
              <w:t> </w:t>
            </w:r>
            <w:r>
              <w:rPr>
                <w:w w:val="90"/>
                <w:sz w:val="16"/>
              </w:rPr>
              <w:t>deed/memorandum,</w:t>
            </w:r>
            <w:r>
              <w:rPr>
                <w:spacing w:val="-7"/>
                <w:w w:val="90"/>
                <w:sz w:val="16"/>
              </w:rPr>
              <w:t> </w:t>
            </w:r>
            <w:r>
              <w:rPr>
                <w:w w:val="90"/>
                <w:sz w:val="16"/>
              </w:rPr>
              <w:t>and</w:t>
            </w:r>
            <w:r>
              <w:rPr>
                <w:spacing w:val="-7"/>
                <w:w w:val="90"/>
                <w:sz w:val="16"/>
              </w:rPr>
              <w:t> </w:t>
            </w:r>
            <w:r>
              <w:rPr>
                <w:w w:val="90"/>
                <w:sz w:val="16"/>
              </w:rPr>
              <w:t>membership </w:t>
            </w:r>
            <w:r>
              <w:rPr>
                <w:spacing w:val="-2"/>
                <w:sz w:val="16"/>
              </w:rPr>
              <w:t>documentation</w:t>
            </w:r>
            <w:r>
              <w:rPr>
                <w:spacing w:val="-11"/>
                <w:sz w:val="16"/>
              </w:rPr>
              <w:t> </w:t>
            </w:r>
            <w:r>
              <w:rPr>
                <w:spacing w:val="-2"/>
                <w:sz w:val="16"/>
              </w:rPr>
              <w:t>maintained?</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291" w:hRule="atLeast"/>
        </w:trPr>
        <w:tc>
          <w:tcPr>
            <w:tcW w:w="621" w:type="dxa"/>
            <w:tcBorders>
              <w:top w:val="single" w:sz="8" w:space="0" w:color="575757"/>
              <w:bottom w:val="single" w:sz="12" w:space="0" w:color="575757"/>
            </w:tcBorders>
          </w:tcPr>
          <w:p>
            <w:pPr>
              <w:pStyle w:val="TableParagraph"/>
              <w:spacing w:before="55"/>
              <w:ind w:left="14" w:right="4"/>
              <w:jc w:val="center"/>
              <w:rPr>
                <w:sz w:val="16"/>
              </w:rPr>
            </w:pPr>
            <w:r>
              <w:rPr>
                <w:spacing w:val="-10"/>
                <w:sz w:val="16"/>
              </w:rPr>
              <w:t>2</w:t>
            </w:r>
          </w:p>
        </w:tc>
        <w:tc>
          <w:tcPr>
            <w:tcW w:w="1101" w:type="dxa"/>
            <w:tcBorders>
              <w:top w:val="single" w:sz="8" w:space="0" w:color="575757"/>
              <w:bottom w:val="single" w:sz="12" w:space="0" w:color="575757"/>
            </w:tcBorders>
          </w:tcPr>
          <w:p>
            <w:pPr>
              <w:pStyle w:val="TableParagraph"/>
              <w:spacing w:before="55"/>
              <w:ind w:right="1"/>
              <w:jc w:val="center"/>
              <w:rPr>
                <w:sz w:val="16"/>
              </w:rPr>
            </w:pPr>
            <w:r>
              <w:rPr>
                <w:spacing w:val="-2"/>
                <w:sz w:val="16"/>
              </w:rPr>
              <w:t>ROM.1.b</w:t>
            </w:r>
          </w:p>
        </w:tc>
        <w:tc>
          <w:tcPr>
            <w:tcW w:w="7344" w:type="dxa"/>
            <w:tcBorders>
              <w:top w:val="single" w:sz="8" w:space="0" w:color="575757"/>
              <w:bottom w:val="single" w:sz="12" w:space="0" w:color="575757"/>
            </w:tcBorders>
          </w:tcPr>
          <w:p>
            <w:pPr>
              <w:pStyle w:val="TableParagraph"/>
              <w:spacing w:before="55"/>
              <w:ind w:right="3"/>
              <w:jc w:val="center"/>
              <w:rPr>
                <w:sz w:val="16"/>
              </w:rPr>
            </w:pPr>
            <w:r>
              <w:rPr>
                <w:w w:val="85"/>
                <w:sz w:val="16"/>
              </w:rPr>
              <w:t>Is</w:t>
            </w:r>
            <w:r>
              <w:rPr>
                <w:spacing w:val="5"/>
                <w:sz w:val="16"/>
              </w:rPr>
              <w:t> </w:t>
            </w:r>
            <w:r>
              <w:rPr>
                <w:w w:val="85"/>
                <w:sz w:val="16"/>
              </w:rPr>
              <w:t>a</w:t>
            </w:r>
            <w:r>
              <w:rPr>
                <w:spacing w:val="9"/>
                <w:sz w:val="16"/>
              </w:rPr>
              <w:t> </w:t>
            </w:r>
            <w:r>
              <w:rPr>
                <w:w w:val="85"/>
                <w:sz w:val="16"/>
              </w:rPr>
              <w:t>legal</w:t>
            </w:r>
            <w:r>
              <w:rPr>
                <w:spacing w:val="6"/>
                <w:sz w:val="16"/>
              </w:rPr>
              <w:t> </w:t>
            </w:r>
            <w:r>
              <w:rPr>
                <w:w w:val="85"/>
                <w:sz w:val="16"/>
              </w:rPr>
              <w:t>and</w:t>
            </w:r>
            <w:r>
              <w:rPr>
                <w:spacing w:val="5"/>
                <w:sz w:val="16"/>
              </w:rPr>
              <w:t> </w:t>
            </w:r>
            <w:r>
              <w:rPr>
                <w:w w:val="85"/>
                <w:sz w:val="16"/>
              </w:rPr>
              <w:t>statutory</w:t>
            </w:r>
            <w:r>
              <w:rPr>
                <w:spacing w:val="7"/>
                <w:sz w:val="16"/>
              </w:rPr>
              <w:t> </w:t>
            </w:r>
            <w:r>
              <w:rPr>
                <w:w w:val="85"/>
                <w:sz w:val="16"/>
              </w:rPr>
              <w:t>compliance</w:t>
            </w:r>
            <w:r>
              <w:rPr>
                <w:spacing w:val="4"/>
                <w:sz w:val="16"/>
              </w:rPr>
              <w:t> </w:t>
            </w:r>
            <w:r>
              <w:rPr>
                <w:w w:val="85"/>
                <w:sz w:val="16"/>
              </w:rPr>
              <w:t>tracker</w:t>
            </w:r>
            <w:r>
              <w:rPr>
                <w:spacing w:val="9"/>
                <w:sz w:val="16"/>
              </w:rPr>
              <w:t> </w:t>
            </w:r>
            <w:r>
              <w:rPr>
                <w:w w:val="85"/>
                <w:sz w:val="16"/>
              </w:rPr>
              <w:t>maintained</w:t>
            </w:r>
            <w:r>
              <w:rPr>
                <w:spacing w:val="5"/>
                <w:sz w:val="16"/>
              </w:rPr>
              <w:t> </w:t>
            </w:r>
            <w:r>
              <w:rPr>
                <w:w w:val="85"/>
                <w:sz w:val="16"/>
              </w:rPr>
              <w:t>and</w:t>
            </w:r>
            <w:r>
              <w:rPr>
                <w:spacing w:val="5"/>
                <w:sz w:val="16"/>
              </w:rPr>
              <w:t> </w:t>
            </w:r>
            <w:r>
              <w:rPr>
                <w:w w:val="85"/>
                <w:sz w:val="16"/>
              </w:rPr>
              <w:t>regularly</w:t>
            </w:r>
            <w:r>
              <w:rPr>
                <w:spacing w:val="7"/>
                <w:sz w:val="16"/>
              </w:rPr>
              <w:t> </w:t>
            </w:r>
            <w:r>
              <w:rPr>
                <w:spacing w:val="-2"/>
                <w:w w:val="85"/>
                <w:sz w:val="16"/>
              </w:rPr>
              <w:t>updated?</w:t>
            </w:r>
          </w:p>
        </w:tc>
        <w:tc>
          <w:tcPr>
            <w:tcW w:w="491" w:type="dxa"/>
            <w:tcBorders>
              <w:top w:val="single" w:sz="8" w:space="0" w:color="575757"/>
              <w:bottom w:val="single" w:sz="12" w:space="0" w:color="575757"/>
            </w:tcBorders>
          </w:tcPr>
          <w:p>
            <w:pPr>
              <w:pStyle w:val="TableParagraph"/>
              <w:rPr>
                <w:rFonts w:ascii="Times New Roman"/>
                <w:sz w:val="18"/>
              </w:rPr>
            </w:pPr>
          </w:p>
        </w:tc>
        <w:tc>
          <w:tcPr>
            <w:tcW w:w="501" w:type="dxa"/>
            <w:tcBorders>
              <w:top w:val="single" w:sz="8" w:space="0" w:color="575757"/>
              <w:bottom w:val="single" w:sz="12" w:space="0" w:color="575757"/>
            </w:tcBorders>
          </w:tcPr>
          <w:p>
            <w:pPr>
              <w:pStyle w:val="TableParagraph"/>
              <w:rPr>
                <w:rFonts w:ascii="Times New Roman"/>
                <w:sz w:val="18"/>
              </w:rPr>
            </w:pPr>
          </w:p>
        </w:tc>
      </w:tr>
      <w:tr>
        <w:trPr>
          <w:trHeight w:val="295" w:hRule="atLeast"/>
        </w:trPr>
        <w:tc>
          <w:tcPr>
            <w:tcW w:w="621" w:type="dxa"/>
            <w:tcBorders>
              <w:top w:val="single" w:sz="12" w:space="0" w:color="575757"/>
              <w:bottom w:val="single" w:sz="8" w:space="0" w:color="575757"/>
            </w:tcBorders>
          </w:tcPr>
          <w:p>
            <w:pPr>
              <w:pStyle w:val="TableParagraph"/>
              <w:spacing w:before="55"/>
              <w:ind w:left="14" w:right="4"/>
              <w:jc w:val="center"/>
              <w:rPr>
                <w:sz w:val="16"/>
              </w:rPr>
            </w:pPr>
            <w:r>
              <w:rPr>
                <w:spacing w:val="-10"/>
                <w:sz w:val="16"/>
              </w:rPr>
              <w:t>3</w:t>
            </w:r>
          </w:p>
        </w:tc>
        <w:tc>
          <w:tcPr>
            <w:tcW w:w="1101" w:type="dxa"/>
            <w:tcBorders>
              <w:top w:val="single" w:sz="12" w:space="0" w:color="575757"/>
              <w:bottom w:val="single" w:sz="8" w:space="0" w:color="575757"/>
            </w:tcBorders>
          </w:tcPr>
          <w:p>
            <w:pPr>
              <w:pStyle w:val="TableParagraph"/>
              <w:spacing w:before="55"/>
              <w:ind w:right="1"/>
              <w:jc w:val="center"/>
              <w:rPr>
                <w:sz w:val="16"/>
              </w:rPr>
            </w:pPr>
            <w:r>
              <w:rPr>
                <w:spacing w:val="-2"/>
                <w:sz w:val="16"/>
              </w:rPr>
              <w:t>ROM.2.a</w:t>
            </w:r>
          </w:p>
        </w:tc>
        <w:tc>
          <w:tcPr>
            <w:tcW w:w="7344" w:type="dxa"/>
            <w:tcBorders>
              <w:top w:val="single" w:sz="12" w:space="0" w:color="575757"/>
              <w:bottom w:val="single" w:sz="8" w:space="0" w:color="575757"/>
            </w:tcBorders>
          </w:tcPr>
          <w:p>
            <w:pPr>
              <w:pStyle w:val="TableParagraph"/>
              <w:spacing w:before="55"/>
              <w:ind w:left="544"/>
              <w:rPr>
                <w:sz w:val="16"/>
              </w:rPr>
            </w:pPr>
            <w:r>
              <w:rPr>
                <w:w w:val="85"/>
                <w:sz w:val="16"/>
              </w:rPr>
              <w:t>Are</w:t>
            </w:r>
            <w:r>
              <w:rPr>
                <w:spacing w:val="6"/>
                <w:sz w:val="16"/>
              </w:rPr>
              <w:t> </w:t>
            </w:r>
            <w:r>
              <w:rPr>
                <w:w w:val="85"/>
                <w:sz w:val="16"/>
              </w:rPr>
              <w:t>the</w:t>
            </w:r>
            <w:r>
              <w:rPr>
                <w:spacing w:val="7"/>
                <w:sz w:val="16"/>
              </w:rPr>
              <w:t> </w:t>
            </w:r>
            <w:r>
              <w:rPr>
                <w:w w:val="85"/>
                <w:sz w:val="16"/>
              </w:rPr>
              <w:t>vision,</w:t>
            </w:r>
            <w:r>
              <w:rPr>
                <w:spacing w:val="7"/>
                <w:sz w:val="16"/>
              </w:rPr>
              <w:t> </w:t>
            </w:r>
            <w:r>
              <w:rPr>
                <w:w w:val="85"/>
                <w:sz w:val="16"/>
              </w:rPr>
              <w:t>mission,</w:t>
            </w:r>
            <w:r>
              <w:rPr>
                <w:spacing w:val="8"/>
                <w:sz w:val="16"/>
              </w:rPr>
              <w:t> </w:t>
            </w:r>
            <w:r>
              <w:rPr>
                <w:w w:val="85"/>
                <w:sz w:val="16"/>
              </w:rPr>
              <w:t>and</w:t>
            </w:r>
            <w:r>
              <w:rPr>
                <w:spacing w:val="7"/>
                <w:sz w:val="16"/>
              </w:rPr>
              <w:t> </w:t>
            </w:r>
            <w:r>
              <w:rPr>
                <w:w w:val="85"/>
                <w:sz w:val="16"/>
              </w:rPr>
              <w:t>values</w:t>
            </w:r>
            <w:r>
              <w:rPr>
                <w:spacing w:val="6"/>
                <w:sz w:val="16"/>
              </w:rPr>
              <w:t> </w:t>
            </w:r>
            <w:r>
              <w:rPr>
                <w:w w:val="85"/>
                <w:sz w:val="16"/>
              </w:rPr>
              <w:t>of</w:t>
            </w:r>
            <w:r>
              <w:rPr>
                <w:spacing w:val="8"/>
                <w:sz w:val="16"/>
              </w:rPr>
              <w:t> </w:t>
            </w:r>
            <w:r>
              <w:rPr>
                <w:w w:val="85"/>
                <w:sz w:val="16"/>
              </w:rPr>
              <w:t>the</w:t>
            </w:r>
            <w:r>
              <w:rPr>
                <w:spacing w:val="7"/>
                <w:sz w:val="16"/>
              </w:rPr>
              <w:t> </w:t>
            </w:r>
            <w:r>
              <w:rPr>
                <w:w w:val="85"/>
                <w:sz w:val="16"/>
              </w:rPr>
              <w:t>organization</w:t>
            </w:r>
            <w:r>
              <w:rPr>
                <w:spacing w:val="7"/>
                <w:sz w:val="16"/>
              </w:rPr>
              <w:t> </w:t>
            </w:r>
            <w:r>
              <w:rPr>
                <w:w w:val="85"/>
                <w:sz w:val="16"/>
              </w:rPr>
              <w:t>defined,</w:t>
            </w:r>
            <w:r>
              <w:rPr>
                <w:spacing w:val="8"/>
                <w:sz w:val="16"/>
              </w:rPr>
              <w:t> </w:t>
            </w:r>
            <w:r>
              <w:rPr>
                <w:w w:val="85"/>
                <w:sz w:val="16"/>
              </w:rPr>
              <w:t>documented,</w:t>
            </w:r>
            <w:r>
              <w:rPr>
                <w:spacing w:val="8"/>
                <w:sz w:val="16"/>
              </w:rPr>
              <w:t> </w:t>
            </w:r>
            <w:r>
              <w:rPr>
                <w:w w:val="85"/>
                <w:sz w:val="16"/>
              </w:rPr>
              <w:t>and</w:t>
            </w:r>
            <w:r>
              <w:rPr>
                <w:spacing w:val="7"/>
                <w:sz w:val="16"/>
              </w:rPr>
              <w:t> </w:t>
            </w:r>
            <w:r>
              <w:rPr>
                <w:spacing w:val="-2"/>
                <w:w w:val="85"/>
                <w:sz w:val="16"/>
              </w:rPr>
              <w:t>communicated?</w:t>
            </w:r>
          </w:p>
        </w:tc>
        <w:tc>
          <w:tcPr>
            <w:tcW w:w="491" w:type="dxa"/>
            <w:tcBorders>
              <w:top w:val="single" w:sz="12" w:space="0" w:color="575757"/>
              <w:bottom w:val="single" w:sz="8" w:space="0" w:color="575757"/>
            </w:tcBorders>
          </w:tcPr>
          <w:p>
            <w:pPr>
              <w:pStyle w:val="TableParagraph"/>
              <w:rPr>
                <w:rFonts w:ascii="Times New Roman"/>
                <w:sz w:val="18"/>
              </w:rPr>
            </w:pPr>
          </w:p>
        </w:tc>
        <w:tc>
          <w:tcPr>
            <w:tcW w:w="501" w:type="dxa"/>
            <w:tcBorders>
              <w:top w:val="single" w:sz="12" w:space="0" w:color="575757"/>
              <w:bottom w:val="single" w:sz="8" w:space="0" w:color="575757"/>
            </w:tcBorders>
          </w:tcPr>
          <w:p>
            <w:pPr>
              <w:pStyle w:val="TableParagraph"/>
              <w:rPr>
                <w:rFonts w:ascii="Times New Roman"/>
                <w:sz w:val="18"/>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jc w:val="center"/>
              <w:rPr>
                <w:sz w:val="16"/>
              </w:rPr>
            </w:pPr>
            <w:r>
              <w:rPr>
                <w:spacing w:val="-10"/>
                <w:sz w:val="16"/>
              </w:rPr>
              <w:t>4</w:t>
            </w:r>
          </w:p>
        </w:tc>
        <w:tc>
          <w:tcPr>
            <w:tcW w:w="1101" w:type="dxa"/>
            <w:tcBorders>
              <w:top w:val="single" w:sz="8" w:space="0" w:color="575757"/>
              <w:bottom w:val="single" w:sz="8" w:space="0" w:color="575757"/>
            </w:tcBorders>
          </w:tcPr>
          <w:p>
            <w:pPr>
              <w:pStyle w:val="TableParagraph"/>
              <w:spacing w:before="59"/>
              <w:ind w:right="1"/>
              <w:jc w:val="center"/>
              <w:rPr>
                <w:sz w:val="16"/>
              </w:rPr>
            </w:pPr>
            <w:r>
              <w:rPr>
                <w:spacing w:val="-2"/>
                <w:sz w:val="16"/>
              </w:rPr>
              <w:t>ROM.2.b</w:t>
            </w:r>
          </w:p>
        </w:tc>
        <w:tc>
          <w:tcPr>
            <w:tcW w:w="7344" w:type="dxa"/>
            <w:tcBorders>
              <w:top w:val="single" w:sz="8" w:space="0" w:color="575757"/>
              <w:bottom w:val="single" w:sz="8" w:space="0" w:color="575757"/>
            </w:tcBorders>
          </w:tcPr>
          <w:p>
            <w:pPr>
              <w:pStyle w:val="TableParagraph"/>
              <w:spacing w:before="59"/>
              <w:ind w:left="744"/>
              <w:rPr>
                <w:sz w:val="16"/>
              </w:rPr>
            </w:pPr>
            <w:r>
              <w:rPr>
                <w:w w:val="85"/>
                <w:sz w:val="16"/>
              </w:rPr>
              <w:t>Is</w:t>
            </w:r>
            <w:r>
              <w:rPr>
                <w:spacing w:val="3"/>
                <w:sz w:val="16"/>
              </w:rPr>
              <w:t> </w:t>
            </w:r>
            <w:r>
              <w:rPr>
                <w:w w:val="85"/>
                <w:sz w:val="16"/>
              </w:rPr>
              <w:t>ownership</w:t>
            </w:r>
            <w:r>
              <w:rPr>
                <w:spacing w:val="6"/>
                <w:sz w:val="16"/>
              </w:rPr>
              <w:t> </w:t>
            </w:r>
            <w:r>
              <w:rPr>
                <w:w w:val="85"/>
                <w:sz w:val="16"/>
              </w:rPr>
              <w:t>of</w:t>
            </w:r>
            <w:r>
              <w:rPr>
                <w:spacing w:val="5"/>
                <w:sz w:val="16"/>
              </w:rPr>
              <w:t> </w:t>
            </w:r>
            <w:r>
              <w:rPr>
                <w:w w:val="85"/>
                <w:sz w:val="16"/>
              </w:rPr>
              <w:t>the</w:t>
            </w:r>
            <w:r>
              <w:rPr>
                <w:spacing w:val="4"/>
                <w:sz w:val="16"/>
              </w:rPr>
              <w:t> </w:t>
            </w:r>
            <w:r>
              <w:rPr>
                <w:w w:val="85"/>
                <w:sz w:val="16"/>
              </w:rPr>
              <w:t>hospital</w:t>
            </w:r>
            <w:r>
              <w:rPr>
                <w:spacing w:val="5"/>
                <w:sz w:val="16"/>
              </w:rPr>
              <w:t> </w:t>
            </w:r>
            <w:r>
              <w:rPr>
                <w:w w:val="85"/>
                <w:sz w:val="16"/>
              </w:rPr>
              <w:t>clearly</w:t>
            </w:r>
            <w:r>
              <w:rPr>
                <w:spacing w:val="5"/>
                <w:sz w:val="16"/>
              </w:rPr>
              <w:t> </w:t>
            </w:r>
            <w:r>
              <w:rPr>
                <w:w w:val="85"/>
                <w:sz w:val="16"/>
              </w:rPr>
              <w:t>defined</w:t>
            </w:r>
            <w:r>
              <w:rPr>
                <w:spacing w:val="4"/>
                <w:sz w:val="16"/>
              </w:rPr>
              <w:t> </w:t>
            </w:r>
            <w:r>
              <w:rPr>
                <w:w w:val="85"/>
                <w:sz w:val="16"/>
              </w:rPr>
              <w:t>and</w:t>
            </w:r>
            <w:r>
              <w:rPr>
                <w:spacing w:val="4"/>
                <w:sz w:val="16"/>
              </w:rPr>
              <w:t> </w:t>
            </w:r>
            <w:r>
              <w:rPr>
                <w:w w:val="85"/>
                <w:sz w:val="16"/>
              </w:rPr>
              <w:t>are</w:t>
            </w:r>
            <w:r>
              <w:rPr>
                <w:spacing w:val="4"/>
                <w:sz w:val="16"/>
              </w:rPr>
              <w:t> </w:t>
            </w:r>
            <w:r>
              <w:rPr>
                <w:w w:val="85"/>
                <w:sz w:val="16"/>
              </w:rPr>
              <w:t>affiliations/accreditations</w:t>
            </w:r>
            <w:r>
              <w:rPr>
                <w:spacing w:val="4"/>
                <w:sz w:val="16"/>
              </w:rPr>
              <w:t> </w:t>
            </w:r>
            <w:r>
              <w:rPr>
                <w:spacing w:val="-2"/>
                <w:w w:val="85"/>
                <w:sz w:val="16"/>
              </w:rPr>
              <w:t>documented?</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jc w:val="center"/>
              <w:rPr>
                <w:sz w:val="16"/>
              </w:rPr>
            </w:pPr>
            <w:r>
              <w:rPr>
                <w:spacing w:val="-10"/>
                <w:sz w:val="16"/>
              </w:rPr>
              <w:t>5</w:t>
            </w:r>
          </w:p>
        </w:tc>
        <w:tc>
          <w:tcPr>
            <w:tcW w:w="1101" w:type="dxa"/>
            <w:tcBorders>
              <w:top w:val="single" w:sz="8" w:space="0" w:color="575757"/>
              <w:bottom w:val="single" w:sz="8" w:space="0" w:color="575757"/>
            </w:tcBorders>
          </w:tcPr>
          <w:p>
            <w:pPr>
              <w:pStyle w:val="TableParagraph"/>
              <w:spacing w:before="59"/>
              <w:ind w:right="1"/>
              <w:jc w:val="center"/>
              <w:rPr>
                <w:sz w:val="16"/>
              </w:rPr>
            </w:pPr>
            <w:r>
              <w:rPr>
                <w:spacing w:val="-2"/>
                <w:sz w:val="16"/>
              </w:rPr>
              <w:t>ROM.2.c</w:t>
            </w:r>
          </w:p>
        </w:tc>
        <w:tc>
          <w:tcPr>
            <w:tcW w:w="7344" w:type="dxa"/>
            <w:tcBorders>
              <w:top w:val="single" w:sz="8" w:space="0" w:color="575757"/>
              <w:bottom w:val="single" w:sz="8" w:space="0" w:color="575757"/>
            </w:tcBorders>
          </w:tcPr>
          <w:p>
            <w:pPr>
              <w:pStyle w:val="TableParagraph"/>
              <w:spacing w:before="59"/>
              <w:ind w:left="3" w:right="3"/>
              <w:jc w:val="center"/>
              <w:rPr>
                <w:sz w:val="16"/>
              </w:rPr>
            </w:pPr>
            <w:r>
              <w:rPr>
                <w:w w:val="85"/>
                <w:sz w:val="16"/>
              </w:rPr>
              <w:t>Is</w:t>
            </w:r>
            <w:r>
              <w:rPr>
                <w:spacing w:val="8"/>
                <w:sz w:val="16"/>
              </w:rPr>
              <w:t> </w:t>
            </w:r>
            <w:r>
              <w:rPr>
                <w:w w:val="85"/>
                <w:sz w:val="16"/>
              </w:rPr>
              <w:t>there</w:t>
            </w:r>
            <w:r>
              <w:rPr>
                <w:spacing w:val="8"/>
                <w:sz w:val="16"/>
              </w:rPr>
              <w:t> </w:t>
            </w:r>
            <w:r>
              <w:rPr>
                <w:w w:val="85"/>
                <w:sz w:val="16"/>
              </w:rPr>
              <w:t>a</w:t>
            </w:r>
            <w:r>
              <w:rPr>
                <w:spacing w:val="12"/>
                <w:sz w:val="16"/>
              </w:rPr>
              <w:t> </w:t>
            </w:r>
            <w:r>
              <w:rPr>
                <w:w w:val="85"/>
                <w:sz w:val="16"/>
              </w:rPr>
              <w:t>documented</w:t>
            </w:r>
            <w:r>
              <w:rPr>
                <w:spacing w:val="9"/>
                <w:sz w:val="16"/>
              </w:rPr>
              <w:t> </w:t>
            </w:r>
            <w:r>
              <w:rPr>
                <w:w w:val="85"/>
                <w:sz w:val="16"/>
              </w:rPr>
              <w:t>policy</w:t>
            </w:r>
            <w:r>
              <w:rPr>
                <w:spacing w:val="9"/>
                <w:sz w:val="16"/>
              </w:rPr>
              <w:t> </w:t>
            </w:r>
            <w:r>
              <w:rPr>
                <w:w w:val="85"/>
                <w:sz w:val="16"/>
              </w:rPr>
              <w:t>ensuring</w:t>
            </w:r>
            <w:r>
              <w:rPr>
                <w:spacing w:val="12"/>
                <w:sz w:val="16"/>
              </w:rPr>
              <w:t> </w:t>
            </w:r>
            <w:r>
              <w:rPr>
                <w:w w:val="85"/>
                <w:sz w:val="16"/>
              </w:rPr>
              <w:t>ethical</w:t>
            </w:r>
            <w:r>
              <w:rPr>
                <w:spacing w:val="10"/>
                <w:sz w:val="16"/>
              </w:rPr>
              <w:t> </w:t>
            </w:r>
            <w:r>
              <w:rPr>
                <w:w w:val="85"/>
                <w:sz w:val="16"/>
              </w:rPr>
              <w:t>and</w:t>
            </w:r>
            <w:r>
              <w:rPr>
                <w:spacing w:val="2"/>
                <w:sz w:val="16"/>
              </w:rPr>
              <w:t> </w:t>
            </w:r>
            <w:r>
              <w:rPr>
                <w:w w:val="85"/>
                <w:sz w:val="16"/>
              </w:rPr>
              <w:t>transparent</w:t>
            </w:r>
            <w:r>
              <w:rPr>
                <w:spacing w:val="12"/>
                <w:sz w:val="16"/>
              </w:rPr>
              <w:t> </w:t>
            </w:r>
            <w:r>
              <w:rPr>
                <w:w w:val="85"/>
                <w:sz w:val="16"/>
              </w:rPr>
              <w:t>billing</w:t>
            </w:r>
            <w:r>
              <w:rPr>
                <w:spacing w:val="12"/>
                <w:sz w:val="16"/>
              </w:rPr>
              <w:t> </w:t>
            </w:r>
            <w:r>
              <w:rPr>
                <w:spacing w:val="-2"/>
                <w:w w:val="85"/>
                <w:sz w:val="16"/>
              </w:rPr>
              <w:t>practices?</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jc w:val="center"/>
              <w:rPr>
                <w:sz w:val="16"/>
              </w:rPr>
            </w:pPr>
            <w:r>
              <w:rPr>
                <w:spacing w:val="-10"/>
                <w:sz w:val="16"/>
              </w:rPr>
              <w:t>6</w:t>
            </w:r>
          </w:p>
        </w:tc>
        <w:tc>
          <w:tcPr>
            <w:tcW w:w="1101" w:type="dxa"/>
            <w:tcBorders>
              <w:top w:val="single" w:sz="8" w:space="0" w:color="575757"/>
              <w:bottom w:val="single" w:sz="8" w:space="0" w:color="575757"/>
            </w:tcBorders>
          </w:tcPr>
          <w:p>
            <w:pPr>
              <w:pStyle w:val="TableParagraph"/>
              <w:spacing w:before="59"/>
              <w:ind w:right="1"/>
              <w:jc w:val="center"/>
              <w:rPr>
                <w:sz w:val="16"/>
              </w:rPr>
            </w:pPr>
            <w:r>
              <w:rPr>
                <w:spacing w:val="-2"/>
                <w:sz w:val="16"/>
              </w:rPr>
              <w:t>ROM.3.a</w:t>
            </w:r>
          </w:p>
        </w:tc>
        <w:tc>
          <w:tcPr>
            <w:tcW w:w="7344" w:type="dxa"/>
            <w:tcBorders>
              <w:top w:val="single" w:sz="8" w:space="0" w:color="575757"/>
              <w:bottom w:val="single" w:sz="8" w:space="0" w:color="575757"/>
            </w:tcBorders>
          </w:tcPr>
          <w:p>
            <w:pPr>
              <w:pStyle w:val="TableParagraph"/>
              <w:spacing w:before="59"/>
              <w:ind w:left="459"/>
              <w:rPr>
                <w:sz w:val="16"/>
              </w:rPr>
            </w:pPr>
            <w:r>
              <w:rPr>
                <w:w w:val="85"/>
                <w:sz w:val="16"/>
              </w:rPr>
              <w:t>Is</w:t>
            </w:r>
            <w:r>
              <w:rPr>
                <w:spacing w:val="5"/>
                <w:sz w:val="16"/>
              </w:rPr>
              <w:t> </w:t>
            </w:r>
            <w:r>
              <w:rPr>
                <w:w w:val="85"/>
                <w:sz w:val="16"/>
              </w:rPr>
              <w:t>the</w:t>
            </w:r>
            <w:r>
              <w:rPr>
                <w:spacing w:val="6"/>
                <w:sz w:val="16"/>
              </w:rPr>
              <w:t> </w:t>
            </w:r>
            <w:r>
              <w:rPr>
                <w:w w:val="85"/>
                <w:sz w:val="16"/>
              </w:rPr>
              <w:t>Quality/Patient</w:t>
            </w:r>
            <w:r>
              <w:rPr>
                <w:spacing w:val="10"/>
                <w:sz w:val="16"/>
              </w:rPr>
              <w:t> </w:t>
            </w:r>
            <w:r>
              <w:rPr>
                <w:w w:val="85"/>
                <w:sz w:val="16"/>
              </w:rPr>
              <w:t>Safety</w:t>
            </w:r>
            <w:r>
              <w:rPr>
                <w:spacing w:val="1"/>
                <w:sz w:val="16"/>
              </w:rPr>
              <w:t> </w:t>
            </w:r>
            <w:r>
              <w:rPr>
                <w:w w:val="85"/>
                <w:sz w:val="16"/>
              </w:rPr>
              <w:t>Committee</w:t>
            </w:r>
            <w:r>
              <w:rPr>
                <w:spacing w:val="6"/>
                <w:sz w:val="16"/>
              </w:rPr>
              <w:t> </w:t>
            </w:r>
            <w:r>
              <w:rPr>
                <w:w w:val="85"/>
                <w:sz w:val="16"/>
              </w:rPr>
              <w:t>(or</w:t>
            </w:r>
            <w:r>
              <w:rPr>
                <w:spacing w:val="9"/>
                <w:sz w:val="16"/>
              </w:rPr>
              <w:t> </w:t>
            </w:r>
            <w:r>
              <w:rPr>
                <w:w w:val="85"/>
                <w:sz w:val="16"/>
              </w:rPr>
              <w:t>equivalent)</w:t>
            </w:r>
            <w:r>
              <w:rPr>
                <w:spacing w:val="5"/>
                <w:sz w:val="16"/>
              </w:rPr>
              <w:t> </w:t>
            </w:r>
            <w:r>
              <w:rPr>
                <w:w w:val="85"/>
                <w:sz w:val="16"/>
              </w:rPr>
              <w:t>functional</w:t>
            </w:r>
            <w:r>
              <w:rPr>
                <w:spacing w:val="1"/>
                <w:sz w:val="16"/>
              </w:rPr>
              <w:t> </w:t>
            </w:r>
            <w:r>
              <w:rPr>
                <w:w w:val="85"/>
                <w:sz w:val="16"/>
              </w:rPr>
              <w:t>and</w:t>
            </w:r>
            <w:r>
              <w:rPr>
                <w:spacing w:val="6"/>
                <w:sz w:val="16"/>
              </w:rPr>
              <w:t> </w:t>
            </w:r>
            <w:r>
              <w:rPr>
                <w:w w:val="85"/>
                <w:sz w:val="16"/>
              </w:rPr>
              <w:t>is</w:t>
            </w:r>
            <w:r>
              <w:rPr>
                <w:spacing w:val="6"/>
                <w:sz w:val="16"/>
              </w:rPr>
              <w:t> </w:t>
            </w:r>
            <w:r>
              <w:rPr>
                <w:w w:val="85"/>
                <w:sz w:val="16"/>
              </w:rPr>
              <w:t>its</w:t>
            </w:r>
            <w:r>
              <w:rPr>
                <w:spacing w:val="6"/>
                <w:sz w:val="16"/>
              </w:rPr>
              <w:t> </w:t>
            </w:r>
            <w:r>
              <w:rPr>
                <w:w w:val="85"/>
                <w:sz w:val="16"/>
              </w:rPr>
              <w:t>effectiveness</w:t>
            </w:r>
            <w:r>
              <w:rPr>
                <w:spacing w:val="6"/>
                <w:sz w:val="16"/>
              </w:rPr>
              <w:t> </w:t>
            </w:r>
            <w:r>
              <w:rPr>
                <w:spacing w:val="-2"/>
                <w:w w:val="85"/>
                <w:sz w:val="16"/>
              </w:rPr>
              <w:t>reviewed?</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75" w:hRule="atLeast"/>
        </w:trPr>
        <w:tc>
          <w:tcPr>
            <w:tcW w:w="621" w:type="dxa"/>
            <w:tcBorders>
              <w:top w:val="single" w:sz="8" w:space="0" w:color="575757"/>
              <w:bottom w:val="single" w:sz="8" w:space="0" w:color="575757"/>
            </w:tcBorders>
          </w:tcPr>
          <w:p>
            <w:pPr>
              <w:pStyle w:val="TableParagraph"/>
              <w:spacing w:before="94"/>
              <w:ind w:left="14" w:right="4"/>
              <w:jc w:val="center"/>
              <w:rPr>
                <w:sz w:val="16"/>
              </w:rPr>
            </w:pPr>
            <w:r>
              <w:rPr>
                <w:spacing w:val="-10"/>
                <w:sz w:val="16"/>
              </w:rPr>
              <w:t>7</w:t>
            </w:r>
          </w:p>
        </w:tc>
        <w:tc>
          <w:tcPr>
            <w:tcW w:w="1101" w:type="dxa"/>
            <w:tcBorders>
              <w:top w:val="single" w:sz="8" w:space="0" w:color="575757"/>
              <w:bottom w:val="single" w:sz="8" w:space="0" w:color="575757"/>
            </w:tcBorders>
          </w:tcPr>
          <w:p>
            <w:pPr>
              <w:pStyle w:val="TableParagraph"/>
              <w:spacing w:before="94"/>
              <w:ind w:right="1"/>
              <w:jc w:val="center"/>
              <w:rPr>
                <w:sz w:val="16"/>
              </w:rPr>
            </w:pPr>
            <w:r>
              <w:rPr>
                <w:spacing w:val="-2"/>
                <w:sz w:val="16"/>
              </w:rPr>
              <w:t>ROM.3.b</w:t>
            </w:r>
          </w:p>
        </w:tc>
        <w:tc>
          <w:tcPr>
            <w:tcW w:w="7344" w:type="dxa"/>
            <w:tcBorders>
              <w:top w:val="single" w:sz="8" w:space="0" w:color="575757"/>
              <w:bottom w:val="single" w:sz="8" w:space="0" w:color="575757"/>
            </w:tcBorders>
          </w:tcPr>
          <w:p>
            <w:pPr>
              <w:pStyle w:val="TableParagraph"/>
              <w:spacing w:line="186" w:lineRule="exact"/>
              <w:ind w:left="2875" w:hanging="2752"/>
              <w:rPr>
                <w:sz w:val="16"/>
              </w:rPr>
            </w:pPr>
            <w:r>
              <w:rPr>
                <w:w w:val="90"/>
                <w:sz w:val="16"/>
              </w:rPr>
              <w:t>Is an MOU tracker maintained for outsourced services and do MOUs include defined service parameters and </w:t>
            </w:r>
            <w:r>
              <w:rPr>
                <w:sz w:val="16"/>
              </w:rPr>
              <w:t>monitoring</w:t>
            </w:r>
            <w:r>
              <w:rPr>
                <w:spacing w:val="-13"/>
                <w:sz w:val="16"/>
              </w:rPr>
              <w:t> </w:t>
            </w:r>
            <w:r>
              <w:rPr>
                <w:sz w:val="16"/>
              </w:rPr>
              <w:t>mechanisms?</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70" w:hRule="atLeast"/>
        </w:trPr>
        <w:tc>
          <w:tcPr>
            <w:tcW w:w="621" w:type="dxa"/>
            <w:tcBorders>
              <w:top w:val="single" w:sz="8" w:space="0" w:color="575757"/>
              <w:bottom w:val="single" w:sz="8" w:space="0" w:color="575757"/>
            </w:tcBorders>
          </w:tcPr>
          <w:p>
            <w:pPr>
              <w:pStyle w:val="TableParagraph"/>
              <w:spacing w:before="89"/>
              <w:ind w:left="14" w:right="4"/>
              <w:jc w:val="center"/>
              <w:rPr>
                <w:sz w:val="16"/>
              </w:rPr>
            </w:pPr>
            <w:r>
              <w:rPr>
                <w:spacing w:val="-10"/>
                <w:sz w:val="16"/>
              </w:rPr>
              <w:t>8</w:t>
            </w:r>
          </w:p>
        </w:tc>
        <w:tc>
          <w:tcPr>
            <w:tcW w:w="1101" w:type="dxa"/>
            <w:tcBorders>
              <w:top w:val="single" w:sz="8" w:space="0" w:color="575757"/>
              <w:bottom w:val="single" w:sz="8" w:space="0" w:color="575757"/>
            </w:tcBorders>
          </w:tcPr>
          <w:p>
            <w:pPr>
              <w:pStyle w:val="TableParagraph"/>
              <w:spacing w:before="89"/>
              <w:ind w:right="1"/>
              <w:jc w:val="center"/>
              <w:rPr>
                <w:sz w:val="16"/>
              </w:rPr>
            </w:pPr>
            <w:r>
              <w:rPr>
                <w:spacing w:val="-2"/>
                <w:sz w:val="16"/>
              </w:rPr>
              <w:t>ROM.3.c</w:t>
            </w:r>
          </w:p>
        </w:tc>
        <w:tc>
          <w:tcPr>
            <w:tcW w:w="7344" w:type="dxa"/>
            <w:tcBorders>
              <w:top w:val="single" w:sz="8" w:space="0" w:color="575757"/>
              <w:bottom w:val="single" w:sz="8" w:space="0" w:color="575757"/>
            </w:tcBorders>
          </w:tcPr>
          <w:p>
            <w:pPr>
              <w:pStyle w:val="TableParagraph"/>
              <w:spacing w:line="186" w:lineRule="exact"/>
              <w:ind w:left="3065" w:hanging="2752"/>
              <w:rPr>
                <w:sz w:val="16"/>
              </w:rPr>
            </w:pPr>
            <w:r>
              <w:rPr>
                <w:w w:val="90"/>
                <w:sz w:val="16"/>
              </w:rPr>
              <w:t>Is</w:t>
            </w:r>
            <w:r>
              <w:rPr>
                <w:spacing w:val="-5"/>
                <w:w w:val="90"/>
                <w:sz w:val="16"/>
              </w:rPr>
              <w:t> </w:t>
            </w:r>
            <w:r>
              <w:rPr>
                <w:w w:val="90"/>
                <w:sz w:val="16"/>
              </w:rPr>
              <w:t>there</w:t>
            </w:r>
            <w:r>
              <w:rPr>
                <w:spacing w:val="-5"/>
                <w:w w:val="90"/>
                <w:sz w:val="16"/>
              </w:rPr>
              <w:t> </w:t>
            </w:r>
            <w:r>
              <w:rPr>
                <w:w w:val="90"/>
                <w:sz w:val="16"/>
              </w:rPr>
              <w:t>a</w:t>
            </w:r>
            <w:r>
              <w:rPr>
                <w:spacing w:val="-3"/>
                <w:w w:val="90"/>
                <w:sz w:val="16"/>
              </w:rPr>
              <w:t> </w:t>
            </w:r>
            <w:r>
              <w:rPr>
                <w:w w:val="90"/>
                <w:sz w:val="16"/>
              </w:rPr>
              <w:t>documented</w:t>
            </w:r>
            <w:r>
              <w:rPr>
                <w:spacing w:val="-5"/>
                <w:w w:val="90"/>
                <w:sz w:val="16"/>
              </w:rPr>
              <w:t> </w:t>
            </w:r>
            <w:r>
              <w:rPr>
                <w:w w:val="90"/>
                <w:sz w:val="16"/>
              </w:rPr>
              <w:t>system</w:t>
            </w:r>
            <w:r>
              <w:rPr>
                <w:spacing w:val="-3"/>
                <w:w w:val="90"/>
                <w:sz w:val="16"/>
              </w:rPr>
              <w:t> </w:t>
            </w:r>
            <w:r>
              <w:rPr>
                <w:w w:val="90"/>
                <w:sz w:val="16"/>
              </w:rPr>
              <w:t>for</w:t>
            </w:r>
            <w:r>
              <w:rPr>
                <w:spacing w:val="-3"/>
                <w:w w:val="90"/>
                <w:sz w:val="16"/>
              </w:rPr>
              <w:t> </w:t>
            </w:r>
            <w:r>
              <w:rPr>
                <w:w w:val="90"/>
                <w:sz w:val="16"/>
              </w:rPr>
              <w:t>redressing</w:t>
            </w:r>
            <w:r>
              <w:rPr>
                <w:spacing w:val="-3"/>
                <w:w w:val="90"/>
                <w:sz w:val="16"/>
              </w:rPr>
              <w:t> </w:t>
            </w:r>
            <w:r>
              <w:rPr>
                <w:w w:val="90"/>
                <w:sz w:val="16"/>
              </w:rPr>
              <w:t>patient</w:t>
            </w:r>
            <w:r>
              <w:rPr>
                <w:spacing w:val="-3"/>
                <w:w w:val="90"/>
                <w:sz w:val="16"/>
              </w:rPr>
              <w:t> </w:t>
            </w:r>
            <w:r>
              <w:rPr>
                <w:w w:val="90"/>
                <w:sz w:val="16"/>
              </w:rPr>
              <w:t>complaints</w:t>
            </w:r>
            <w:r>
              <w:rPr>
                <w:spacing w:val="-5"/>
                <w:w w:val="90"/>
                <w:sz w:val="16"/>
              </w:rPr>
              <w:t> </w:t>
            </w:r>
            <w:r>
              <w:rPr>
                <w:w w:val="90"/>
                <w:sz w:val="16"/>
              </w:rPr>
              <w:t>including</w:t>
            </w:r>
            <w:r>
              <w:rPr>
                <w:spacing w:val="-7"/>
                <w:w w:val="90"/>
                <w:sz w:val="16"/>
              </w:rPr>
              <w:t> </w:t>
            </w:r>
            <w:r>
              <w:rPr>
                <w:w w:val="90"/>
                <w:sz w:val="16"/>
              </w:rPr>
              <w:t>review</w:t>
            </w:r>
            <w:r>
              <w:rPr>
                <w:spacing w:val="-4"/>
                <w:w w:val="90"/>
                <w:sz w:val="16"/>
              </w:rPr>
              <w:t> </w:t>
            </w:r>
            <w:r>
              <w:rPr>
                <w:w w:val="90"/>
                <w:sz w:val="16"/>
              </w:rPr>
              <w:t>of</w:t>
            </w:r>
            <w:r>
              <w:rPr>
                <w:spacing w:val="-4"/>
                <w:w w:val="90"/>
                <w:sz w:val="16"/>
              </w:rPr>
              <w:t> </w:t>
            </w:r>
            <w:r>
              <w:rPr>
                <w:w w:val="90"/>
                <w:sz w:val="16"/>
              </w:rPr>
              <w:t>feedback</w:t>
            </w:r>
            <w:r>
              <w:rPr>
                <w:spacing w:val="-6"/>
                <w:w w:val="90"/>
                <w:sz w:val="16"/>
              </w:rPr>
              <w:t> </w:t>
            </w:r>
            <w:r>
              <w:rPr>
                <w:w w:val="90"/>
                <w:sz w:val="16"/>
              </w:rPr>
              <w:t>forms</w:t>
            </w:r>
            <w:r>
              <w:rPr>
                <w:spacing w:val="-5"/>
                <w:w w:val="90"/>
                <w:sz w:val="16"/>
              </w:rPr>
              <w:t> </w:t>
            </w:r>
            <w:r>
              <w:rPr>
                <w:w w:val="90"/>
                <w:sz w:val="16"/>
              </w:rPr>
              <w:t>and </w:t>
            </w:r>
            <w:r>
              <w:rPr>
                <w:sz w:val="16"/>
              </w:rPr>
              <w:t>grievance</w:t>
            </w:r>
            <w:r>
              <w:rPr>
                <w:spacing w:val="-4"/>
                <w:sz w:val="16"/>
              </w:rPr>
              <w:t> </w:t>
            </w:r>
            <w:r>
              <w:rPr>
                <w:sz w:val="16"/>
              </w:rPr>
              <w:t>records?</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298" w:hRule="atLeast"/>
        </w:trPr>
        <w:tc>
          <w:tcPr>
            <w:tcW w:w="621" w:type="dxa"/>
            <w:tcBorders>
              <w:top w:val="single" w:sz="8" w:space="0" w:color="575757"/>
              <w:bottom w:val="single" w:sz="8" w:space="0" w:color="575757"/>
            </w:tcBorders>
          </w:tcPr>
          <w:p>
            <w:pPr>
              <w:pStyle w:val="TableParagraph"/>
              <w:spacing w:before="52"/>
              <w:ind w:left="14" w:right="4"/>
              <w:jc w:val="center"/>
              <w:rPr>
                <w:sz w:val="16"/>
              </w:rPr>
            </w:pPr>
            <w:r>
              <w:rPr>
                <w:spacing w:val="-10"/>
                <w:sz w:val="16"/>
              </w:rPr>
              <w:t>9</w:t>
            </w:r>
          </w:p>
        </w:tc>
        <w:tc>
          <w:tcPr>
            <w:tcW w:w="1101" w:type="dxa"/>
            <w:tcBorders>
              <w:top w:val="single" w:sz="8" w:space="0" w:color="575757"/>
              <w:bottom w:val="single" w:sz="8" w:space="0" w:color="575757"/>
            </w:tcBorders>
          </w:tcPr>
          <w:p>
            <w:pPr>
              <w:pStyle w:val="TableParagraph"/>
              <w:spacing w:before="52"/>
              <w:ind w:right="1"/>
              <w:jc w:val="center"/>
              <w:rPr>
                <w:sz w:val="16"/>
              </w:rPr>
            </w:pPr>
            <w:r>
              <w:rPr>
                <w:spacing w:val="-2"/>
                <w:sz w:val="16"/>
              </w:rPr>
              <w:t>ROM.4.a</w:t>
            </w:r>
          </w:p>
        </w:tc>
        <w:tc>
          <w:tcPr>
            <w:tcW w:w="7344" w:type="dxa"/>
            <w:tcBorders>
              <w:top w:val="single" w:sz="8" w:space="0" w:color="575757"/>
              <w:bottom w:val="single" w:sz="8" w:space="0" w:color="575757"/>
            </w:tcBorders>
          </w:tcPr>
          <w:p>
            <w:pPr>
              <w:pStyle w:val="TableParagraph"/>
              <w:spacing w:before="52"/>
              <w:ind w:left="569"/>
              <w:rPr>
                <w:sz w:val="16"/>
              </w:rPr>
            </w:pPr>
            <w:r>
              <w:rPr>
                <w:spacing w:val="-2"/>
                <w:w w:val="90"/>
                <w:sz w:val="16"/>
              </w:rPr>
              <w:t>Are</w:t>
            </w:r>
            <w:r>
              <w:rPr>
                <w:spacing w:val="-1"/>
                <w:sz w:val="16"/>
              </w:rPr>
              <w:t> </w:t>
            </w:r>
            <w:r>
              <w:rPr>
                <w:spacing w:val="-2"/>
                <w:w w:val="90"/>
                <w:sz w:val="16"/>
              </w:rPr>
              <w:t>protocols</w:t>
            </w:r>
            <w:r>
              <w:rPr>
                <w:sz w:val="16"/>
              </w:rPr>
              <w:t> </w:t>
            </w:r>
            <w:r>
              <w:rPr>
                <w:spacing w:val="-2"/>
                <w:w w:val="90"/>
                <w:sz w:val="16"/>
              </w:rPr>
              <w:t>in</w:t>
            </w:r>
            <w:r>
              <w:rPr>
                <w:sz w:val="16"/>
              </w:rPr>
              <w:t> </w:t>
            </w:r>
            <w:r>
              <w:rPr>
                <w:spacing w:val="-2"/>
                <w:w w:val="90"/>
                <w:sz w:val="16"/>
              </w:rPr>
              <w:t>place</w:t>
            </w:r>
            <w:r>
              <w:rPr>
                <w:spacing w:val="-1"/>
                <w:sz w:val="16"/>
              </w:rPr>
              <w:t> </w:t>
            </w:r>
            <w:r>
              <w:rPr>
                <w:spacing w:val="-2"/>
                <w:w w:val="90"/>
                <w:sz w:val="16"/>
              </w:rPr>
              <w:t>for</w:t>
            </w:r>
            <w:r>
              <w:rPr>
                <w:spacing w:val="2"/>
                <w:sz w:val="16"/>
              </w:rPr>
              <w:t> </w:t>
            </w:r>
            <w:r>
              <w:rPr>
                <w:spacing w:val="-2"/>
                <w:w w:val="90"/>
                <w:sz w:val="16"/>
              </w:rPr>
              <w:t>energy</w:t>
            </w:r>
            <w:r>
              <w:rPr>
                <w:spacing w:val="1"/>
                <w:sz w:val="16"/>
              </w:rPr>
              <w:t> </w:t>
            </w:r>
            <w:r>
              <w:rPr>
                <w:spacing w:val="-2"/>
                <w:w w:val="90"/>
                <w:sz w:val="16"/>
              </w:rPr>
              <w:t>conservation,</w:t>
            </w:r>
            <w:r>
              <w:rPr>
                <w:spacing w:val="1"/>
                <w:sz w:val="16"/>
              </w:rPr>
              <w:t> </w:t>
            </w:r>
            <w:r>
              <w:rPr>
                <w:spacing w:val="-2"/>
                <w:w w:val="90"/>
                <w:sz w:val="16"/>
              </w:rPr>
              <w:t>climate</w:t>
            </w:r>
            <w:r>
              <w:rPr>
                <w:spacing w:val="-1"/>
                <w:sz w:val="16"/>
              </w:rPr>
              <w:t> </w:t>
            </w:r>
            <w:r>
              <w:rPr>
                <w:spacing w:val="-2"/>
                <w:w w:val="90"/>
                <w:sz w:val="16"/>
              </w:rPr>
              <w:t>impact</w:t>
            </w:r>
            <w:r>
              <w:rPr>
                <w:spacing w:val="-3"/>
                <w:sz w:val="16"/>
              </w:rPr>
              <w:t> </w:t>
            </w:r>
            <w:r>
              <w:rPr>
                <w:spacing w:val="-2"/>
                <w:w w:val="90"/>
                <w:sz w:val="16"/>
              </w:rPr>
              <w:t>mitigation,</w:t>
            </w:r>
            <w:r>
              <w:rPr>
                <w:spacing w:val="-4"/>
                <w:sz w:val="16"/>
              </w:rPr>
              <w:t> </w:t>
            </w:r>
            <w:r>
              <w:rPr>
                <w:spacing w:val="-2"/>
                <w:w w:val="90"/>
                <w:sz w:val="16"/>
              </w:rPr>
              <w:t>and</w:t>
            </w:r>
            <w:r>
              <w:rPr>
                <w:spacing w:val="-1"/>
                <w:sz w:val="16"/>
              </w:rPr>
              <w:t> </w:t>
            </w:r>
            <w:r>
              <w:rPr>
                <w:spacing w:val="-2"/>
                <w:w w:val="90"/>
                <w:sz w:val="16"/>
              </w:rPr>
              <w:t>waste</w:t>
            </w:r>
            <w:r>
              <w:rPr>
                <w:sz w:val="16"/>
              </w:rPr>
              <w:t> </w:t>
            </w:r>
            <w:r>
              <w:rPr>
                <w:spacing w:val="-2"/>
                <w:w w:val="90"/>
                <w:sz w:val="16"/>
              </w:rPr>
              <w:t>reduction?</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21" w:type="dxa"/>
            <w:tcBorders>
              <w:top w:val="single" w:sz="8" w:space="0" w:color="575757"/>
              <w:bottom w:val="single" w:sz="8" w:space="0" w:color="575757"/>
            </w:tcBorders>
          </w:tcPr>
          <w:p>
            <w:pPr>
              <w:pStyle w:val="TableParagraph"/>
              <w:spacing w:before="54"/>
              <w:ind w:left="14" w:right="4"/>
              <w:jc w:val="center"/>
              <w:rPr>
                <w:sz w:val="16"/>
              </w:rPr>
            </w:pPr>
            <w:r>
              <w:rPr>
                <w:spacing w:val="-5"/>
                <w:sz w:val="16"/>
              </w:rPr>
              <w:t>10</w:t>
            </w:r>
          </w:p>
        </w:tc>
        <w:tc>
          <w:tcPr>
            <w:tcW w:w="1101" w:type="dxa"/>
            <w:tcBorders>
              <w:top w:val="single" w:sz="8" w:space="0" w:color="575757"/>
              <w:bottom w:val="single" w:sz="8" w:space="0" w:color="575757"/>
            </w:tcBorders>
          </w:tcPr>
          <w:p>
            <w:pPr>
              <w:pStyle w:val="TableParagraph"/>
              <w:spacing w:before="54"/>
              <w:ind w:right="1"/>
              <w:jc w:val="center"/>
              <w:rPr>
                <w:sz w:val="16"/>
              </w:rPr>
            </w:pPr>
            <w:r>
              <w:rPr>
                <w:spacing w:val="-2"/>
                <w:sz w:val="16"/>
              </w:rPr>
              <w:t>ROM.4.b</w:t>
            </w:r>
          </w:p>
        </w:tc>
        <w:tc>
          <w:tcPr>
            <w:tcW w:w="7344" w:type="dxa"/>
            <w:tcBorders>
              <w:top w:val="single" w:sz="8" w:space="0" w:color="575757"/>
              <w:bottom w:val="single" w:sz="8" w:space="0" w:color="575757"/>
            </w:tcBorders>
          </w:tcPr>
          <w:p>
            <w:pPr>
              <w:pStyle w:val="TableParagraph"/>
              <w:spacing w:before="54"/>
              <w:ind w:left="1" w:right="3"/>
              <w:jc w:val="center"/>
              <w:rPr>
                <w:sz w:val="16"/>
              </w:rPr>
            </w:pPr>
            <w:r>
              <w:rPr>
                <w:w w:val="85"/>
                <w:sz w:val="16"/>
              </w:rPr>
              <w:t>Are</w:t>
            </w:r>
            <w:r>
              <w:rPr>
                <w:spacing w:val="15"/>
                <w:sz w:val="16"/>
              </w:rPr>
              <w:t> </w:t>
            </w:r>
            <w:r>
              <w:rPr>
                <w:w w:val="85"/>
                <w:sz w:val="16"/>
              </w:rPr>
              <w:t>environmentally</w:t>
            </w:r>
            <w:r>
              <w:rPr>
                <w:spacing w:val="16"/>
                <w:sz w:val="16"/>
              </w:rPr>
              <w:t> </w:t>
            </w:r>
            <w:r>
              <w:rPr>
                <w:w w:val="85"/>
                <w:sz w:val="16"/>
              </w:rPr>
              <w:t>friendly</w:t>
            </w:r>
            <w:r>
              <w:rPr>
                <w:spacing w:val="17"/>
                <w:sz w:val="16"/>
              </w:rPr>
              <w:t> </w:t>
            </w:r>
            <w:r>
              <w:rPr>
                <w:w w:val="85"/>
                <w:sz w:val="16"/>
              </w:rPr>
              <w:t>practices</w:t>
            </w:r>
            <w:r>
              <w:rPr>
                <w:spacing w:val="15"/>
                <w:sz w:val="16"/>
              </w:rPr>
              <w:t> </w:t>
            </w:r>
            <w:r>
              <w:rPr>
                <w:w w:val="85"/>
                <w:sz w:val="16"/>
              </w:rPr>
              <w:t>implemented</w:t>
            </w:r>
            <w:r>
              <w:rPr>
                <w:spacing w:val="15"/>
                <w:sz w:val="16"/>
              </w:rPr>
              <w:t> </w:t>
            </w:r>
            <w:r>
              <w:rPr>
                <w:w w:val="85"/>
                <w:sz w:val="16"/>
              </w:rPr>
              <w:t>within</w:t>
            </w:r>
            <w:r>
              <w:rPr>
                <w:spacing w:val="17"/>
                <w:sz w:val="16"/>
              </w:rPr>
              <w:t> </w:t>
            </w:r>
            <w:r>
              <w:rPr>
                <w:w w:val="85"/>
                <w:sz w:val="16"/>
              </w:rPr>
              <w:t>the</w:t>
            </w:r>
            <w:r>
              <w:rPr>
                <w:spacing w:val="15"/>
                <w:sz w:val="16"/>
              </w:rPr>
              <w:t> </w:t>
            </w:r>
            <w:r>
              <w:rPr>
                <w:spacing w:val="-2"/>
                <w:w w:val="85"/>
                <w:sz w:val="16"/>
              </w:rPr>
              <w:t>hospital?</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21" w:type="dxa"/>
            <w:tcBorders>
              <w:top w:val="single" w:sz="8" w:space="0" w:color="575757"/>
              <w:bottom w:val="single" w:sz="8" w:space="0" w:color="575757"/>
            </w:tcBorders>
          </w:tcPr>
          <w:p>
            <w:pPr>
              <w:pStyle w:val="TableParagraph"/>
              <w:spacing w:before="54"/>
              <w:ind w:left="14" w:right="4"/>
              <w:jc w:val="center"/>
              <w:rPr>
                <w:sz w:val="16"/>
              </w:rPr>
            </w:pPr>
            <w:r>
              <w:rPr>
                <w:spacing w:val="-5"/>
                <w:sz w:val="16"/>
              </w:rPr>
              <w:t>11</w:t>
            </w:r>
          </w:p>
        </w:tc>
        <w:tc>
          <w:tcPr>
            <w:tcW w:w="1101" w:type="dxa"/>
            <w:tcBorders>
              <w:top w:val="single" w:sz="8" w:space="0" w:color="575757"/>
              <w:bottom w:val="single" w:sz="8" w:space="0" w:color="575757"/>
            </w:tcBorders>
          </w:tcPr>
          <w:p>
            <w:pPr>
              <w:pStyle w:val="TableParagraph"/>
              <w:spacing w:before="54"/>
              <w:ind w:right="1"/>
              <w:jc w:val="center"/>
              <w:rPr>
                <w:sz w:val="16"/>
              </w:rPr>
            </w:pPr>
            <w:r>
              <w:rPr>
                <w:spacing w:val="-2"/>
                <w:sz w:val="16"/>
              </w:rPr>
              <w:t>ROM.4.c</w:t>
            </w:r>
          </w:p>
        </w:tc>
        <w:tc>
          <w:tcPr>
            <w:tcW w:w="7344" w:type="dxa"/>
            <w:tcBorders>
              <w:top w:val="single" w:sz="8" w:space="0" w:color="575757"/>
              <w:bottom w:val="single" w:sz="8" w:space="0" w:color="575757"/>
            </w:tcBorders>
          </w:tcPr>
          <w:p>
            <w:pPr>
              <w:pStyle w:val="TableParagraph"/>
              <w:spacing w:before="54"/>
              <w:ind w:left="124"/>
              <w:rPr>
                <w:sz w:val="16"/>
              </w:rPr>
            </w:pPr>
            <w:r>
              <w:rPr>
                <w:w w:val="90"/>
                <w:sz w:val="16"/>
              </w:rPr>
              <w:t>Are</w:t>
            </w:r>
            <w:r>
              <w:rPr>
                <w:spacing w:val="-2"/>
                <w:sz w:val="16"/>
              </w:rPr>
              <w:t> </w:t>
            </w:r>
            <w:r>
              <w:rPr>
                <w:w w:val="90"/>
                <w:sz w:val="16"/>
              </w:rPr>
              <w:t>Corporate</w:t>
            </w:r>
            <w:r>
              <w:rPr>
                <w:spacing w:val="-1"/>
                <w:sz w:val="16"/>
              </w:rPr>
              <w:t> </w:t>
            </w:r>
            <w:r>
              <w:rPr>
                <w:w w:val="90"/>
                <w:sz w:val="16"/>
              </w:rPr>
              <w:t>Social</w:t>
            </w:r>
            <w:r>
              <w:rPr>
                <w:sz w:val="16"/>
              </w:rPr>
              <w:t> </w:t>
            </w:r>
            <w:r>
              <w:rPr>
                <w:w w:val="90"/>
                <w:sz w:val="16"/>
              </w:rPr>
              <w:t>Responsibility</w:t>
            </w:r>
            <w:r>
              <w:rPr>
                <w:sz w:val="16"/>
              </w:rPr>
              <w:t> </w:t>
            </w:r>
            <w:r>
              <w:rPr>
                <w:w w:val="90"/>
                <w:sz w:val="16"/>
              </w:rPr>
              <w:t>(CSR)</w:t>
            </w:r>
            <w:r>
              <w:rPr>
                <w:spacing w:val="-2"/>
                <w:sz w:val="16"/>
              </w:rPr>
              <w:t> </w:t>
            </w:r>
            <w:r>
              <w:rPr>
                <w:w w:val="90"/>
                <w:sz w:val="16"/>
              </w:rPr>
              <w:t>activities</w:t>
            </w:r>
            <w:r>
              <w:rPr>
                <w:spacing w:val="-2"/>
                <w:sz w:val="16"/>
              </w:rPr>
              <w:t> </w:t>
            </w:r>
            <w:r>
              <w:rPr>
                <w:w w:val="90"/>
                <w:sz w:val="16"/>
              </w:rPr>
              <w:t>such</w:t>
            </w:r>
            <w:r>
              <w:rPr>
                <w:sz w:val="16"/>
              </w:rPr>
              <w:t> </w:t>
            </w:r>
            <w:r>
              <w:rPr>
                <w:w w:val="90"/>
                <w:sz w:val="16"/>
              </w:rPr>
              <w:t>as</w:t>
            </w:r>
            <w:r>
              <w:rPr>
                <w:spacing w:val="-1"/>
                <w:sz w:val="16"/>
              </w:rPr>
              <w:t> </w:t>
            </w:r>
            <w:r>
              <w:rPr>
                <w:w w:val="90"/>
                <w:sz w:val="16"/>
              </w:rPr>
              <w:t>free</w:t>
            </w:r>
            <w:r>
              <w:rPr>
                <w:spacing w:val="-1"/>
                <w:sz w:val="16"/>
              </w:rPr>
              <w:t> </w:t>
            </w:r>
            <w:r>
              <w:rPr>
                <w:w w:val="90"/>
                <w:sz w:val="16"/>
              </w:rPr>
              <w:t>camps</w:t>
            </w:r>
            <w:r>
              <w:rPr>
                <w:spacing w:val="-1"/>
                <w:sz w:val="16"/>
              </w:rPr>
              <w:t> </w:t>
            </w:r>
            <w:r>
              <w:rPr>
                <w:w w:val="90"/>
                <w:sz w:val="16"/>
              </w:rPr>
              <w:t>and</w:t>
            </w:r>
            <w:r>
              <w:rPr>
                <w:spacing w:val="-2"/>
                <w:sz w:val="16"/>
              </w:rPr>
              <w:t> </w:t>
            </w:r>
            <w:r>
              <w:rPr>
                <w:w w:val="90"/>
                <w:sz w:val="16"/>
              </w:rPr>
              <w:t>outreach</w:t>
            </w:r>
            <w:r>
              <w:rPr>
                <w:sz w:val="16"/>
              </w:rPr>
              <w:t> </w:t>
            </w:r>
            <w:r>
              <w:rPr>
                <w:w w:val="90"/>
                <w:sz w:val="16"/>
              </w:rPr>
              <w:t>programs</w:t>
            </w:r>
            <w:r>
              <w:rPr>
                <w:spacing w:val="-1"/>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621" w:type="dxa"/>
            <w:tcBorders>
              <w:top w:val="single" w:sz="8" w:space="0" w:color="575757"/>
              <w:bottom w:val="single" w:sz="8" w:space="0" w:color="575757"/>
            </w:tcBorders>
          </w:tcPr>
          <w:p>
            <w:pPr>
              <w:pStyle w:val="TableParagraph"/>
              <w:spacing w:before="55"/>
              <w:ind w:left="14" w:right="4"/>
              <w:jc w:val="center"/>
              <w:rPr>
                <w:sz w:val="16"/>
              </w:rPr>
            </w:pPr>
            <w:r>
              <w:rPr>
                <w:spacing w:val="-5"/>
                <w:sz w:val="16"/>
              </w:rPr>
              <w:t>12</w:t>
            </w:r>
          </w:p>
        </w:tc>
        <w:tc>
          <w:tcPr>
            <w:tcW w:w="1101" w:type="dxa"/>
            <w:tcBorders>
              <w:top w:val="single" w:sz="8" w:space="0" w:color="575757"/>
              <w:bottom w:val="single" w:sz="8" w:space="0" w:color="575757"/>
            </w:tcBorders>
          </w:tcPr>
          <w:p>
            <w:pPr>
              <w:pStyle w:val="TableParagraph"/>
              <w:spacing w:before="55"/>
              <w:ind w:left="1" w:right="1"/>
              <w:jc w:val="center"/>
              <w:rPr>
                <w:sz w:val="16"/>
              </w:rPr>
            </w:pPr>
            <w:r>
              <w:rPr>
                <w:spacing w:val="-2"/>
                <w:sz w:val="16"/>
              </w:rPr>
              <w:t>ROM.4.d</w:t>
            </w:r>
          </w:p>
        </w:tc>
        <w:tc>
          <w:tcPr>
            <w:tcW w:w="7344" w:type="dxa"/>
            <w:tcBorders>
              <w:top w:val="single" w:sz="8" w:space="0" w:color="575757"/>
              <w:bottom w:val="single" w:sz="8" w:space="0" w:color="575757"/>
            </w:tcBorders>
          </w:tcPr>
          <w:p>
            <w:pPr>
              <w:pStyle w:val="TableParagraph"/>
              <w:spacing w:before="55"/>
              <w:ind w:left="1" w:right="3"/>
              <w:jc w:val="center"/>
              <w:rPr>
                <w:sz w:val="16"/>
              </w:rPr>
            </w:pPr>
            <w:r>
              <w:rPr>
                <w:w w:val="85"/>
                <w:sz w:val="16"/>
              </w:rPr>
              <w:t>Are</w:t>
            </w:r>
            <w:r>
              <w:rPr>
                <w:spacing w:val="6"/>
                <w:sz w:val="16"/>
              </w:rPr>
              <w:t> </w:t>
            </w:r>
            <w:r>
              <w:rPr>
                <w:w w:val="85"/>
                <w:sz w:val="16"/>
              </w:rPr>
              <w:t>initiatives</w:t>
            </w:r>
            <w:r>
              <w:rPr>
                <w:spacing w:val="7"/>
                <w:sz w:val="16"/>
              </w:rPr>
              <w:t> </w:t>
            </w:r>
            <w:r>
              <w:rPr>
                <w:w w:val="85"/>
                <w:sz w:val="16"/>
              </w:rPr>
              <w:t>implemented</w:t>
            </w:r>
            <w:r>
              <w:rPr>
                <w:spacing w:val="7"/>
                <w:sz w:val="16"/>
              </w:rPr>
              <w:t> </w:t>
            </w:r>
            <w:r>
              <w:rPr>
                <w:w w:val="85"/>
                <w:sz w:val="16"/>
              </w:rPr>
              <w:t>to</w:t>
            </w:r>
            <w:r>
              <w:rPr>
                <w:spacing w:val="10"/>
                <w:sz w:val="16"/>
              </w:rPr>
              <w:t> </w:t>
            </w:r>
            <w:r>
              <w:rPr>
                <w:w w:val="85"/>
                <w:sz w:val="16"/>
              </w:rPr>
              <w:t>ensure</w:t>
            </w:r>
            <w:r>
              <w:rPr>
                <w:spacing w:val="7"/>
                <w:sz w:val="16"/>
              </w:rPr>
              <w:t> </w:t>
            </w:r>
            <w:r>
              <w:rPr>
                <w:w w:val="85"/>
                <w:sz w:val="16"/>
              </w:rPr>
              <w:t>staff</w:t>
            </w:r>
            <w:r>
              <w:rPr>
                <w:spacing w:val="8"/>
                <w:sz w:val="16"/>
              </w:rPr>
              <w:t> </w:t>
            </w:r>
            <w:r>
              <w:rPr>
                <w:w w:val="85"/>
                <w:sz w:val="16"/>
              </w:rPr>
              <w:t>wellbeing</w:t>
            </w:r>
            <w:r>
              <w:rPr>
                <w:spacing w:val="11"/>
                <w:sz w:val="16"/>
              </w:rPr>
              <w:t> </w:t>
            </w:r>
            <w:r>
              <w:rPr>
                <w:w w:val="85"/>
                <w:sz w:val="16"/>
              </w:rPr>
              <w:t>and</w:t>
            </w:r>
            <w:r>
              <w:rPr>
                <w:spacing w:val="7"/>
                <w:sz w:val="16"/>
              </w:rPr>
              <w:t> </w:t>
            </w:r>
            <w:r>
              <w:rPr>
                <w:spacing w:val="-2"/>
                <w:w w:val="85"/>
                <w:sz w:val="16"/>
              </w:rPr>
              <w:t>support?</w:t>
            </w:r>
          </w:p>
        </w:tc>
        <w:tc>
          <w:tcPr>
            <w:tcW w:w="491" w:type="dxa"/>
            <w:tcBorders>
              <w:top w:val="single" w:sz="8" w:space="0" w:color="575757"/>
              <w:bottom w:val="single" w:sz="8" w:space="0" w:color="575757"/>
            </w:tcBorders>
          </w:tcPr>
          <w:p>
            <w:pPr>
              <w:pStyle w:val="TableParagraph"/>
              <w:rPr>
                <w:rFonts w:ascii="Times New Roman"/>
                <w:sz w:val="18"/>
              </w:rPr>
            </w:pPr>
          </w:p>
        </w:tc>
        <w:tc>
          <w:tcPr>
            <w:tcW w:w="501" w:type="dxa"/>
            <w:tcBorders>
              <w:top w:val="single" w:sz="8" w:space="0" w:color="575757"/>
              <w:bottom w:val="single" w:sz="8" w:space="0" w:color="575757"/>
            </w:tcBorders>
          </w:tcPr>
          <w:p>
            <w:pPr>
              <w:pStyle w:val="TableParagraph"/>
              <w:rPr>
                <w:rFonts w:ascii="Times New Roman"/>
                <w:sz w:val="18"/>
              </w:rPr>
            </w:pPr>
          </w:p>
        </w:tc>
      </w:tr>
    </w:tbl>
    <w:p>
      <w:pPr>
        <w:pStyle w:val="BodyText"/>
      </w:pPr>
    </w:p>
    <w:p>
      <w:pPr>
        <w:pStyle w:val="BodyText"/>
        <w:spacing w:before="18"/>
      </w:pPr>
    </w:p>
    <w:p>
      <w:pPr>
        <w:pStyle w:val="BodyText"/>
        <w:spacing w:line="255" w:lineRule="exact" w:before="1"/>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510"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64960">
              <wp:simplePos x="0" y="0"/>
              <wp:positionH relativeFrom="page">
                <wp:posOffset>4657090</wp:posOffset>
              </wp:positionH>
              <wp:positionV relativeFrom="page">
                <wp:posOffset>323850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6.700012pt;margin-top:25.5pt;width:158.15pt;height:43.15pt;mso-position-horizontal-relative:page;mso-position-vertical-relative:page;z-index:-15851520" id="docshapegroup1" coordorigin="7334,510" coordsize="3163,863">
              <v:shape style="position:absolute;left:9027;top:713;width:1469;height:469" type="#_x0000_t75" id="docshape2" stroked="false">
                <v:imagedata r:id="rId1" o:title=""/>
              </v:shape>
              <v:shape style="position:absolute;left:7334;top:510;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65472">
              <wp:simplePos x="0" y="0"/>
              <wp:positionH relativeFrom="page">
                <wp:posOffset>1143635</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EM/CHECK/04.22/V2.0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90.050003pt;margin-top:87.167206pt;width:410.95pt;height:12.45pt;mso-position-horizontal-relative:page;mso-position-vertical-relative:page;z-index:-15851008"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EM/CHECK/04.22/V2.0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4132" w:right="271" w:hanging="2161"/>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2026-08-28T07:10:58Z</dcterms:created>
  <dcterms:modified xsi:type="dcterms:W3CDTF">2026-08-28T07:10:58Z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