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rPr>
          <w:rFonts w:ascii="Times New Roman"/>
          <w:sz w:val="18"/>
        </w:rPr>
      </w:pPr>
    </w:p>
    <w:p>
      <w:pPr>
        <w:pStyle w:val="BodyText"/>
        <w:spacing w:before="159"/>
        <w:rPr>
          <w:rFonts w:ascii="Times New Roman"/>
          <w:sz w:val="18"/>
        </w:rPr>
      </w:pPr>
    </w:p>
    <w:p>
      <w:pPr>
        <w:spacing w:before="0"/>
        <w:ind w:left="740" w:right="0" w:firstLine="0"/>
        <w:jc w:val="left"/>
        <w:rPr>
          <w:sz w:val="18"/>
        </w:rPr>
      </w:pPr>
      <w:r>
        <w:rPr>
          <w:sz w:val="18"/>
        </w:rPr>
        <mc:AlternateContent>
          <mc:Choice Requires="wps">
            <w:drawing>
              <wp:anchor distT="0" distB="0" distL="0" distR="0" allowOverlap="1" layoutInCell="1" locked="0" behindDoc="0" simplePos="0" relativeHeight="15728640">
                <wp:simplePos x="0" y="0"/>
                <wp:positionH relativeFrom="page">
                  <wp:posOffset>4611370</wp:posOffset>
                </wp:positionH>
                <wp:positionV relativeFrom="paragraph">
                  <wp:posOffset>-884488</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5" cstate="print"/>
                          <a:stretch>
                            <a:fillRect/>
                          </a:stretch>
                        </pic:blipFill>
                        <pic:spPr>
                          <a:xfrm>
                            <a:off x="1075182" y="129349"/>
                            <a:ext cx="932700" cy="297370"/>
                          </a:xfrm>
                          <a:prstGeom prst="rect">
                            <a:avLst/>
                          </a:prstGeom>
                        </pic:spPr>
                      </pic:pic>
                      <pic:pic>
                        <pic:nvPicPr>
                          <pic:cNvPr id="3" name="Image 3"/>
                          <pic:cNvPicPr/>
                        </pic:nvPicPr>
                        <pic:blipFill>
                          <a:blip r:embed="rId6" cstate="print"/>
                          <a:stretch>
                            <a:fillRect/>
                          </a:stretch>
                        </pic:blipFill>
                        <pic:spPr>
                          <a:xfrm>
                            <a:off x="0" y="0"/>
                            <a:ext cx="1179169" cy="548004"/>
                          </a:xfrm>
                          <a:prstGeom prst="rect">
                            <a:avLst/>
                          </a:prstGeom>
                        </pic:spPr>
                      </pic:pic>
                    </wpg:wgp>
                  </a:graphicData>
                </a:graphic>
              </wp:anchor>
            </w:drawing>
          </mc:Choice>
          <mc:Fallback>
            <w:pict>
              <v:group style="position:absolute;margin-left:363.100006pt;margin-top:-69.64473pt;width:158.15pt;height:43.15pt;mso-position-horizontal-relative:page;mso-position-vertical-relative:paragraph;z-index:15728640" id="docshapegroup1" coordorigin="7262,-1393" coordsize="3163,863">
                <v:shape style="position:absolute;left:8955;top:-1190;width:1469;height:469" type="#_x0000_t75" id="docshape2" stroked="false">
                  <v:imagedata r:id="rId5" o:title=""/>
                </v:shape>
                <v:shape style="position:absolute;left:7262;top:-1393;width:1857;height:863" type="#_x0000_t75" id="docshape3" stroked="false">
                  <v:imagedata r:id="rId6" o:title=""/>
                </v:shape>
                <w10:wrap type="none"/>
              </v:group>
            </w:pict>
          </mc:Fallback>
        </mc:AlternateContent>
      </w:r>
      <w:r>
        <w:rPr>
          <w:spacing w:val="-6"/>
          <w:sz w:val="18"/>
        </w:rPr>
        <w:t>Document</w:t>
      </w:r>
      <w:r>
        <w:rPr>
          <w:spacing w:val="-5"/>
          <w:sz w:val="18"/>
        </w:rPr>
        <w:t> </w:t>
      </w:r>
      <w:r>
        <w:rPr>
          <w:spacing w:val="-6"/>
          <w:sz w:val="18"/>
        </w:rPr>
        <w:t>ID</w:t>
      </w:r>
      <w:r>
        <w:rPr>
          <w:spacing w:val="-3"/>
          <w:sz w:val="18"/>
        </w:rPr>
        <w:t> </w:t>
      </w:r>
      <w:r>
        <w:rPr>
          <w:spacing w:val="-6"/>
          <w:sz w:val="18"/>
        </w:rPr>
        <w:t>EM/CHECK/04.11/V2.0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p>
      <w:pPr>
        <w:pStyle w:val="BodyText"/>
        <w:spacing w:before="3"/>
        <w:rPr>
          <w:sz w:val="18"/>
        </w:rPr>
      </w:pPr>
    </w:p>
    <w:p>
      <w:pPr>
        <w:pStyle w:val="Heading1"/>
      </w:pPr>
      <w:r>
        <w:rPr>
          <w:color w:val="00A8DF"/>
          <w:w w:val="110"/>
        </w:rPr>
        <w:t>OPD</w:t>
      </w:r>
      <w:r>
        <w:rPr>
          <w:color w:val="00A8DF"/>
          <w:spacing w:val="45"/>
          <w:w w:val="150"/>
        </w:rPr>
        <w:t> </w:t>
      </w:r>
      <w:r>
        <w:rPr>
          <w:color w:val="00A8DF"/>
          <w:spacing w:val="-2"/>
          <w:w w:val="110"/>
        </w:rPr>
        <w:t>Checklist</w:t>
      </w:r>
    </w:p>
    <w:p>
      <w:pPr>
        <w:pStyle w:val="BodyText"/>
        <w:rPr>
          <w:sz w:val="20"/>
        </w:rPr>
      </w:pPr>
    </w:p>
    <w:p>
      <w:pPr>
        <w:pStyle w:val="BodyText"/>
        <w:spacing w:before="47"/>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31"/>
        <w:gridCol w:w="936"/>
        <w:gridCol w:w="7479"/>
        <w:gridCol w:w="501"/>
        <w:gridCol w:w="511"/>
      </w:tblGrid>
      <w:tr>
        <w:trPr>
          <w:trHeight w:val="370" w:hRule="atLeast"/>
        </w:trPr>
        <w:tc>
          <w:tcPr>
            <w:tcW w:w="631" w:type="dxa"/>
            <w:tcBorders>
              <w:bottom w:val="single" w:sz="8" w:space="0" w:color="575757"/>
            </w:tcBorders>
            <w:shd w:val="clear" w:color="auto" w:fill="7D7D7D"/>
          </w:tcPr>
          <w:p>
            <w:pPr>
              <w:pStyle w:val="TableParagraph"/>
              <w:spacing w:line="185" w:lineRule="exact"/>
              <w:ind w:left="14"/>
              <w:jc w:val="center"/>
              <w:rPr>
                <w:sz w:val="16"/>
              </w:rPr>
            </w:pPr>
            <w:r>
              <w:rPr>
                <w:color w:val="FFFFFF"/>
                <w:spacing w:val="-5"/>
                <w:w w:val="95"/>
                <w:sz w:val="16"/>
              </w:rPr>
              <w:t>Sr.</w:t>
            </w:r>
          </w:p>
          <w:p>
            <w:pPr>
              <w:pStyle w:val="TableParagraph"/>
              <w:spacing w:line="165" w:lineRule="exact"/>
              <w:ind w:left="14" w:right="5"/>
              <w:jc w:val="center"/>
              <w:rPr>
                <w:sz w:val="16"/>
              </w:rPr>
            </w:pPr>
            <w:r>
              <w:rPr>
                <w:color w:val="FFFFFF"/>
                <w:spacing w:val="-5"/>
                <w:sz w:val="16"/>
              </w:rPr>
              <w:t>No.</w:t>
            </w:r>
          </w:p>
        </w:tc>
        <w:tc>
          <w:tcPr>
            <w:tcW w:w="936" w:type="dxa"/>
            <w:tcBorders>
              <w:bottom w:val="single" w:sz="8" w:space="0" w:color="575757"/>
            </w:tcBorders>
            <w:shd w:val="clear" w:color="auto" w:fill="7D7D7D"/>
          </w:tcPr>
          <w:p>
            <w:pPr>
              <w:pStyle w:val="TableParagraph"/>
              <w:spacing w:line="186" w:lineRule="exact"/>
              <w:ind w:left="109"/>
              <w:rPr>
                <w:sz w:val="16"/>
              </w:rPr>
            </w:pPr>
            <w:r>
              <w:rPr>
                <w:color w:val="FFFFFF"/>
                <w:spacing w:val="-2"/>
                <w:w w:val="90"/>
                <w:sz w:val="16"/>
              </w:rPr>
              <w:t>Objective </w:t>
            </w:r>
            <w:r>
              <w:rPr>
                <w:color w:val="FFFFFF"/>
                <w:spacing w:val="-2"/>
                <w:sz w:val="16"/>
              </w:rPr>
              <w:t>Element</w:t>
            </w:r>
          </w:p>
        </w:tc>
        <w:tc>
          <w:tcPr>
            <w:tcW w:w="7479" w:type="dxa"/>
            <w:tcBorders>
              <w:bottom w:val="single" w:sz="8" w:space="0" w:color="575757"/>
            </w:tcBorders>
            <w:shd w:val="clear" w:color="auto" w:fill="7D7D7D"/>
          </w:tcPr>
          <w:p>
            <w:pPr>
              <w:pStyle w:val="TableParagraph"/>
              <w:spacing w:before="94"/>
              <w:ind w:left="114"/>
              <w:rPr>
                <w:sz w:val="16"/>
              </w:rPr>
            </w:pPr>
            <w:r>
              <w:rPr>
                <w:color w:val="FFFFFF"/>
                <w:spacing w:val="-2"/>
                <w:sz w:val="16"/>
              </w:rPr>
              <w:t>Requirements</w:t>
            </w:r>
          </w:p>
        </w:tc>
        <w:tc>
          <w:tcPr>
            <w:tcW w:w="501" w:type="dxa"/>
            <w:tcBorders>
              <w:bottom w:val="single" w:sz="8" w:space="0" w:color="575757"/>
            </w:tcBorders>
            <w:shd w:val="clear" w:color="auto" w:fill="7D7D7D"/>
          </w:tcPr>
          <w:p>
            <w:pPr>
              <w:pStyle w:val="TableParagraph"/>
              <w:spacing w:before="94"/>
              <w:ind w:left="113"/>
              <w:rPr>
                <w:sz w:val="16"/>
              </w:rPr>
            </w:pPr>
            <w:r>
              <w:rPr>
                <w:color w:val="FFFFFF"/>
                <w:spacing w:val="-5"/>
                <w:sz w:val="16"/>
              </w:rPr>
              <w:t>Yes</w:t>
            </w:r>
          </w:p>
        </w:tc>
        <w:tc>
          <w:tcPr>
            <w:tcW w:w="511" w:type="dxa"/>
            <w:tcBorders>
              <w:bottom w:val="single" w:sz="8" w:space="0" w:color="575757"/>
            </w:tcBorders>
            <w:shd w:val="clear" w:color="auto" w:fill="7D7D7D"/>
          </w:tcPr>
          <w:p>
            <w:pPr>
              <w:pStyle w:val="TableParagraph"/>
              <w:spacing w:before="94"/>
              <w:ind w:left="107"/>
              <w:rPr>
                <w:sz w:val="16"/>
              </w:rPr>
            </w:pPr>
            <w:r>
              <w:rPr>
                <w:color w:val="FFFFFF"/>
                <w:spacing w:val="-5"/>
                <w:w w:val="115"/>
                <w:sz w:val="16"/>
              </w:rPr>
              <w:t>No</w:t>
            </w:r>
          </w:p>
        </w:tc>
      </w:tr>
      <w:tr>
        <w:trPr>
          <w:trHeight w:val="373" w:hRule="atLeast"/>
        </w:trPr>
        <w:tc>
          <w:tcPr>
            <w:tcW w:w="631" w:type="dxa"/>
            <w:tcBorders>
              <w:top w:val="single" w:sz="8" w:space="0" w:color="575757"/>
              <w:bottom w:val="single" w:sz="8" w:space="0" w:color="575757"/>
            </w:tcBorders>
          </w:tcPr>
          <w:p>
            <w:pPr>
              <w:pStyle w:val="TableParagraph"/>
              <w:spacing w:before="93"/>
              <w:ind w:left="14" w:right="4"/>
              <w:jc w:val="center"/>
              <w:rPr>
                <w:sz w:val="16"/>
              </w:rPr>
            </w:pPr>
            <w:r>
              <w:rPr>
                <w:spacing w:val="-10"/>
                <w:sz w:val="16"/>
              </w:rPr>
              <w:t>1</w:t>
            </w:r>
          </w:p>
        </w:tc>
        <w:tc>
          <w:tcPr>
            <w:tcW w:w="936" w:type="dxa"/>
            <w:tcBorders>
              <w:top w:val="single" w:sz="8" w:space="0" w:color="575757"/>
              <w:bottom w:val="single" w:sz="8" w:space="0" w:color="575757"/>
            </w:tcBorders>
          </w:tcPr>
          <w:p>
            <w:pPr>
              <w:pStyle w:val="TableParagraph"/>
              <w:spacing w:before="93"/>
              <w:ind w:left="8" w:right="2"/>
              <w:jc w:val="center"/>
              <w:rPr>
                <w:sz w:val="16"/>
              </w:rPr>
            </w:pPr>
            <w:r>
              <w:rPr>
                <w:spacing w:val="-2"/>
                <w:sz w:val="16"/>
              </w:rPr>
              <w:t>AAC.2.a</w:t>
            </w:r>
          </w:p>
        </w:tc>
        <w:tc>
          <w:tcPr>
            <w:tcW w:w="7479" w:type="dxa"/>
            <w:tcBorders>
              <w:top w:val="single" w:sz="8" w:space="0" w:color="575757"/>
              <w:bottom w:val="single" w:sz="8" w:space="0" w:color="575757"/>
            </w:tcBorders>
          </w:tcPr>
          <w:p>
            <w:pPr>
              <w:pStyle w:val="TableParagraph"/>
              <w:spacing w:line="184" w:lineRule="exact"/>
              <w:ind w:left="9" w:right="9"/>
              <w:jc w:val="center"/>
              <w:rPr>
                <w:sz w:val="16"/>
              </w:rPr>
            </w:pPr>
            <w:r>
              <w:rPr>
                <w:spacing w:val="-2"/>
                <w:w w:val="90"/>
                <w:sz w:val="16"/>
              </w:rPr>
              <w:t>Is</w:t>
            </w:r>
            <w:r>
              <w:rPr>
                <w:sz w:val="16"/>
              </w:rPr>
              <w:t> </w:t>
            </w:r>
            <w:r>
              <w:rPr>
                <w:spacing w:val="-2"/>
                <w:w w:val="90"/>
                <w:sz w:val="16"/>
              </w:rPr>
              <w:t>priority</w:t>
            </w:r>
            <w:r>
              <w:rPr>
                <w:spacing w:val="-5"/>
                <w:sz w:val="16"/>
              </w:rPr>
              <w:t> </w:t>
            </w:r>
            <w:r>
              <w:rPr>
                <w:spacing w:val="-2"/>
                <w:w w:val="90"/>
                <w:sz w:val="16"/>
              </w:rPr>
              <w:t>access</w:t>
            </w:r>
            <w:r>
              <w:rPr>
                <w:sz w:val="16"/>
              </w:rPr>
              <w:t> </w:t>
            </w:r>
            <w:r>
              <w:rPr>
                <w:spacing w:val="-2"/>
                <w:w w:val="90"/>
                <w:sz w:val="16"/>
              </w:rPr>
              <w:t>provided</w:t>
            </w:r>
            <w:r>
              <w:rPr>
                <w:sz w:val="16"/>
              </w:rPr>
              <w:t> </w:t>
            </w:r>
            <w:r>
              <w:rPr>
                <w:spacing w:val="-2"/>
                <w:w w:val="90"/>
                <w:sz w:val="16"/>
              </w:rPr>
              <w:t>for</w:t>
            </w:r>
            <w:r>
              <w:rPr>
                <w:spacing w:val="3"/>
                <w:sz w:val="16"/>
              </w:rPr>
              <w:t> </w:t>
            </w:r>
            <w:r>
              <w:rPr>
                <w:spacing w:val="-2"/>
                <w:w w:val="90"/>
                <w:sz w:val="16"/>
              </w:rPr>
              <w:t>needy/vulnerable</w:t>
            </w:r>
            <w:r>
              <w:rPr>
                <w:sz w:val="16"/>
              </w:rPr>
              <w:t> </w:t>
            </w:r>
            <w:r>
              <w:rPr>
                <w:spacing w:val="-2"/>
                <w:w w:val="90"/>
                <w:sz w:val="16"/>
              </w:rPr>
              <w:t>patients</w:t>
            </w:r>
            <w:r>
              <w:rPr>
                <w:sz w:val="16"/>
              </w:rPr>
              <w:t> </w:t>
            </w:r>
            <w:r>
              <w:rPr>
                <w:spacing w:val="-2"/>
                <w:w w:val="90"/>
                <w:sz w:val="16"/>
              </w:rPr>
              <w:t>in</w:t>
            </w:r>
            <w:r>
              <w:rPr>
                <w:spacing w:val="1"/>
                <w:sz w:val="16"/>
              </w:rPr>
              <w:t> </w:t>
            </w:r>
            <w:r>
              <w:rPr>
                <w:spacing w:val="-2"/>
                <w:w w:val="90"/>
                <w:sz w:val="16"/>
              </w:rPr>
              <w:t>OPD,</w:t>
            </w:r>
            <w:r>
              <w:rPr>
                <w:spacing w:val="2"/>
                <w:sz w:val="16"/>
              </w:rPr>
              <w:t> </w:t>
            </w:r>
            <w:r>
              <w:rPr>
                <w:spacing w:val="-2"/>
                <w:w w:val="90"/>
                <w:sz w:val="16"/>
              </w:rPr>
              <w:t>including</w:t>
            </w:r>
            <w:r>
              <w:rPr>
                <w:spacing w:val="3"/>
                <w:sz w:val="16"/>
              </w:rPr>
              <w:t> </w:t>
            </w:r>
            <w:r>
              <w:rPr>
                <w:spacing w:val="-2"/>
                <w:w w:val="90"/>
                <w:sz w:val="16"/>
              </w:rPr>
              <w:t>elderly,</w:t>
            </w:r>
            <w:r>
              <w:rPr>
                <w:spacing w:val="1"/>
                <w:sz w:val="16"/>
              </w:rPr>
              <w:t> </w:t>
            </w:r>
            <w:r>
              <w:rPr>
                <w:spacing w:val="-2"/>
                <w:w w:val="90"/>
                <w:sz w:val="16"/>
              </w:rPr>
              <w:t>pregnant</w:t>
            </w:r>
            <w:r>
              <w:rPr>
                <w:spacing w:val="3"/>
                <w:sz w:val="16"/>
              </w:rPr>
              <w:t> </w:t>
            </w:r>
            <w:r>
              <w:rPr>
                <w:spacing w:val="-2"/>
                <w:w w:val="90"/>
                <w:sz w:val="16"/>
              </w:rPr>
              <w:t>women,</w:t>
            </w:r>
            <w:r>
              <w:rPr>
                <w:spacing w:val="1"/>
                <w:sz w:val="16"/>
              </w:rPr>
              <w:t> </w:t>
            </w:r>
            <w:r>
              <w:rPr>
                <w:spacing w:val="-2"/>
                <w:w w:val="90"/>
                <w:sz w:val="16"/>
              </w:rPr>
              <w:t>children,</w:t>
            </w:r>
          </w:p>
          <w:p>
            <w:pPr>
              <w:pStyle w:val="TableParagraph"/>
              <w:spacing w:line="165" w:lineRule="exact" w:before="5"/>
              <w:ind w:left="9" w:right="1"/>
              <w:jc w:val="center"/>
              <w:rPr>
                <w:sz w:val="16"/>
              </w:rPr>
            </w:pPr>
            <w:r>
              <w:rPr>
                <w:w w:val="90"/>
                <w:sz w:val="16"/>
              </w:rPr>
              <w:t>and</w:t>
            </w:r>
            <w:r>
              <w:rPr>
                <w:spacing w:val="-1"/>
                <w:sz w:val="16"/>
              </w:rPr>
              <w:t> </w:t>
            </w:r>
            <w:r>
              <w:rPr>
                <w:w w:val="90"/>
                <w:sz w:val="16"/>
              </w:rPr>
              <w:t>persons</w:t>
            </w:r>
            <w:r>
              <w:rPr>
                <w:sz w:val="16"/>
              </w:rPr>
              <w:t> </w:t>
            </w:r>
            <w:r>
              <w:rPr>
                <w:w w:val="90"/>
                <w:sz w:val="16"/>
              </w:rPr>
              <w:t>with</w:t>
            </w:r>
            <w:r>
              <w:rPr>
                <w:spacing w:val="1"/>
                <w:sz w:val="16"/>
              </w:rPr>
              <w:t> </w:t>
            </w:r>
            <w:r>
              <w:rPr>
                <w:spacing w:val="-2"/>
                <w:w w:val="90"/>
                <w:sz w:val="16"/>
              </w:rPr>
              <w:t>disability?</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31" w:type="dxa"/>
            <w:tcBorders>
              <w:top w:val="single" w:sz="8" w:space="0" w:color="575757"/>
              <w:bottom w:val="single" w:sz="8" w:space="0" w:color="575757"/>
            </w:tcBorders>
          </w:tcPr>
          <w:p>
            <w:pPr>
              <w:pStyle w:val="TableParagraph"/>
              <w:spacing w:before="54"/>
              <w:ind w:left="14" w:right="4"/>
              <w:jc w:val="center"/>
              <w:rPr>
                <w:sz w:val="16"/>
              </w:rPr>
            </w:pPr>
            <w:r>
              <w:rPr>
                <w:spacing w:val="-10"/>
                <w:sz w:val="16"/>
              </w:rPr>
              <w:t>2</w:t>
            </w:r>
          </w:p>
        </w:tc>
        <w:tc>
          <w:tcPr>
            <w:tcW w:w="936" w:type="dxa"/>
            <w:tcBorders>
              <w:top w:val="single" w:sz="8" w:space="0" w:color="575757"/>
              <w:bottom w:val="single" w:sz="8" w:space="0" w:color="575757"/>
            </w:tcBorders>
          </w:tcPr>
          <w:p>
            <w:pPr>
              <w:pStyle w:val="TableParagraph"/>
              <w:spacing w:before="54"/>
              <w:ind w:left="8" w:right="1"/>
              <w:jc w:val="center"/>
              <w:rPr>
                <w:sz w:val="16"/>
              </w:rPr>
            </w:pPr>
            <w:r>
              <w:rPr>
                <w:spacing w:val="-2"/>
                <w:sz w:val="16"/>
              </w:rPr>
              <w:t>AAC.2.b</w:t>
            </w:r>
          </w:p>
        </w:tc>
        <w:tc>
          <w:tcPr>
            <w:tcW w:w="7479" w:type="dxa"/>
            <w:tcBorders>
              <w:top w:val="single" w:sz="8" w:space="0" w:color="575757"/>
              <w:bottom w:val="single" w:sz="8" w:space="0" w:color="575757"/>
            </w:tcBorders>
          </w:tcPr>
          <w:p>
            <w:pPr>
              <w:pStyle w:val="TableParagraph"/>
              <w:spacing w:before="54"/>
              <w:ind w:left="9"/>
              <w:jc w:val="center"/>
              <w:rPr>
                <w:sz w:val="16"/>
              </w:rPr>
            </w:pPr>
            <w:r>
              <w:rPr>
                <w:w w:val="90"/>
                <w:sz w:val="16"/>
              </w:rPr>
              <w:t>Is</w:t>
            </w:r>
            <w:r>
              <w:rPr>
                <w:spacing w:val="2"/>
                <w:sz w:val="16"/>
              </w:rPr>
              <w:t> </w:t>
            </w:r>
            <w:r>
              <w:rPr>
                <w:w w:val="90"/>
                <w:sz w:val="16"/>
              </w:rPr>
              <w:t>UHID</w:t>
            </w:r>
            <w:r>
              <w:rPr>
                <w:spacing w:val="4"/>
                <w:sz w:val="16"/>
              </w:rPr>
              <w:t> </w:t>
            </w:r>
            <w:r>
              <w:rPr>
                <w:w w:val="90"/>
                <w:sz w:val="16"/>
              </w:rPr>
              <w:t>generated</w:t>
            </w:r>
            <w:r>
              <w:rPr>
                <w:spacing w:val="3"/>
                <w:sz w:val="16"/>
              </w:rPr>
              <w:t> </w:t>
            </w:r>
            <w:r>
              <w:rPr>
                <w:w w:val="90"/>
                <w:sz w:val="16"/>
              </w:rPr>
              <w:t>and</w:t>
            </w:r>
            <w:r>
              <w:rPr>
                <w:spacing w:val="3"/>
                <w:sz w:val="16"/>
              </w:rPr>
              <w:t> </w:t>
            </w:r>
            <w:r>
              <w:rPr>
                <w:w w:val="90"/>
                <w:sz w:val="16"/>
              </w:rPr>
              <w:t>linked</w:t>
            </w:r>
            <w:r>
              <w:rPr>
                <w:spacing w:val="3"/>
                <w:sz w:val="16"/>
              </w:rPr>
              <w:t> </w:t>
            </w:r>
            <w:r>
              <w:rPr>
                <w:w w:val="90"/>
                <w:sz w:val="16"/>
              </w:rPr>
              <w:t>for</w:t>
            </w:r>
            <w:r>
              <w:rPr>
                <w:spacing w:val="6"/>
                <w:sz w:val="16"/>
              </w:rPr>
              <w:t> </w:t>
            </w:r>
            <w:r>
              <w:rPr>
                <w:w w:val="90"/>
                <w:sz w:val="16"/>
              </w:rPr>
              <w:t>all</w:t>
            </w:r>
            <w:r>
              <w:rPr>
                <w:spacing w:val="4"/>
                <w:sz w:val="16"/>
              </w:rPr>
              <w:t> </w:t>
            </w:r>
            <w:r>
              <w:rPr>
                <w:w w:val="90"/>
                <w:sz w:val="16"/>
              </w:rPr>
              <w:t>OPD</w:t>
            </w:r>
            <w:r>
              <w:rPr>
                <w:spacing w:val="4"/>
                <w:sz w:val="16"/>
              </w:rPr>
              <w:t> </w:t>
            </w:r>
            <w:r>
              <w:rPr>
                <w:w w:val="90"/>
                <w:sz w:val="16"/>
              </w:rPr>
              <w:t>patients</w:t>
            </w:r>
            <w:r>
              <w:rPr>
                <w:spacing w:val="3"/>
                <w:sz w:val="16"/>
              </w:rPr>
              <w:t> </w:t>
            </w:r>
            <w:r>
              <w:rPr>
                <w:w w:val="90"/>
                <w:sz w:val="16"/>
              </w:rPr>
              <w:t>prior</w:t>
            </w:r>
            <w:r>
              <w:rPr>
                <w:sz w:val="16"/>
              </w:rPr>
              <w:t> </w:t>
            </w:r>
            <w:r>
              <w:rPr>
                <w:w w:val="90"/>
                <w:sz w:val="16"/>
              </w:rPr>
              <w:t>to</w:t>
            </w:r>
            <w:r>
              <w:rPr>
                <w:spacing w:val="6"/>
                <w:sz w:val="16"/>
              </w:rPr>
              <w:t> </w:t>
            </w:r>
            <w:r>
              <w:rPr>
                <w:spacing w:val="-2"/>
                <w:w w:val="90"/>
                <w:sz w:val="16"/>
              </w:rPr>
              <w:t>consultation?</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31" w:type="dxa"/>
            <w:tcBorders>
              <w:top w:val="single" w:sz="8" w:space="0" w:color="575757"/>
              <w:bottom w:val="single" w:sz="8" w:space="0" w:color="575757"/>
            </w:tcBorders>
          </w:tcPr>
          <w:p>
            <w:pPr>
              <w:pStyle w:val="TableParagraph"/>
              <w:spacing w:before="54"/>
              <w:ind w:left="14" w:right="4"/>
              <w:jc w:val="center"/>
              <w:rPr>
                <w:sz w:val="16"/>
              </w:rPr>
            </w:pPr>
            <w:r>
              <w:rPr>
                <w:spacing w:val="-10"/>
                <w:sz w:val="16"/>
              </w:rPr>
              <w:t>3</w:t>
            </w:r>
          </w:p>
        </w:tc>
        <w:tc>
          <w:tcPr>
            <w:tcW w:w="936" w:type="dxa"/>
            <w:tcBorders>
              <w:top w:val="single" w:sz="8" w:space="0" w:color="575757"/>
              <w:bottom w:val="single" w:sz="8" w:space="0" w:color="575757"/>
            </w:tcBorders>
          </w:tcPr>
          <w:p>
            <w:pPr>
              <w:pStyle w:val="TableParagraph"/>
              <w:spacing w:before="54"/>
              <w:ind w:left="8" w:right="2"/>
              <w:jc w:val="center"/>
              <w:rPr>
                <w:sz w:val="16"/>
              </w:rPr>
            </w:pPr>
            <w:r>
              <w:rPr>
                <w:spacing w:val="-2"/>
                <w:sz w:val="16"/>
              </w:rPr>
              <w:t>AAC.3.a</w:t>
            </w:r>
          </w:p>
        </w:tc>
        <w:tc>
          <w:tcPr>
            <w:tcW w:w="7479" w:type="dxa"/>
            <w:tcBorders>
              <w:top w:val="single" w:sz="8" w:space="0" w:color="575757"/>
              <w:bottom w:val="single" w:sz="8" w:space="0" w:color="575757"/>
            </w:tcBorders>
          </w:tcPr>
          <w:p>
            <w:pPr>
              <w:pStyle w:val="TableParagraph"/>
              <w:spacing w:before="54"/>
              <w:ind w:left="9" w:right="5"/>
              <w:jc w:val="center"/>
              <w:rPr>
                <w:sz w:val="16"/>
              </w:rPr>
            </w:pPr>
            <w:r>
              <w:rPr>
                <w:w w:val="90"/>
                <w:sz w:val="16"/>
              </w:rPr>
              <w:t>Is</w:t>
            </w:r>
            <w:r>
              <w:rPr>
                <w:spacing w:val="-7"/>
                <w:w w:val="90"/>
                <w:sz w:val="16"/>
              </w:rPr>
              <w:t> </w:t>
            </w:r>
            <w:r>
              <w:rPr>
                <w:w w:val="90"/>
                <w:sz w:val="16"/>
              </w:rPr>
              <w:t>initial</w:t>
            </w:r>
            <w:r>
              <w:rPr>
                <w:spacing w:val="-5"/>
                <w:w w:val="90"/>
                <w:sz w:val="16"/>
              </w:rPr>
              <w:t> </w:t>
            </w:r>
            <w:r>
              <w:rPr>
                <w:w w:val="90"/>
                <w:sz w:val="16"/>
              </w:rPr>
              <w:t>clinical</w:t>
            </w:r>
            <w:r>
              <w:rPr>
                <w:spacing w:val="-5"/>
                <w:w w:val="90"/>
                <w:sz w:val="16"/>
              </w:rPr>
              <w:t> </w:t>
            </w:r>
            <w:r>
              <w:rPr>
                <w:w w:val="90"/>
                <w:sz w:val="16"/>
              </w:rPr>
              <w:t>assessment</w:t>
            </w:r>
            <w:r>
              <w:rPr>
                <w:spacing w:val="-3"/>
                <w:w w:val="90"/>
                <w:sz w:val="16"/>
              </w:rPr>
              <w:t> </w:t>
            </w:r>
            <w:r>
              <w:rPr>
                <w:w w:val="90"/>
                <w:sz w:val="16"/>
              </w:rPr>
              <w:t>conducted</w:t>
            </w:r>
            <w:r>
              <w:rPr>
                <w:spacing w:val="-6"/>
                <w:w w:val="90"/>
                <w:sz w:val="16"/>
              </w:rPr>
              <w:t> </w:t>
            </w:r>
            <w:r>
              <w:rPr>
                <w:w w:val="90"/>
                <w:sz w:val="16"/>
              </w:rPr>
              <w:t>within</w:t>
            </w:r>
            <w:r>
              <w:rPr>
                <w:spacing w:val="-5"/>
                <w:w w:val="90"/>
                <w:sz w:val="16"/>
              </w:rPr>
              <w:t> </w:t>
            </w:r>
            <w:r>
              <w:rPr>
                <w:w w:val="90"/>
                <w:sz w:val="16"/>
              </w:rPr>
              <w:t>a</w:t>
            </w:r>
            <w:r>
              <w:rPr>
                <w:spacing w:val="-3"/>
                <w:w w:val="90"/>
                <w:sz w:val="16"/>
              </w:rPr>
              <w:t> </w:t>
            </w:r>
            <w:r>
              <w:rPr>
                <w:w w:val="90"/>
                <w:sz w:val="16"/>
              </w:rPr>
              <w:t>defined</w:t>
            </w:r>
            <w:r>
              <w:rPr>
                <w:spacing w:val="-6"/>
                <w:w w:val="90"/>
                <w:sz w:val="16"/>
              </w:rPr>
              <w:t> </w:t>
            </w:r>
            <w:r>
              <w:rPr>
                <w:w w:val="90"/>
                <w:sz w:val="16"/>
              </w:rPr>
              <w:t>time</w:t>
            </w:r>
            <w:r>
              <w:rPr>
                <w:spacing w:val="-6"/>
                <w:w w:val="90"/>
                <w:sz w:val="16"/>
              </w:rPr>
              <w:t> </w:t>
            </w:r>
            <w:r>
              <w:rPr>
                <w:w w:val="90"/>
                <w:sz w:val="16"/>
              </w:rPr>
              <w:t>frame</w:t>
            </w:r>
            <w:r>
              <w:rPr>
                <w:spacing w:val="-6"/>
                <w:w w:val="90"/>
                <w:sz w:val="16"/>
              </w:rPr>
              <w:t> </w:t>
            </w:r>
            <w:r>
              <w:rPr>
                <w:w w:val="90"/>
                <w:sz w:val="16"/>
              </w:rPr>
              <w:t>for</w:t>
            </w:r>
            <w:r>
              <w:rPr>
                <w:spacing w:val="-7"/>
                <w:w w:val="90"/>
                <w:sz w:val="16"/>
              </w:rPr>
              <w:t> </w:t>
            </w:r>
            <w:r>
              <w:rPr>
                <w:w w:val="90"/>
                <w:sz w:val="16"/>
              </w:rPr>
              <w:t>OPD</w:t>
            </w:r>
            <w:r>
              <w:rPr>
                <w:spacing w:val="-5"/>
                <w:w w:val="90"/>
                <w:sz w:val="16"/>
              </w:rPr>
              <w:t> </w:t>
            </w:r>
            <w:r>
              <w:rPr>
                <w:spacing w:val="-2"/>
                <w:w w:val="90"/>
                <w:sz w:val="16"/>
              </w:rPr>
              <w:t>patients?</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31" w:type="dxa"/>
            <w:tcBorders>
              <w:top w:val="single" w:sz="8" w:space="0" w:color="575757"/>
              <w:bottom w:val="single" w:sz="8" w:space="0" w:color="575757"/>
            </w:tcBorders>
          </w:tcPr>
          <w:p>
            <w:pPr>
              <w:pStyle w:val="TableParagraph"/>
              <w:spacing w:before="54"/>
              <w:ind w:left="14" w:right="4"/>
              <w:jc w:val="center"/>
              <w:rPr>
                <w:sz w:val="16"/>
              </w:rPr>
            </w:pPr>
            <w:r>
              <w:rPr>
                <w:spacing w:val="-10"/>
                <w:sz w:val="16"/>
              </w:rPr>
              <w:t>4</w:t>
            </w:r>
          </w:p>
        </w:tc>
        <w:tc>
          <w:tcPr>
            <w:tcW w:w="936" w:type="dxa"/>
            <w:tcBorders>
              <w:top w:val="single" w:sz="8" w:space="0" w:color="575757"/>
              <w:bottom w:val="single" w:sz="8" w:space="0" w:color="575757"/>
            </w:tcBorders>
          </w:tcPr>
          <w:p>
            <w:pPr>
              <w:pStyle w:val="TableParagraph"/>
              <w:spacing w:before="54"/>
              <w:ind w:left="8" w:right="2"/>
              <w:jc w:val="center"/>
              <w:rPr>
                <w:sz w:val="16"/>
              </w:rPr>
            </w:pPr>
            <w:r>
              <w:rPr>
                <w:spacing w:val="-2"/>
                <w:sz w:val="16"/>
              </w:rPr>
              <w:t>AAC.3.a</w:t>
            </w:r>
          </w:p>
        </w:tc>
        <w:tc>
          <w:tcPr>
            <w:tcW w:w="7479" w:type="dxa"/>
            <w:tcBorders>
              <w:top w:val="single" w:sz="8" w:space="0" w:color="575757"/>
              <w:bottom w:val="single" w:sz="8" w:space="0" w:color="575757"/>
            </w:tcBorders>
          </w:tcPr>
          <w:p>
            <w:pPr>
              <w:pStyle w:val="TableParagraph"/>
              <w:spacing w:before="54"/>
              <w:ind w:left="9" w:right="5"/>
              <w:jc w:val="center"/>
              <w:rPr>
                <w:sz w:val="16"/>
              </w:rPr>
            </w:pPr>
            <w:r>
              <w:rPr>
                <w:w w:val="90"/>
                <w:sz w:val="16"/>
              </w:rPr>
              <w:t>Is</w:t>
            </w:r>
            <w:r>
              <w:rPr>
                <w:spacing w:val="-6"/>
                <w:w w:val="90"/>
                <w:sz w:val="16"/>
              </w:rPr>
              <w:t> </w:t>
            </w:r>
            <w:r>
              <w:rPr>
                <w:w w:val="90"/>
                <w:sz w:val="16"/>
              </w:rPr>
              <w:t>follow-up</w:t>
            </w:r>
            <w:r>
              <w:rPr>
                <w:spacing w:val="-4"/>
                <w:w w:val="90"/>
                <w:sz w:val="16"/>
              </w:rPr>
              <w:t> </w:t>
            </w:r>
            <w:r>
              <w:rPr>
                <w:w w:val="90"/>
                <w:sz w:val="16"/>
              </w:rPr>
              <w:t>of</w:t>
            </w:r>
            <w:r>
              <w:rPr>
                <w:spacing w:val="-4"/>
                <w:w w:val="90"/>
                <w:sz w:val="16"/>
              </w:rPr>
              <w:t> </w:t>
            </w:r>
            <w:r>
              <w:rPr>
                <w:w w:val="90"/>
                <w:sz w:val="16"/>
              </w:rPr>
              <w:t>OPD</w:t>
            </w:r>
            <w:r>
              <w:rPr>
                <w:spacing w:val="-5"/>
                <w:w w:val="90"/>
                <w:sz w:val="16"/>
              </w:rPr>
              <w:t> </w:t>
            </w:r>
            <w:r>
              <w:rPr>
                <w:w w:val="90"/>
                <w:sz w:val="16"/>
              </w:rPr>
              <w:t>patients</w:t>
            </w:r>
            <w:r>
              <w:rPr>
                <w:spacing w:val="-5"/>
                <w:w w:val="90"/>
                <w:sz w:val="16"/>
              </w:rPr>
              <w:t> </w:t>
            </w:r>
            <w:r>
              <w:rPr>
                <w:w w:val="90"/>
                <w:sz w:val="16"/>
              </w:rPr>
              <w:t>documented,</w:t>
            </w:r>
            <w:r>
              <w:rPr>
                <w:spacing w:val="-4"/>
                <w:w w:val="90"/>
                <w:sz w:val="16"/>
              </w:rPr>
              <w:t> </w:t>
            </w:r>
            <w:r>
              <w:rPr>
                <w:w w:val="90"/>
                <w:sz w:val="16"/>
              </w:rPr>
              <w:t>including</w:t>
            </w:r>
            <w:r>
              <w:rPr>
                <w:spacing w:val="-3"/>
                <w:w w:val="90"/>
                <w:sz w:val="16"/>
              </w:rPr>
              <w:t> </w:t>
            </w:r>
            <w:r>
              <w:rPr>
                <w:w w:val="90"/>
                <w:sz w:val="16"/>
              </w:rPr>
              <w:t>advice,</w:t>
            </w:r>
            <w:r>
              <w:rPr>
                <w:spacing w:val="-4"/>
                <w:w w:val="90"/>
                <w:sz w:val="16"/>
              </w:rPr>
              <w:t> </w:t>
            </w:r>
            <w:r>
              <w:rPr>
                <w:w w:val="90"/>
                <w:sz w:val="16"/>
              </w:rPr>
              <w:t>review</w:t>
            </w:r>
            <w:r>
              <w:rPr>
                <w:spacing w:val="-5"/>
                <w:w w:val="90"/>
                <w:sz w:val="16"/>
              </w:rPr>
              <w:t> </w:t>
            </w:r>
            <w:r>
              <w:rPr>
                <w:w w:val="90"/>
                <w:sz w:val="16"/>
              </w:rPr>
              <w:t>date,</w:t>
            </w:r>
            <w:r>
              <w:rPr>
                <w:spacing w:val="-4"/>
                <w:w w:val="90"/>
                <w:sz w:val="16"/>
              </w:rPr>
              <w:t> </w:t>
            </w:r>
            <w:r>
              <w:rPr>
                <w:w w:val="90"/>
                <w:sz w:val="16"/>
              </w:rPr>
              <w:t>or</w:t>
            </w:r>
            <w:r>
              <w:rPr>
                <w:spacing w:val="-3"/>
                <w:w w:val="90"/>
                <w:sz w:val="16"/>
              </w:rPr>
              <w:t> </w:t>
            </w:r>
            <w:r>
              <w:rPr>
                <w:spacing w:val="-2"/>
                <w:w w:val="90"/>
                <w:sz w:val="16"/>
              </w:rPr>
              <w:t>referral?</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31" w:type="dxa"/>
            <w:tcBorders>
              <w:top w:val="single" w:sz="8" w:space="0" w:color="575757"/>
              <w:bottom w:val="single" w:sz="8" w:space="0" w:color="575757"/>
            </w:tcBorders>
          </w:tcPr>
          <w:p>
            <w:pPr>
              <w:pStyle w:val="TableParagraph"/>
              <w:spacing w:before="54"/>
              <w:ind w:left="14" w:right="4"/>
              <w:jc w:val="center"/>
              <w:rPr>
                <w:sz w:val="16"/>
              </w:rPr>
            </w:pPr>
            <w:r>
              <w:rPr>
                <w:spacing w:val="-10"/>
                <w:sz w:val="16"/>
              </w:rPr>
              <w:t>5</w:t>
            </w:r>
          </w:p>
        </w:tc>
        <w:tc>
          <w:tcPr>
            <w:tcW w:w="936" w:type="dxa"/>
            <w:tcBorders>
              <w:top w:val="single" w:sz="8" w:space="0" w:color="575757"/>
              <w:bottom w:val="single" w:sz="8" w:space="0" w:color="575757"/>
            </w:tcBorders>
          </w:tcPr>
          <w:p>
            <w:pPr>
              <w:pStyle w:val="TableParagraph"/>
              <w:spacing w:before="54"/>
              <w:ind w:left="8" w:right="2"/>
              <w:jc w:val="center"/>
              <w:rPr>
                <w:sz w:val="16"/>
              </w:rPr>
            </w:pPr>
            <w:r>
              <w:rPr>
                <w:spacing w:val="-2"/>
                <w:sz w:val="16"/>
              </w:rPr>
              <w:t>AAC.4.a</w:t>
            </w:r>
          </w:p>
        </w:tc>
        <w:tc>
          <w:tcPr>
            <w:tcW w:w="7479" w:type="dxa"/>
            <w:tcBorders>
              <w:top w:val="single" w:sz="8" w:space="0" w:color="575757"/>
              <w:bottom w:val="single" w:sz="8" w:space="0" w:color="575757"/>
            </w:tcBorders>
          </w:tcPr>
          <w:p>
            <w:pPr>
              <w:pStyle w:val="TableParagraph"/>
              <w:spacing w:before="54"/>
              <w:ind w:left="9"/>
              <w:jc w:val="center"/>
              <w:rPr>
                <w:sz w:val="16"/>
              </w:rPr>
            </w:pPr>
            <w:r>
              <w:rPr>
                <w:w w:val="90"/>
                <w:sz w:val="16"/>
              </w:rPr>
              <w:t>Are</w:t>
            </w:r>
            <w:r>
              <w:rPr>
                <w:spacing w:val="-3"/>
                <w:sz w:val="16"/>
              </w:rPr>
              <w:t> </w:t>
            </w:r>
            <w:r>
              <w:rPr>
                <w:w w:val="90"/>
                <w:sz w:val="16"/>
              </w:rPr>
              <w:t>OPD</w:t>
            </w:r>
            <w:r>
              <w:rPr>
                <w:spacing w:val="-2"/>
                <w:sz w:val="16"/>
              </w:rPr>
              <w:t> </w:t>
            </w:r>
            <w:r>
              <w:rPr>
                <w:w w:val="90"/>
                <w:sz w:val="16"/>
              </w:rPr>
              <w:t>consultations</w:t>
            </w:r>
            <w:r>
              <w:rPr>
                <w:spacing w:val="-3"/>
                <w:sz w:val="16"/>
              </w:rPr>
              <w:t> </w:t>
            </w:r>
            <w:r>
              <w:rPr>
                <w:w w:val="90"/>
                <w:sz w:val="16"/>
              </w:rPr>
              <w:t>provided</w:t>
            </w:r>
            <w:r>
              <w:rPr>
                <w:spacing w:val="-3"/>
                <w:sz w:val="16"/>
              </w:rPr>
              <w:t> </w:t>
            </w:r>
            <w:r>
              <w:rPr>
                <w:w w:val="90"/>
                <w:sz w:val="16"/>
              </w:rPr>
              <w:t>only</w:t>
            </w:r>
            <w:r>
              <w:rPr>
                <w:spacing w:val="-2"/>
                <w:sz w:val="16"/>
              </w:rPr>
              <w:t> </w:t>
            </w:r>
            <w:r>
              <w:rPr>
                <w:w w:val="90"/>
                <w:sz w:val="16"/>
              </w:rPr>
              <w:t>by</w:t>
            </w:r>
            <w:r>
              <w:rPr>
                <w:spacing w:val="-1"/>
                <w:sz w:val="16"/>
              </w:rPr>
              <w:t> </w:t>
            </w:r>
            <w:r>
              <w:rPr>
                <w:w w:val="90"/>
                <w:sz w:val="16"/>
              </w:rPr>
              <w:t>qualified</w:t>
            </w:r>
            <w:r>
              <w:rPr>
                <w:spacing w:val="-3"/>
                <w:sz w:val="16"/>
              </w:rPr>
              <w:t> </w:t>
            </w:r>
            <w:r>
              <w:rPr>
                <w:w w:val="90"/>
                <w:sz w:val="16"/>
              </w:rPr>
              <w:t>and</w:t>
            </w:r>
            <w:r>
              <w:rPr>
                <w:spacing w:val="-3"/>
                <w:sz w:val="16"/>
              </w:rPr>
              <w:t> </w:t>
            </w:r>
            <w:r>
              <w:rPr>
                <w:w w:val="90"/>
                <w:sz w:val="16"/>
              </w:rPr>
              <w:t>authorised</w:t>
            </w:r>
            <w:r>
              <w:rPr>
                <w:spacing w:val="-3"/>
                <w:sz w:val="16"/>
              </w:rPr>
              <w:t> </w:t>
            </w:r>
            <w:r>
              <w:rPr>
                <w:w w:val="90"/>
                <w:sz w:val="16"/>
              </w:rPr>
              <w:t>medical</w:t>
            </w:r>
            <w:r>
              <w:rPr>
                <w:spacing w:val="-2"/>
                <w:sz w:val="16"/>
              </w:rPr>
              <w:t> </w:t>
            </w:r>
            <w:r>
              <w:rPr>
                <w:spacing w:val="-2"/>
                <w:w w:val="90"/>
                <w:sz w:val="16"/>
              </w:rPr>
              <w:t>practitioners?</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31" w:type="dxa"/>
            <w:tcBorders>
              <w:top w:val="single" w:sz="8" w:space="0" w:color="575757"/>
              <w:bottom w:val="single" w:sz="8" w:space="0" w:color="575757"/>
            </w:tcBorders>
          </w:tcPr>
          <w:p>
            <w:pPr>
              <w:pStyle w:val="TableParagraph"/>
              <w:spacing w:before="55"/>
              <w:ind w:left="14" w:right="4"/>
              <w:jc w:val="center"/>
              <w:rPr>
                <w:sz w:val="16"/>
              </w:rPr>
            </w:pPr>
            <w:r>
              <w:rPr>
                <w:spacing w:val="-10"/>
                <w:sz w:val="16"/>
              </w:rPr>
              <w:t>6</w:t>
            </w:r>
          </w:p>
        </w:tc>
        <w:tc>
          <w:tcPr>
            <w:tcW w:w="936" w:type="dxa"/>
            <w:tcBorders>
              <w:top w:val="single" w:sz="8" w:space="0" w:color="575757"/>
              <w:bottom w:val="single" w:sz="8" w:space="0" w:color="575757"/>
            </w:tcBorders>
          </w:tcPr>
          <w:p>
            <w:pPr>
              <w:pStyle w:val="TableParagraph"/>
              <w:spacing w:before="55"/>
              <w:ind w:left="8"/>
              <w:jc w:val="center"/>
              <w:rPr>
                <w:sz w:val="16"/>
              </w:rPr>
            </w:pPr>
            <w:r>
              <w:rPr>
                <w:spacing w:val="-2"/>
                <w:sz w:val="16"/>
              </w:rPr>
              <w:t>COP.2.c</w:t>
            </w:r>
          </w:p>
        </w:tc>
        <w:tc>
          <w:tcPr>
            <w:tcW w:w="7479" w:type="dxa"/>
            <w:tcBorders>
              <w:top w:val="single" w:sz="8" w:space="0" w:color="575757"/>
              <w:bottom w:val="single" w:sz="8" w:space="0" w:color="575757"/>
            </w:tcBorders>
          </w:tcPr>
          <w:p>
            <w:pPr>
              <w:pStyle w:val="TableParagraph"/>
              <w:spacing w:before="55"/>
              <w:ind w:left="834"/>
              <w:rPr>
                <w:sz w:val="16"/>
              </w:rPr>
            </w:pPr>
            <w:r>
              <w:rPr>
                <w:w w:val="90"/>
                <w:sz w:val="16"/>
              </w:rPr>
              <w:t>Are</w:t>
            </w:r>
            <w:r>
              <w:rPr>
                <w:spacing w:val="-1"/>
                <w:w w:val="90"/>
                <w:sz w:val="16"/>
              </w:rPr>
              <w:t> </w:t>
            </w:r>
            <w:r>
              <w:rPr>
                <w:w w:val="90"/>
                <w:sz w:val="16"/>
              </w:rPr>
              <w:t>CPR</w:t>
            </w:r>
            <w:r>
              <w:rPr>
                <w:spacing w:val="-5"/>
                <w:sz w:val="16"/>
              </w:rPr>
              <w:t> </w:t>
            </w:r>
            <w:r>
              <w:rPr>
                <w:w w:val="90"/>
                <w:sz w:val="16"/>
              </w:rPr>
              <w:t>equipment,</w:t>
            </w:r>
            <w:r>
              <w:rPr>
                <w:spacing w:val="-4"/>
                <w:sz w:val="16"/>
              </w:rPr>
              <w:t> </w:t>
            </w:r>
            <w:r>
              <w:rPr>
                <w:w w:val="90"/>
                <w:sz w:val="16"/>
              </w:rPr>
              <w:t>emergency</w:t>
            </w:r>
            <w:r>
              <w:rPr>
                <w:spacing w:val="-5"/>
                <w:sz w:val="16"/>
              </w:rPr>
              <w:t> </w:t>
            </w:r>
            <w:r>
              <w:rPr>
                <w:w w:val="90"/>
                <w:sz w:val="16"/>
              </w:rPr>
              <w:t>drugs,</w:t>
            </w:r>
            <w:r>
              <w:rPr>
                <w:spacing w:val="-4"/>
                <w:sz w:val="16"/>
              </w:rPr>
              <w:t> </w:t>
            </w:r>
            <w:r>
              <w:rPr>
                <w:w w:val="90"/>
                <w:sz w:val="16"/>
              </w:rPr>
              <w:t>and</w:t>
            </w:r>
            <w:r>
              <w:rPr>
                <w:spacing w:val="-5"/>
                <w:sz w:val="16"/>
              </w:rPr>
              <w:t> </w:t>
            </w:r>
            <w:r>
              <w:rPr>
                <w:w w:val="90"/>
                <w:sz w:val="16"/>
              </w:rPr>
              <w:t>oxygen</w:t>
            </w:r>
            <w:r>
              <w:rPr>
                <w:spacing w:val="-4"/>
                <w:sz w:val="16"/>
              </w:rPr>
              <w:t> </w:t>
            </w:r>
            <w:r>
              <w:rPr>
                <w:w w:val="90"/>
                <w:sz w:val="16"/>
              </w:rPr>
              <w:t>available</w:t>
            </w:r>
            <w:r>
              <w:rPr>
                <w:spacing w:val="-5"/>
                <w:w w:val="90"/>
                <w:sz w:val="16"/>
              </w:rPr>
              <w:t> </w:t>
            </w:r>
            <w:r>
              <w:rPr>
                <w:w w:val="90"/>
                <w:sz w:val="16"/>
              </w:rPr>
              <w:t>and</w:t>
            </w:r>
            <w:r>
              <w:rPr>
                <w:spacing w:val="-1"/>
                <w:w w:val="90"/>
                <w:sz w:val="16"/>
              </w:rPr>
              <w:t> </w:t>
            </w:r>
            <w:r>
              <w:rPr>
                <w:w w:val="90"/>
                <w:sz w:val="16"/>
              </w:rPr>
              <w:t>functional</w:t>
            </w:r>
            <w:r>
              <w:rPr>
                <w:spacing w:val="-4"/>
                <w:sz w:val="16"/>
              </w:rPr>
              <w:t> </w:t>
            </w:r>
            <w:r>
              <w:rPr>
                <w:w w:val="90"/>
                <w:sz w:val="16"/>
              </w:rPr>
              <w:t>in</w:t>
            </w:r>
            <w:r>
              <w:rPr>
                <w:spacing w:val="-9"/>
                <w:w w:val="90"/>
                <w:sz w:val="16"/>
              </w:rPr>
              <w:t> </w:t>
            </w:r>
            <w:r>
              <w:rPr>
                <w:w w:val="90"/>
                <w:sz w:val="16"/>
              </w:rPr>
              <w:t>OPD</w:t>
            </w:r>
            <w:r>
              <w:rPr>
                <w:spacing w:val="-4"/>
                <w:sz w:val="16"/>
              </w:rPr>
              <w:t> </w:t>
            </w:r>
            <w:r>
              <w:rPr>
                <w:spacing w:val="-2"/>
                <w:w w:val="90"/>
                <w:sz w:val="16"/>
              </w:rPr>
              <w:t>areas?</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31" w:type="dxa"/>
            <w:tcBorders>
              <w:top w:val="single" w:sz="8" w:space="0" w:color="575757"/>
              <w:bottom w:val="single" w:sz="8" w:space="0" w:color="575757"/>
            </w:tcBorders>
          </w:tcPr>
          <w:p>
            <w:pPr>
              <w:pStyle w:val="TableParagraph"/>
              <w:spacing w:before="89"/>
              <w:ind w:left="14" w:right="4"/>
              <w:jc w:val="center"/>
              <w:rPr>
                <w:sz w:val="16"/>
              </w:rPr>
            </w:pPr>
            <w:r>
              <w:rPr>
                <w:spacing w:val="-10"/>
                <w:sz w:val="16"/>
              </w:rPr>
              <w:t>7</w:t>
            </w:r>
          </w:p>
        </w:tc>
        <w:tc>
          <w:tcPr>
            <w:tcW w:w="936" w:type="dxa"/>
            <w:tcBorders>
              <w:top w:val="single" w:sz="8" w:space="0" w:color="575757"/>
              <w:bottom w:val="single" w:sz="8" w:space="0" w:color="575757"/>
            </w:tcBorders>
          </w:tcPr>
          <w:p>
            <w:pPr>
              <w:pStyle w:val="TableParagraph"/>
              <w:spacing w:before="89"/>
              <w:ind w:left="8" w:right="1"/>
              <w:jc w:val="center"/>
              <w:rPr>
                <w:sz w:val="16"/>
              </w:rPr>
            </w:pPr>
            <w:r>
              <w:rPr>
                <w:spacing w:val="-2"/>
                <w:sz w:val="16"/>
              </w:rPr>
              <w:t>COP.4.b</w:t>
            </w:r>
          </w:p>
        </w:tc>
        <w:tc>
          <w:tcPr>
            <w:tcW w:w="7479" w:type="dxa"/>
            <w:tcBorders>
              <w:top w:val="single" w:sz="8" w:space="0" w:color="575757"/>
              <w:bottom w:val="single" w:sz="8" w:space="0" w:color="575757"/>
            </w:tcBorders>
          </w:tcPr>
          <w:p>
            <w:pPr>
              <w:pStyle w:val="TableParagraph"/>
              <w:spacing w:line="186" w:lineRule="exact"/>
              <w:ind w:left="3310" w:hanging="3037"/>
              <w:rPr>
                <w:sz w:val="16"/>
              </w:rPr>
            </w:pPr>
            <w:r>
              <w:rPr>
                <w:w w:val="90"/>
                <w:sz w:val="16"/>
              </w:rPr>
              <w:t>Where</w:t>
            </w:r>
            <w:r>
              <w:rPr>
                <w:spacing w:val="-8"/>
                <w:w w:val="90"/>
                <w:sz w:val="16"/>
              </w:rPr>
              <w:t> </w:t>
            </w:r>
            <w:r>
              <w:rPr>
                <w:w w:val="90"/>
                <w:sz w:val="16"/>
              </w:rPr>
              <w:t>antenatal</w:t>
            </w:r>
            <w:r>
              <w:rPr>
                <w:spacing w:val="-7"/>
                <w:w w:val="90"/>
                <w:sz w:val="16"/>
              </w:rPr>
              <w:t> </w:t>
            </w:r>
            <w:r>
              <w:rPr>
                <w:w w:val="90"/>
                <w:sz w:val="16"/>
              </w:rPr>
              <w:t>services</w:t>
            </w:r>
            <w:r>
              <w:rPr>
                <w:spacing w:val="-7"/>
                <w:w w:val="90"/>
                <w:sz w:val="16"/>
              </w:rPr>
              <w:t> </w:t>
            </w:r>
            <w:r>
              <w:rPr>
                <w:w w:val="90"/>
                <w:sz w:val="16"/>
              </w:rPr>
              <w:t>are</w:t>
            </w:r>
            <w:r>
              <w:rPr>
                <w:spacing w:val="-7"/>
                <w:w w:val="90"/>
                <w:sz w:val="16"/>
              </w:rPr>
              <w:t> </w:t>
            </w:r>
            <w:r>
              <w:rPr>
                <w:w w:val="90"/>
                <w:sz w:val="16"/>
              </w:rPr>
              <w:t>provided,</w:t>
            </w:r>
            <w:r>
              <w:rPr>
                <w:spacing w:val="-8"/>
                <w:w w:val="90"/>
                <w:sz w:val="16"/>
              </w:rPr>
              <w:t> </w:t>
            </w:r>
            <w:r>
              <w:rPr>
                <w:w w:val="90"/>
                <w:sz w:val="16"/>
              </w:rPr>
              <w:t>are</w:t>
            </w:r>
            <w:r>
              <w:rPr>
                <w:spacing w:val="-7"/>
                <w:w w:val="90"/>
                <w:sz w:val="16"/>
              </w:rPr>
              <w:t> </w:t>
            </w:r>
            <w:r>
              <w:rPr>
                <w:w w:val="90"/>
                <w:sz w:val="16"/>
              </w:rPr>
              <w:t>antenatal</w:t>
            </w:r>
            <w:r>
              <w:rPr>
                <w:spacing w:val="-7"/>
                <w:w w:val="90"/>
                <w:sz w:val="16"/>
              </w:rPr>
              <w:t> </w:t>
            </w:r>
            <w:r>
              <w:rPr>
                <w:w w:val="90"/>
                <w:sz w:val="16"/>
              </w:rPr>
              <w:t>cards</w:t>
            </w:r>
            <w:r>
              <w:rPr>
                <w:spacing w:val="-7"/>
                <w:w w:val="90"/>
                <w:sz w:val="16"/>
              </w:rPr>
              <w:t> </w:t>
            </w:r>
            <w:r>
              <w:rPr>
                <w:w w:val="90"/>
                <w:sz w:val="16"/>
              </w:rPr>
              <w:t>maintained</w:t>
            </w:r>
            <w:r>
              <w:rPr>
                <w:spacing w:val="-8"/>
                <w:w w:val="90"/>
                <w:sz w:val="16"/>
              </w:rPr>
              <w:t> </w:t>
            </w:r>
            <w:r>
              <w:rPr>
                <w:w w:val="90"/>
                <w:sz w:val="16"/>
              </w:rPr>
              <w:t>and</w:t>
            </w:r>
            <w:r>
              <w:rPr>
                <w:spacing w:val="-7"/>
                <w:w w:val="90"/>
                <w:sz w:val="16"/>
              </w:rPr>
              <w:t> </w:t>
            </w:r>
            <w:r>
              <w:rPr>
                <w:w w:val="90"/>
                <w:sz w:val="16"/>
              </w:rPr>
              <w:t>maternal</w:t>
            </w:r>
            <w:r>
              <w:rPr>
                <w:spacing w:val="-7"/>
                <w:w w:val="90"/>
                <w:sz w:val="16"/>
              </w:rPr>
              <w:t> </w:t>
            </w:r>
            <w:r>
              <w:rPr>
                <w:w w:val="90"/>
                <w:sz w:val="16"/>
              </w:rPr>
              <w:t>nutrition</w:t>
            </w:r>
            <w:r>
              <w:rPr>
                <w:spacing w:val="-7"/>
                <w:w w:val="90"/>
                <w:sz w:val="16"/>
              </w:rPr>
              <w:t> </w:t>
            </w:r>
            <w:r>
              <w:rPr>
                <w:w w:val="90"/>
                <w:sz w:val="16"/>
              </w:rPr>
              <w:t>assessed</w:t>
            </w:r>
            <w:r>
              <w:rPr>
                <w:spacing w:val="-7"/>
                <w:w w:val="90"/>
                <w:sz w:val="16"/>
              </w:rPr>
              <w:t> </w:t>
            </w:r>
            <w:r>
              <w:rPr>
                <w:w w:val="90"/>
                <w:sz w:val="16"/>
              </w:rPr>
              <w:t>and </w:t>
            </w:r>
            <w:r>
              <w:rPr>
                <w:spacing w:val="-2"/>
                <w:sz w:val="16"/>
              </w:rPr>
              <w:t>documented?</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68" w:hRule="atLeast"/>
        </w:trPr>
        <w:tc>
          <w:tcPr>
            <w:tcW w:w="631" w:type="dxa"/>
            <w:tcBorders>
              <w:top w:val="single" w:sz="8" w:space="0" w:color="575757"/>
              <w:bottom w:val="single" w:sz="8" w:space="0" w:color="575757"/>
            </w:tcBorders>
          </w:tcPr>
          <w:p>
            <w:pPr>
              <w:pStyle w:val="TableParagraph"/>
              <w:spacing w:before="87"/>
              <w:ind w:left="14" w:right="4"/>
              <w:jc w:val="center"/>
              <w:rPr>
                <w:sz w:val="16"/>
              </w:rPr>
            </w:pPr>
            <w:r>
              <w:rPr>
                <w:spacing w:val="-10"/>
                <w:sz w:val="16"/>
              </w:rPr>
              <w:t>8</w:t>
            </w:r>
          </w:p>
        </w:tc>
        <w:tc>
          <w:tcPr>
            <w:tcW w:w="936" w:type="dxa"/>
            <w:tcBorders>
              <w:top w:val="single" w:sz="8" w:space="0" w:color="575757"/>
              <w:bottom w:val="single" w:sz="8" w:space="0" w:color="575757"/>
            </w:tcBorders>
          </w:tcPr>
          <w:p>
            <w:pPr>
              <w:pStyle w:val="TableParagraph"/>
              <w:spacing w:before="87"/>
              <w:ind w:left="8" w:right="1"/>
              <w:jc w:val="center"/>
              <w:rPr>
                <w:sz w:val="16"/>
              </w:rPr>
            </w:pPr>
            <w:r>
              <w:rPr>
                <w:spacing w:val="-2"/>
                <w:sz w:val="16"/>
              </w:rPr>
              <w:t>COP.5.b</w:t>
            </w:r>
          </w:p>
        </w:tc>
        <w:tc>
          <w:tcPr>
            <w:tcW w:w="7479" w:type="dxa"/>
            <w:tcBorders>
              <w:top w:val="single" w:sz="8" w:space="0" w:color="575757"/>
              <w:bottom w:val="single" w:sz="8" w:space="0" w:color="575757"/>
            </w:tcBorders>
          </w:tcPr>
          <w:p>
            <w:pPr>
              <w:pStyle w:val="TableParagraph"/>
              <w:spacing w:line="186" w:lineRule="exact"/>
              <w:ind w:left="2640" w:hanging="2296"/>
              <w:rPr>
                <w:sz w:val="16"/>
              </w:rPr>
            </w:pPr>
            <w:r>
              <w:rPr>
                <w:w w:val="90"/>
                <w:sz w:val="16"/>
              </w:rPr>
              <w:t>Where</w:t>
            </w:r>
            <w:r>
              <w:rPr>
                <w:spacing w:val="-1"/>
                <w:w w:val="90"/>
                <w:sz w:val="16"/>
              </w:rPr>
              <w:t> </w:t>
            </w:r>
            <w:r>
              <w:rPr>
                <w:w w:val="90"/>
                <w:sz w:val="16"/>
              </w:rPr>
              <w:t>paediatric services</w:t>
            </w:r>
            <w:r>
              <w:rPr>
                <w:spacing w:val="-1"/>
                <w:w w:val="90"/>
                <w:sz w:val="16"/>
              </w:rPr>
              <w:t> </w:t>
            </w:r>
            <w:r>
              <w:rPr>
                <w:w w:val="90"/>
                <w:sz w:val="16"/>
              </w:rPr>
              <w:t>are</w:t>
            </w:r>
            <w:r>
              <w:rPr>
                <w:spacing w:val="-1"/>
                <w:w w:val="90"/>
                <w:sz w:val="16"/>
              </w:rPr>
              <w:t> </w:t>
            </w:r>
            <w:r>
              <w:rPr>
                <w:w w:val="90"/>
                <w:sz w:val="16"/>
              </w:rPr>
              <w:t>provided, is</w:t>
            </w:r>
            <w:r>
              <w:rPr>
                <w:spacing w:val="-1"/>
                <w:w w:val="90"/>
                <w:sz w:val="16"/>
              </w:rPr>
              <w:t> </w:t>
            </w:r>
            <w:r>
              <w:rPr>
                <w:w w:val="90"/>
                <w:sz w:val="16"/>
              </w:rPr>
              <w:t>paediatric assessment conducted</w:t>
            </w:r>
            <w:r>
              <w:rPr>
                <w:spacing w:val="-1"/>
                <w:w w:val="90"/>
                <w:sz w:val="16"/>
              </w:rPr>
              <w:t> </w:t>
            </w:r>
            <w:r>
              <w:rPr>
                <w:w w:val="90"/>
                <w:sz w:val="16"/>
              </w:rPr>
              <w:t>with growth monitoring and </w:t>
            </w:r>
            <w:r>
              <w:rPr>
                <w:spacing w:val="-2"/>
                <w:sz w:val="16"/>
              </w:rPr>
              <w:t>immunisation</w:t>
            </w:r>
            <w:r>
              <w:rPr>
                <w:spacing w:val="-11"/>
                <w:sz w:val="16"/>
              </w:rPr>
              <w:t> </w:t>
            </w:r>
            <w:r>
              <w:rPr>
                <w:spacing w:val="-2"/>
                <w:sz w:val="16"/>
              </w:rPr>
              <w:t>records</w:t>
            </w:r>
            <w:r>
              <w:rPr>
                <w:spacing w:val="-10"/>
                <w:sz w:val="16"/>
              </w:rPr>
              <w:t> </w:t>
            </w:r>
            <w:r>
              <w:rPr>
                <w:spacing w:val="-2"/>
                <w:sz w:val="16"/>
              </w:rPr>
              <w:t>maintained?</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296" w:hRule="atLeast"/>
        </w:trPr>
        <w:tc>
          <w:tcPr>
            <w:tcW w:w="631" w:type="dxa"/>
            <w:tcBorders>
              <w:top w:val="single" w:sz="8" w:space="0" w:color="575757"/>
              <w:bottom w:val="single" w:sz="8" w:space="0" w:color="575757"/>
            </w:tcBorders>
          </w:tcPr>
          <w:p>
            <w:pPr>
              <w:pStyle w:val="TableParagraph"/>
              <w:spacing w:before="55"/>
              <w:ind w:left="14" w:right="4"/>
              <w:jc w:val="center"/>
              <w:rPr>
                <w:sz w:val="16"/>
              </w:rPr>
            </w:pPr>
            <w:r>
              <w:rPr>
                <w:spacing w:val="-10"/>
                <w:sz w:val="16"/>
              </w:rPr>
              <w:t>9</w:t>
            </w:r>
          </w:p>
        </w:tc>
        <w:tc>
          <w:tcPr>
            <w:tcW w:w="936" w:type="dxa"/>
            <w:tcBorders>
              <w:top w:val="single" w:sz="8" w:space="0" w:color="575757"/>
              <w:bottom w:val="single" w:sz="8" w:space="0" w:color="575757"/>
            </w:tcBorders>
          </w:tcPr>
          <w:p>
            <w:pPr>
              <w:pStyle w:val="TableParagraph"/>
              <w:spacing w:before="55"/>
              <w:ind w:left="8" w:right="7"/>
              <w:jc w:val="center"/>
              <w:rPr>
                <w:sz w:val="16"/>
              </w:rPr>
            </w:pPr>
            <w:r>
              <w:rPr>
                <w:spacing w:val="-2"/>
                <w:sz w:val="16"/>
              </w:rPr>
              <w:t>MOM.3.a</w:t>
            </w:r>
          </w:p>
        </w:tc>
        <w:tc>
          <w:tcPr>
            <w:tcW w:w="7479" w:type="dxa"/>
            <w:tcBorders>
              <w:top w:val="single" w:sz="8" w:space="0" w:color="575757"/>
              <w:bottom w:val="single" w:sz="8" w:space="0" w:color="575757"/>
            </w:tcBorders>
          </w:tcPr>
          <w:p>
            <w:pPr>
              <w:pStyle w:val="TableParagraph"/>
              <w:spacing w:before="55"/>
              <w:ind w:left="9" w:right="5"/>
              <w:jc w:val="center"/>
              <w:rPr>
                <w:sz w:val="16"/>
              </w:rPr>
            </w:pPr>
            <w:r>
              <w:rPr>
                <w:w w:val="85"/>
                <w:sz w:val="16"/>
              </w:rPr>
              <w:t>Are</w:t>
            </w:r>
            <w:r>
              <w:rPr>
                <w:spacing w:val="7"/>
                <w:sz w:val="16"/>
              </w:rPr>
              <w:t> </w:t>
            </w:r>
            <w:r>
              <w:rPr>
                <w:w w:val="85"/>
                <w:sz w:val="16"/>
              </w:rPr>
              <w:t>OPD</w:t>
            </w:r>
            <w:r>
              <w:rPr>
                <w:spacing w:val="9"/>
                <w:sz w:val="16"/>
              </w:rPr>
              <w:t> </w:t>
            </w:r>
            <w:r>
              <w:rPr>
                <w:w w:val="85"/>
                <w:sz w:val="16"/>
              </w:rPr>
              <w:t>prescriptions</w:t>
            </w:r>
            <w:r>
              <w:rPr>
                <w:spacing w:val="8"/>
                <w:sz w:val="16"/>
              </w:rPr>
              <w:t> </w:t>
            </w:r>
            <w:r>
              <w:rPr>
                <w:w w:val="85"/>
                <w:sz w:val="16"/>
              </w:rPr>
              <w:t>legible,</w:t>
            </w:r>
            <w:r>
              <w:rPr>
                <w:spacing w:val="9"/>
                <w:sz w:val="16"/>
              </w:rPr>
              <w:t> </w:t>
            </w:r>
            <w:r>
              <w:rPr>
                <w:w w:val="85"/>
                <w:sz w:val="16"/>
              </w:rPr>
              <w:t>dated,</w:t>
            </w:r>
            <w:r>
              <w:rPr>
                <w:spacing w:val="9"/>
                <w:sz w:val="16"/>
              </w:rPr>
              <w:t> </w:t>
            </w:r>
            <w:r>
              <w:rPr>
                <w:w w:val="85"/>
                <w:sz w:val="16"/>
              </w:rPr>
              <w:t>timed,</w:t>
            </w:r>
            <w:r>
              <w:rPr>
                <w:spacing w:val="9"/>
                <w:sz w:val="16"/>
              </w:rPr>
              <w:t> </w:t>
            </w:r>
            <w:r>
              <w:rPr>
                <w:w w:val="85"/>
                <w:sz w:val="16"/>
              </w:rPr>
              <w:t>signed,</w:t>
            </w:r>
            <w:r>
              <w:rPr>
                <w:spacing w:val="9"/>
                <w:sz w:val="16"/>
              </w:rPr>
              <w:t> </w:t>
            </w:r>
            <w:r>
              <w:rPr>
                <w:w w:val="85"/>
                <w:sz w:val="16"/>
              </w:rPr>
              <w:t>and</w:t>
            </w:r>
            <w:r>
              <w:rPr>
                <w:spacing w:val="8"/>
                <w:sz w:val="16"/>
              </w:rPr>
              <w:t> </w:t>
            </w:r>
            <w:r>
              <w:rPr>
                <w:w w:val="85"/>
                <w:sz w:val="16"/>
              </w:rPr>
              <w:t>identifiable</w:t>
            </w:r>
            <w:r>
              <w:rPr>
                <w:spacing w:val="7"/>
                <w:sz w:val="16"/>
              </w:rPr>
              <w:t> </w:t>
            </w:r>
            <w:r>
              <w:rPr>
                <w:w w:val="85"/>
                <w:sz w:val="16"/>
              </w:rPr>
              <w:t>to</w:t>
            </w:r>
            <w:r>
              <w:rPr>
                <w:spacing w:val="12"/>
                <w:sz w:val="16"/>
              </w:rPr>
              <w:t> </w:t>
            </w:r>
            <w:r>
              <w:rPr>
                <w:w w:val="85"/>
                <w:sz w:val="16"/>
              </w:rPr>
              <w:t>the</w:t>
            </w:r>
            <w:r>
              <w:rPr>
                <w:spacing w:val="8"/>
                <w:sz w:val="16"/>
              </w:rPr>
              <w:t> </w:t>
            </w:r>
            <w:r>
              <w:rPr>
                <w:spacing w:val="-2"/>
                <w:w w:val="85"/>
                <w:sz w:val="16"/>
              </w:rPr>
              <w:t>prescriber?</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31" w:type="dxa"/>
            <w:tcBorders>
              <w:top w:val="single" w:sz="8" w:space="0" w:color="575757"/>
              <w:bottom w:val="single" w:sz="8" w:space="0" w:color="575757"/>
            </w:tcBorders>
          </w:tcPr>
          <w:p>
            <w:pPr>
              <w:pStyle w:val="TableParagraph"/>
              <w:spacing w:before="95"/>
              <w:ind w:left="14" w:right="4"/>
              <w:jc w:val="center"/>
              <w:rPr>
                <w:sz w:val="16"/>
              </w:rPr>
            </w:pPr>
            <w:r>
              <w:rPr>
                <w:spacing w:val="-5"/>
                <w:sz w:val="16"/>
              </w:rPr>
              <w:t>10</w:t>
            </w:r>
          </w:p>
        </w:tc>
        <w:tc>
          <w:tcPr>
            <w:tcW w:w="936" w:type="dxa"/>
            <w:tcBorders>
              <w:top w:val="single" w:sz="8" w:space="0" w:color="575757"/>
              <w:bottom w:val="single" w:sz="8" w:space="0" w:color="575757"/>
            </w:tcBorders>
          </w:tcPr>
          <w:p>
            <w:pPr>
              <w:pStyle w:val="TableParagraph"/>
              <w:spacing w:before="95"/>
              <w:ind w:left="8" w:right="5"/>
              <w:jc w:val="center"/>
              <w:rPr>
                <w:sz w:val="16"/>
              </w:rPr>
            </w:pPr>
            <w:r>
              <w:rPr>
                <w:spacing w:val="-2"/>
                <w:sz w:val="16"/>
              </w:rPr>
              <w:t>MOM.3.b</w:t>
            </w:r>
          </w:p>
        </w:tc>
        <w:tc>
          <w:tcPr>
            <w:tcW w:w="7479" w:type="dxa"/>
            <w:tcBorders>
              <w:top w:val="single" w:sz="8" w:space="0" w:color="575757"/>
              <w:bottom w:val="single" w:sz="8" w:space="0" w:color="575757"/>
            </w:tcBorders>
          </w:tcPr>
          <w:p>
            <w:pPr>
              <w:pStyle w:val="TableParagraph"/>
              <w:spacing w:line="186" w:lineRule="exact"/>
              <w:ind w:left="3440" w:hanging="3262"/>
              <w:rPr>
                <w:sz w:val="16"/>
              </w:rPr>
            </w:pPr>
            <w:r>
              <w:rPr>
                <w:w w:val="90"/>
                <w:sz w:val="16"/>
              </w:rPr>
              <w:t>Do OPD prescriptions</w:t>
            </w:r>
            <w:r>
              <w:rPr>
                <w:spacing w:val="-1"/>
                <w:w w:val="90"/>
                <w:sz w:val="16"/>
              </w:rPr>
              <w:t> </w:t>
            </w:r>
            <w:r>
              <w:rPr>
                <w:w w:val="90"/>
                <w:sz w:val="16"/>
              </w:rPr>
              <w:t>meet minimum</w:t>
            </w:r>
            <w:r>
              <w:rPr>
                <w:spacing w:val="-3"/>
                <w:w w:val="90"/>
                <w:sz w:val="16"/>
              </w:rPr>
              <w:t> </w:t>
            </w:r>
            <w:r>
              <w:rPr>
                <w:w w:val="90"/>
                <w:sz w:val="16"/>
              </w:rPr>
              <w:t>defined</w:t>
            </w:r>
            <w:r>
              <w:rPr>
                <w:spacing w:val="-1"/>
                <w:w w:val="90"/>
                <w:sz w:val="16"/>
              </w:rPr>
              <w:t> </w:t>
            </w:r>
            <w:r>
              <w:rPr>
                <w:w w:val="90"/>
                <w:sz w:val="16"/>
              </w:rPr>
              <w:t>requirements</w:t>
            </w:r>
            <w:r>
              <w:rPr>
                <w:spacing w:val="-1"/>
                <w:w w:val="90"/>
                <w:sz w:val="16"/>
              </w:rPr>
              <w:t> </w:t>
            </w:r>
            <w:r>
              <w:rPr>
                <w:w w:val="90"/>
                <w:sz w:val="16"/>
              </w:rPr>
              <w:t>including drug name, dose, route, frequency, and </w:t>
            </w:r>
            <w:r>
              <w:rPr>
                <w:spacing w:val="-2"/>
                <w:sz w:val="16"/>
              </w:rPr>
              <w:t>duration?</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298" w:hRule="atLeast"/>
        </w:trPr>
        <w:tc>
          <w:tcPr>
            <w:tcW w:w="631" w:type="dxa"/>
            <w:tcBorders>
              <w:top w:val="single" w:sz="8" w:space="0" w:color="575757"/>
              <w:bottom w:val="single" w:sz="8" w:space="0" w:color="575757"/>
            </w:tcBorders>
          </w:tcPr>
          <w:p>
            <w:pPr>
              <w:pStyle w:val="TableParagraph"/>
              <w:spacing w:before="58"/>
              <w:ind w:left="14" w:right="4"/>
              <w:jc w:val="center"/>
              <w:rPr>
                <w:sz w:val="16"/>
              </w:rPr>
            </w:pPr>
            <w:r>
              <w:rPr>
                <w:spacing w:val="-5"/>
                <w:sz w:val="16"/>
              </w:rPr>
              <w:t>11</w:t>
            </w:r>
          </w:p>
        </w:tc>
        <w:tc>
          <w:tcPr>
            <w:tcW w:w="936" w:type="dxa"/>
            <w:tcBorders>
              <w:top w:val="single" w:sz="8" w:space="0" w:color="575757"/>
              <w:bottom w:val="single" w:sz="8" w:space="0" w:color="575757"/>
            </w:tcBorders>
          </w:tcPr>
          <w:p>
            <w:pPr>
              <w:pStyle w:val="TableParagraph"/>
              <w:spacing w:before="58"/>
              <w:ind w:left="8" w:right="5"/>
              <w:jc w:val="center"/>
              <w:rPr>
                <w:sz w:val="16"/>
              </w:rPr>
            </w:pPr>
            <w:r>
              <w:rPr>
                <w:spacing w:val="-2"/>
                <w:sz w:val="16"/>
              </w:rPr>
              <w:t>MOM.3.c</w:t>
            </w:r>
          </w:p>
        </w:tc>
        <w:tc>
          <w:tcPr>
            <w:tcW w:w="7479" w:type="dxa"/>
            <w:tcBorders>
              <w:top w:val="single" w:sz="8" w:space="0" w:color="575757"/>
              <w:bottom w:val="single" w:sz="8" w:space="0" w:color="575757"/>
            </w:tcBorders>
          </w:tcPr>
          <w:p>
            <w:pPr>
              <w:pStyle w:val="TableParagraph"/>
              <w:spacing w:before="58"/>
              <w:ind w:left="9" w:right="9"/>
              <w:jc w:val="center"/>
              <w:rPr>
                <w:sz w:val="16"/>
              </w:rPr>
            </w:pPr>
            <w:r>
              <w:rPr>
                <w:w w:val="90"/>
                <w:sz w:val="16"/>
              </w:rPr>
              <w:t>Are</w:t>
            </w:r>
            <w:r>
              <w:rPr>
                <w:sz w:val="16"/>
              </w:rPr>
              <w:t> </w:t>
            </w:r>
            <w:r>
              <w:rPr>
                <w:w w:val="90"/>
                <w:sz w:val="16"/>
              </w:rPr>
              <w:t>drug</w:t>
            </w:r>
            <w:r>
              <w:rPr>
                <w:spacing w:val="4"/>
                <w:sz w:val="16"/>
              </w:rPr>
              <w:t> </w:t>
            </w:r>
            <w:r>
              <w:rPr>
                <w:w w:val="90"/>
                <w:sz w:val="16"/>
              </w:rPr>
              <w:t>and</w:t>
            </w:r>
            <w:r>
              <w:rPr>
                <w:sz w:val="16"/>
              </w:rPr>
              <w:t> </w:t>
            </w:r>
            <w:r>
              <w:rPr>
                <w:w w:val="90"/>
                <w:sz w:val="16"/>
              </w:rPr>
              <w:t>food</w:t>
            </w:r>
            <w:r>
              <w:rPr>
                <w:sz w:val="16"/>
              </w:rPr>
              <w:t> </w:t>
            </w:r>
            <w:r>
              <w:rPr>
                <w:w w:val="90"/>
                <w:sz w:val="16"/>
              </w:rPr>
              <w:t>allergies</w:t>
            </w:r>
            <w:r>
              <w:rPr>
                <w:spacing w:val="1"/>
                <w:sz w:val="16"/>
              </w:rPr>
              <w:t> </w:t>
            </w:r>
            <w:r>
              <w:rPr>
                <w:w w:val="90"/>
                <w:sz w:val="16"/>
              </w:rPr>
              <w:t>recorded</w:t>
            </w:r>
            <w:r>
              <w:rPr>
                <w:sz w:val="16"/>
              </w:rPr>
              <w:t> </w:t>
            </w:r>
            <w:r>
              <w:rPr>
                <w:w w:val="90"/>
                <w:sz w:val="16"/>
              </w:rPr>
              <w:t>in</w:t>
            </w:r>
            <w:r>
              <w:rPr>
                <w:spacing w:val="1"/>
                <w:sz w:val="16"/>
              </w:rPr>
              <w:t> </w:t>
            </w:r>
            <w:r>
              <w:rPr>
                <w:w w:val="90"/>
                <w:sz w:val="16"/>
              </w:rPr>
              <w:t>OPD</w:t>
            </w:r>
            <w:r>
              <w:rPr>
                <w:spacing w:val="2"/>
                <w:sz w:val="16"/>
              </w:rPr>
              <w:t> </w:t>
            </w:r>
            <w:r>
              <w:rPr>
                <w:w w:val="90"/>
                <w:sz w:val="16"/>
              </w:rPr>
              <w:t>patient</w:t>
            </w:r>
            <w:r>
              <w:rPr>
                <w:spacing w:val="4"/>
                <w:sz w:val="16"/>
              </w:rPr>
              <w:t> </w:t>
            </w:r>
            <w:r>
              <w:rPr>
                <w:spacing w:val="-2"/>
                <w:w w:val="90"/>
                <w:sz w:val="16"/>
              </w:rPr>
              <w:t>records?</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31" w:type="dxa"/>
            <w:tcBorders>
              <w:top w:val="single" w:sz="8" w:space="0" w:color="575757"/>
              <w:bottom w:val="single" w:sz="8" w:space="0" w:color="575757"/>
            </w:tcBorders>
          </w:tcPr>
          <w:p>
            <w:pPr>
              <w:pStyle w:val="TableParagraph"/>
              <w:spacing w:before="59"/>
              <w:ind w:left="14" w:right="4"/>
              <w:jc w:val="center"/>
              <w:rPr>
                <w:sz w:val="16"/>
              </w:rPr>
            </w:pPr>
            <w:r>
              <w:rPr>
                <w:spacing w:val="-5"/>
                <w:sz w:val="16"/>
              </w:rPr>
              <w:t>12</w:t>
            </w:r>
          </w:p>
        </w:tc>
        <w:tc>
          <w:tcPr>
            <w:tcW w:w="936" w:type="dxa"/>
            <w:tcBorders>
              <w:top w:val="single" w:sz="8" w:space="0" w:color="575757"/>
              <w:bottom w:val="single" w:sz="8" w:space="0" w:color="575757"/>
            </w:tcBorders>
          </w:tcPr>
          <w:p>
            <w:pPr>
              <w:pStyle w:val="TableParagraph"/>
              <w:spacing w:before="59"/>
              <w:ind w:left="8"/>
              <w:jc w:val="center"/>
              <w:rPr>
                <w:sz w:val="16"/>
              </w:rPr>
            </w:pPr>
            <w:r>
              <w:rPr>
                <w:spacing w:val="-2"/>
                <w:sz w:val="16"/>
              </w:rPr>
              <w:t>IPC.1.b</w:t>
            </w:r>
          </w:p>
        </w:tc>
        <w:tc>
          <w:tcPr>
            <w:tcW w:w="7479" w:type="dxa"/>
            <w:tcBorders>
              <w:top w:val="single" w:sz="8" w:space="0" w:color="575757"/>
              <w:bottom w:val="single" w:sz="8" w:space="0" w:color="575757"/>
            </w:tcBorders>
          </w:tcPr>
          <w:p>
            <w:pPr>
              <w:pStyle w:val="TableParagraph"/>
              <w:spacing w:before="59"/>
              <w:ind w:left="9" w:right="5"/>
              <w:jc w:val="center"/>
              <w:rPr>
                <w:sz w:val="16"/>
              </w:rPr>
            </w:pPr>
            <w:r>
              <w:rPr>
                <w:w w:val="90"/>
                <w:sz w:val="16"/>
              </w:rPr>
              <w:t>Are</w:t>
            </w:r>
            <w:r>
              <w:rPr>
                <w:spacing w:val="-6"/>
                <w:w w:val="90"/>
                <w:sz w:val="16"/>
              </w:rPr>
              <w:t> </w:t>
            </w:r>
            <w:r>
              <w:rPr>
                <w:w w:val="90"/>
                <w:sz w:val="16"/>
              </w:rPr>
              <w:t>hand</w:t>
            </w:r>
            <w:r>
              <w:rPr>
                <w:spacing w:val="-5"/>
                <w:w w:val="90"/>
                <w:sz w:val="16"/>
              </w:rPr>
              <w:t> </w:t>
            </w:r>
            <w:r>
              <w:rPr>
                <w:w w:val="90"/>
                <w:sz w:val="16"/>
              </w:rPr>
              <w:t>hygiene</w:t>
            </w:r>
            <w:r>
              <w:rPr>
                <w:spacing w:val="-5"/>
                <w:w w:val="90"/>
                <w:sz w:val="16"/>
              </w:rPr>
              <w:t> </w:t>
            </w:r>
            <w:r>
              <w:rPr>
                <w:w w:val="90"/>
                <w:sz w:val="16"/>
              </w:rPr>
              <w:t>facilities</w:t>
            </w:r>
            <w:r>
              <w:rPr>
                <w:spacing w:val="-6"/>
                <w:w w:val="90"/>
                <w:sz w:val="16"/>
              </w:rPr>
              <w:t> </w:t>
            </w:r>
            <w:r>
              <w:rPr>
                <w:w w:val="90"/>
                <w:sz w:val="16"/>
              </w:rPr>
              <w:t>available</w:t>
            </w:r>
            <w:r>
              <w:rPr>
                <w:spacing w:val="-5"/>
                <w:w w:val="90"/>
                <w:sz w:val="16"/>
              </w:rPr>
              <w:t> </w:t>
            </w:r>
            <w:r>
              <w:rPr>
                <w:w w:val="90"/>
                <w:sz w:val="16"/>
              </w:rPr>
              <w:t>in</w:t>
            </w:r>
            <w:r>
              <w:rPr>
                <w:spacing w:val="-5"/>
                <w:w w:val="90"/>
                <w:sz w:val="16"/>
              </w:rPr>
              <w:t> </w:t>
            </w:r>
            <w:r>
              <w:rPr>
                <w:w w:val="90"/>
                <w:sz w:val="16"/>
              </w:rPr>
              <w:t>OPD</w:t>
            </w:r>
            <w:r>
              <w:rPr>
                <w:spacing w:val="-4"/>
                <w:w w:val="90"/>
                <w:sz w:val="16"/>
              </w:rPr>
              <w:t> </w:t>
            </w:r>
            <w:r>
              <w:rPr>
                <w:w w:val="90"/>
                <w:sz w:val="16"/>
              </w:rPr>
              <w:t>and</w:t>
            </w:r>
            <w:r>
              <w:rPr>
                <w:spacing w:val="-5"/>
                <w:w w:val="90"/>
                <w:sz w:val="16"/>
              </w:rPr>
              <w:t> </w:t>
            </w:r>
            <w:r>
              <w:rPr>
                <w:w w:val="90"/>
                <w:sz w:val="16"/>
              </w:rPr>
              <w:t>standard</w:t>
            </w:r>
            <w:r>
              <w:rPr>
                <w:spacing w:val="-6"/>
                <w:w w:val="90"/>
                <w:sz w:val="16"/>
              </w:rPr>
              <w:t> </w:t>
            </w:r>
            <w:r>
              <w:rPr>
                <w:w w:val="90"/>
                <w:sz w:val="16"/>
              </w:rPr>
              <w:t>precautions</w:t>
            </w:r>
            <w:r>
              <w:rPr>
                <w:spacing w:val="-5"/>
                <w:w w:val="90"/>
                <w:sz w:val="16"/>
              </w:rPr>
              <w:t> </w:t>
            </w:r>
            <w:r>
              <w:rPr>
                <w:w w:val="90"/>
                <w:sz w:val="16"/>
              </w:rPr>
              <w:t>adhered</w:t>
            </w:r>
            <w:r>
              <w:rPr>
                <w:spacing w:val="-5"/>
                <w:w w:val="90"/>
                <w:sz w:val="16"/>
              </w:rPr>
              <w:t> to?</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31" w:type="dxa"/>
            <w:tcBorders>
              <w:top w:val="single" w:sz="8" w:space="0" w:color="575757"/>
              <w:bottom w:val="single" w:sz="8" w:space="0" w:color="575757"/>
            </w:tcBorders>
          </w:tcPr>
          <w:p>
            <w:pPr>
              <w:pStyle w:val="TableParagraph"/>
              <w:spacing w:before="59"/>
              <w:ind w:left="14" w:right="4"/>
              <w:jc w:val="center"/>
              <w:rPr>
                <w:sz w:val="16"/>
              </w:rPr>
            </w:pPr>
            <w:r>
              <w:rPr>
                <w:spacing w:val="-5"/>
                <w:sz w:val="16"/>
              </w:rPr>
              <w:t>13</w:t>
            </w:r>
          </w:p>
        </w:tc>
        <w:tc>
          <w:tcPr>
            <w:tcW w:w="936" w:type="dxa"/>
            <w:tcBorders>
              <w:top w:val="single" w:sz="8" w:space="0" w:color="575757"/>
              <w:bottom w:val="single" w:sz="8" w:space="0" w:color="575757"/>
            </w:tcBorders>
          </w:tcPr>
          <w:p>
            <w:pPr>
              <w:pStyle w:val="TableParagraph"/>
              <w:spacing w:before="59"/>
              <w:ind w:left="8" w:right="2"/>
              <w:jc w:val="center"/>
              <w:rPr>
                <w:sz w:val="16"/>
              </w:rPr>
            </w:pPr>
            <w:r>
              <w:rPr>
                <w:spacing w:val="-2"/>
                <w:w w:val="95"/>
                <w:sz w:val="16"/>
              </w:rPr>
              <w:t>IPC.2.a</w:t>
            </w:r>
          </w:p>
        </w:tc>
        <w:tc>
          <w:tcPr>
            <w:tcW w:w="7479" w:type="dxa"/>
            <w:tcBorders>
              <w:top w:val="single" w:sz="8" w:space="0" w:color="575757"/>
              <w:bottom w:val="single" w:sz="8" w:space="0" w:color="575757"/>
            </w:tcBorders>
          </w:tcPr>
          <w:p>
            <w:pPr>
              <w:pStyle w:val="TableParagraph"/>
              <w:spacing w:before="59"/>
              <w:ind w:left="579"/>
              <w:rPr>
                <w:sz w:val="16"/>
              </w:rPr>
            </w:pPr>
            <w:r>
              <w:rPr>
                <w:w w:val="90"/>
                <w:sz w:val="16"/>
              </w:rPr>
              <w:t>Is</w:t>
            </w:r>
            <w:r>
              <w:rPr>
                <w:spacing w:val="-5"/>
                <w:w w:val="90"/>
                <w:sz w:val="16"/>
              </w:rPr>
              <w:t> </w:t>
            </w:r>
            <w:r>
              <w:rPr>
                <w:w w:val="90"/>
                <w:sz w:val="16"/>
              </w:rPr>
              <w:t>biomedical</w:t>
            </w:r>
            <w:r>
              <w:rPr>
                <w:spacing w:val="-3"/>
                <w:w w:val="90"/>
                <w:sz w:val="16"/>
              </w:rPr>
              <w:t> </w:t>
            </w:r>
            <w:r>
              <w:rPr>
                <w:w w:val="90"/>
                <w:sz w:val="16"/>
              </w:rPr>
              <w:t>waste</w:t>
            </w:r>
            <w:r>
              <w:rPr>
                <w:spacing w:val="-4"/>
                <w:w w:val="90"/>
                <w:sz w:val="16"/>
              </w:rPr>
              <w:t> </w:t>
            </w:r>
            <w:r>
              <w:rPr>
                <w:w w:val="90"/>
                <w:sz w:val="16"/>
              </w:rPr>
              <w:t>segregated</w:t>
            </w:r>
            <w:r>
              <w:rPr>
                <w:spacing w:val="-4"/>
                <w:w w:val="90"/>
                <w:sz w:val="16"/>
              </w:rPr>
              <w:t> </w:t>
            </w:r>
            <w:r>
              <w:rPr>
                <w:w w:val="90"/>
                <w:sz w:val="16"/>
              </w:rPr>
              <w:t>and</w:t>
            </w:r>
            <w:r>
              <w:rPr>
                <w:spacing w:val="-4"/>
                <w:w w:val="90"/>
                <w:sz w:val="16"/>
              </w:rPr>
              <w:t> </w:t>
            </w:r>
            <w:r>
              <w:rPr>
                <w:w w:val="90"/>
                <w:sz w:val="16"/>
              </w:rPr>
              <w:t>handled</w:t>
            </w:r>
            <w:r>
              <w:rPr>
                <w:spacing w:val="-4"/>
                <w:w w:val="90"/>
                <w:sz w:val="16"/>
              </w:rPr>
              <w:t> </w:t>
            </w:r>
            <w:r>
              <w:rPr>
                <w:w w:val="90"/>
                <w:sz w:val="16"/>
              </w:rPr>
              <w:t>as</w:t>
            </w:r>
            <w:r>
              <w:rPr>
                <w:spacing w:val="-4"/>
                <w:w w:val="90"/>
                <w:sz w:val="16"/>
              </w:rPr>
              <w:t> </w:t>
            </w:r>
            <w:r>
              <w:rPr>
                <w:w w:val="90"/>
                <w:sz w:val="16"/>
              </w:rPr>
              <w:t>per</w:t>
            </w:r>
            <w:r>
              <w:rPr>
                <w:spacing w:val="-2"/>
                <w:w w:val="90"/>
                <w:sz w:val="16"/>
              </w:rPr>
              <w:t> </w:t>
            </w:r>
            <w:r>
              <w:rPr>
                <w:w w:val="90"/>
                <w:sz w:val="16"/>
              </w:rPr>
              <w:t>Biomedical</w:t>
            </w:r>
            <w:r>
              <w:rPr>
                <w:spacing w:val="-3"/>
                <w:w w:val="90"/>
                <w:sz w:val="16"/>
              </w:rPr>
              <w:t> </w:t>
            </w:r>
            <w:r>
              <w:rPr>
                <w:w w:val="90"/>
                <w:sz w:val="16"/>
              </w:rPr>
              <w:t>Waste</w:t>
            </w:r>
            <w:r>
              <w:rPr>
                <w:spacing w:val="-4"/>
                <w:w w:val="90"/>
                <w:sz w:val="16"/>
              </w:rPr>
              <w:t> </w:t>
            </w:r>
            <w:r>
              <w:rPr>
                <w:w w:val="90"/>
                <w:sz w:val="16"/>
              </w:rPr>
              <w:t>Management</w:t>
            </w:r>
            <w:r>
              <w:rPr>
                <w:spacing w:val="-1"/>
                <w:w w:val="90"/>
                <w:sz w:val="16"/>
              </w:rPr>
              <w:t> </w:t>
            </w:r>
            <w:r>
              <w:rPr>
                <w:w w:val="90"/>
                <w:sz w:val="16"/>
              </w:rPr>
              <w:t>Rules</w:t>
            </w:r>
            <w:r>
              <w:rPr>
                <w:spacing w:val="-5"/>
                <w:w w:val="90"/>
                <w:sz w:val="16"/>
              </w:rPr>
              <w:t> </w:t>
            </w:r>
            <w:r>
              <w:rPr>
                <w:w w:val="90"/>
                <w:sz w:val="16"/>
              </w:rPr>
              <w:t>in</w:t>
            </w:r>
            <w:r>
              <w:rPr>
                <w:spacing w:val="-3"/>
                <w:w w:val="90"/>
                <w:sz w:val="16"/>
              </w:rPr>
              <w:t> </w:t>
            </w:r>
            <w:r>
              <w:rPr>
                <w:spacing w:val="-4"/>
                <w:w w:val="90"/>
                <w:sz w:val="16"/>
              </w:rPr>
              <w:t>OPD?</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31" w:type="dxa"/>
            <w:tcBorders>
              <w:top w:val="single" w:sz="8" w:space="0" w:color="575757"/>
              <w:bottom w:val="single" w:sz="8" w:space="0" w:color="575757"/>
            </w:tcBorders>
          </w:tcPr>
          <w:p>
            <w:pPr>
              <w:pStyle w:val="TableParagraph"/>
              <w:spacing w:before="59"/>
              <w:ind w:left="14" w:right="4"/>
              <w:jc w:val="center"/>
              <w:rPr>
                <w:sz w:val="16"/>
              </w:rPr>
            </w:pPr>
            <w:r>
              <w:rPr>
                <w:spacing w:val="-5"/>
                <w:sz w:val="16"/>
              </w:rPr>
              <w:t>14</w:t>
            </w:r>
          </w:p>
        </w:tc>
        <w:tc>
          <w:tcPr>
            <w:tcW w:w="936" w:type="dxa"/>
            <w:tcBorders>
              <w:top w:val="single" w:sz="8" w:space="0" w:color="575757"/>
              <w:bottom w:val="single" w:sz="8" w:space="0" w:color="575757"/>
            </w:tcBorders>
          </w:tcPr>
          <w:p>
            <w:pPr>
              <w:pStyle w:val="TableParagraph"/>
              <w:spacing w:before="59"/>
              <w:ind w:left="8"/>
              <w:jc w:val="center"/>
              <w:rPr>
                <w:sz w:val="16"/>
              </w:rPr>
            </w:pPr>
            <w:r>
              <w:rPr>
                <w:spacing w:val="-2"/>
                <w:w w:val="95"/>
                <w:sz w:val="16"/>
              </w:rPr>
              <w:t>IPC.1.c</w:t>
            </w:r>
          </w:p>
        </w:tc>
        <w:tc>
          <w:tcPr>
            <w:tcW w:w="7479" w:type="dxa"/>
            <w:tcBorders>
              <w:top w:val="single" w:sz="8" w:space="0" w:color="575757"/>
              <w:bottom w:val="single" w:sz="8" w:space="0" w:color="575757"/>
            </w:tcBorders>
          </w:tcPr>
          <w:p>
            <w:pPr>
              <w:pStyle w:val="TableParagraph"/>
              <w:spacing w:before="59"/>
              <w:ind w:left="379"/>
              <w:rPr>
                <w:sz w:val="16"/>
              </w:rPr>
            </w:pPr>
            <w:r>
              <w:rPr>
                <w:w w:val="90"/>
                <w:sz w:val="16"/>
              </w:rPr>
              <w:t>Are</w:t>
            </w:r>
            <w:r>
              <w:rPr>
                <w:spacing w:val="-3"/>
                <w:w w:val="90"/>
                <w:sz w:val="16"/>
              </w:rPr>
              <w:t> </w:t>
            </w:r>
            <w:r>
              <w:rPr>
                <w:w w:val="90"/>
                <w:sz w:val="16"/>
              </w:rPr>
              <w:t>cleaning</w:t>
            </w:r>
            <w:r>
              <w:rPr>
                <w:spacing w:val="-4"/>
                <w:sz w:val="16"/>
              </w:rPr>
              <w:t> </w:t>
            </w:r>
            <w:r>
              <w:rPr>
                <w:w w:val="90"/>
                <w:sz w:val="16"/>
              </w:rPr>
              <w:t>and</w:t>
            </w:r>
            <w:r>
              <w:rPr>
                <w:spacing w:val="-2"/>
                <w:w w:val="90"/>
                <w:sz w:val="16"/>
              </w:rPr>
              <w:t> </w:t>
            </w:r>
            <w:r>
              <w:rPr>
                <w:w w:val="90"/>
                <w:sz w:val="16"/>
              </w:rPr>
              <w:t>disinfection</w:t>
            </w:r>
            <w:r>
              <w:rPr>
                <w:spacing w:val="-2"/>
                <w:w w:val="90"/>
                <w:sz w:val="16"/>
              </w:rPr>
              <w:t> </w:t>
            </w:r>
            <w:r>
              <w:rPr>
                <w:w w:val="90"/>
                <w:sz w:val="16"/>
              </w:rPr>
              <w:t>protocols</w:t>
            </w:r>
            <w:r>
              <w:rPr>
                <w:spacing w:val="-2"/>
                <w:w w:val="90"/>
                <w:sz w:val="16"/>
              </w:rPr>
              <w:t> </w:t>
            </w:r>
            <w:r>
              <w:rPr>
                <w:w w:val="90"/>
                <w:sz w:val="16"/>
              </w:rPr>
              <w:t>implemented</w:t>
            </w:r>
            <w:r>
              <w:rPr>
                <w:spacing w:val="-2"/>
                <w:w w:val="90"/>
                <w:sz w:val="16"/>
              </w:rPr>
              <w:t> </w:t>
            </w:r>
            <w:r>
              <w:rPr>
                <w:w w:val="90"/>
                <w:sz w:val="16"/>
              </w:rPr>
              <w:t>in</w:t>
            </w:r>
            <w:r>
              <w:rPr>
                <w:spacing w:val="-2"/>
                <w:w w:val="90"/>
                <w:sz w:val="16"/>
              </w:rPr>
              <w:t> </w:t>
            </w:r>
            <w:r>
              <w:rPr>
                <w:w w:val="90"/>
                <w:sz w:val="16"/>
              </w:rPr>
              <w:t>OPD</w:t>
            </w:r>
            <w:r>
              <w:rPr>
                <w:spacing w:val="-1"/>
                <w:w w:val="90"/>
                <w:sz w:val="16"/>
              </w:rPr>
              <w:t> </w:t>
            </w:r>
            <w:r>
              <w:rPr>
                <w:w w:val="90"/>
                <w:sz w:val="16"/>
              </w:rPr>
              <w:t>areas</w:t>
            </w:r>
            <w:r>
              <w:rPr>
                <w:spacing w:val="-2"/>
                <w:w w:val="90"/>
                <w:sz w:val="16"/>
              </w:rPr>
              <w:t> </w:t>
            </w:r>
            <w:r>
              <w:rPr>
                <w:w w:val="90"/>
                <w:sz w:val="16"/>
              </w:rPr>
              <w:t>with</w:t>
            </w:r>
            <w:r>
              <w:rPr>
                <w:spacing w:val="-2"/>
                <w:w w:val="90"/>
                <w:sz w:val="16"/>
              </w:rPr>
              <w:t> </w:t>
            </w:r>
            <w:r>
              <w:rPr>
                <w:w w:val="90"/>
                <w:sz w:val="16"/>
              </w:rPr>
              <w:t>defined</w:t>
            </w:r>
            <w:r>
              <w:rPr>
                <w:spacing w:val="-2"/>
                <w:w w:val="90"/>
                <w:sz w:val="16"/>
              </w:rPr>
              <w:t> </w:t>
            </w:r>
            <w:r>
              <w:rPr>
                <w:w w:val="90"/>
                <w:sz w:val="16"/>
              </w:rPr>
              <w:t>schedules</w:t>
            </w:r>
            <w:r>
              <w:rPr>
                <w:spacing w:val="-2"/>
                <w:w w:val="90"/>
                <w:sz w:val="16"/>
              </w:rPr>
              <w:t> </w:t>
            </w:r>
            <w:r>
              <w:rPr>
                <w:w w:val="90"/>
                <w:sz w:val="16"/>
              </w:rPr>
              <w:t>and</w:t>
            </w:r>
            <w:r>
              <w:rPr>
                <w:spacing w:val="-3"/>
                <w:w w:val="90"/>
                <w:sz w:val="16"/>
              </w:rPr>
              <w:t> </w:t>
            </w:r>
            <w:r>
              <w:rPr>
                <w:spacing w:val="-2"/>
                <w:w w:val="90"/>
                <w:sz w:val="16"/>
              </w:rPr>
              <w:t>records?</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31" w:type="dxa"/>
            <w:tcBorders>
              <w:top w:val="single" w:sz="8" w:space="0" w:color="575757"/>
              <w:bottom w:val="single" w:sz="8" w:space="0" w:color="575757"/>
            </w:tcBorders>
          </w:tcPr>
          <w:p>
            <w:pPr>
              <w:pStyle w:val="TableParagraph"/>
              <w:spacing w:before="60"/>
              <w:ind w:left="14" w:right="4"/>
              <w:jc w:val="center"/>
              <w:rPr>
                <w:sz w:val="16"/>
              </w:rPr>
            </w:pPr>
            <w:r>
              <w:rPr>
                <w:spacing w:val="-5"/>
                <w:sz w:val="16"/>
              </w:rPr>
              <w:t>15</w:t>
            </w:r>
          </w:p>
        </w:tc>
        <w:tc>
          <w:tcPr>
            <w:tcW w:w="936" w:type="dxa"/>
            <w:tcBorders>
              <w:top w:val="single" w:sz="8" w:space="0" w:color="575757"/>
              <w:bottom w:val="single" w:sz="8" w:space="0" w:color="575757"/>
            </w:tcBorders>
          </w:tcPr>
          <w:p>
            <w:pPr>
              <w:pStyle w:val="TableParagraph"/>
              <w:spacing w:before="60"/>
              <w:ind w:left="8" w:right="2"/>
              <w:jc w:val="center"/>
              <w:rPr>
                <w:sz w:val="16"/>
              </w:rPr>
            </w:pPr>
            <w:r>
              <w:rPr>
                <w:spacing w:val="-2"/>
                <w:w w:val="95"/>
                <w:sz w:val="16"/>
              </w:rPr>
              <w:t>FMS.1.a</w:t>
            </w:r>
          </w:p>
        </w:tc>
        <w:tc>
          <w:tcPr>
            <w:tcW w:w="7479" w:type="dxa"/>
            <w:tcBorders>
              <w:top w:val="single" w:sz="8" w:space="0" w:color="575757"/>
              <w:bottom w:val="single" w:sz="8" w:space="0" w:color="575757"/>
            </w:tcBorders>
          </w:tcPr>
          <w:p>
            <w:pPr>
              <w:pStyle w:val="TableParagraph"/>
              <w:spacing w:before="60"/>
              <w:ind w:left="199"/>
              <w:rPr>
                <w:sz w:val="16"/>
              </w:rPr>
            </w:pPr>
            <w:r>
              <w:rPr>
                <w:w w:val="85"/>
                <w:sz w:val="16"/>
              </w:rPr>
              <w:t>Are</w:t>
            </w:r>
            <w:r>
              <w:rPr>
                <w:spacing w:val="6"/>
                <w:sz w:val="16"/>
              </w:rPr>
              <w:t> </w:t>
            </w:r>
            <w:r>
              <w:rPr>
                <w:w w:val="85"/>
                <w:sz w:val="16"/>
              </w:rPr>
              <w:t>basic</w:t>
            </w:r>
            <w:r>
              <w:rPr>
                <w:spacing w:val="8"/>
                <w:sz w:val="16"/>
              </w:rPr>
              <w:t> </w:t>
            </w:r>
            <w:r>
              <w:rPr>
                <w:w w:val="85"/>
                <w:sz w:val="16"/>
              </w:rPr>
              <w:t>patient</w:t>
            </w:r>
            <w:r>
              <w:rPr>
                <w:spacing w:val="10"/>
                <w:sz w:val="16"/>
              </w:rPr>
              <w:t> </w:t>
            </w:r>
            <w:r>
              <w:rPr>
                <w:w w:val="85"/>
                <w:sz w:val="16"/>
              </w:rPr>
              <w:t>safety</w:t>
            </w:r>
            <w:r>
              <w:rPr>
                <w:spacing w:val="8"/>
                <w:sz w:val="16"/>
              </w:rPr>
              <w:t> </w:t>
            </w:r>
            <w:r>
              <w:rPr>
                <w:w w:val="85"/>
                <w:sz w:val="16"/>
              </w:rPr>
              <w:t>devices</w:t>
            </w:r>
            <w:r>
              <w:rPr>
                <w:spacing w:val="6"/>
                <w:sz w:val="16"/>
              </w:rPr>
              <w:t> </w:t>
            </w:r>
            <w:r>
              <w:rPr>
                <w:w w:val="85"/>
                <w:sz w:val="16"/>
              </w:rPr>
              <w:t>available</w:t>
            </w:r>
            <w:r>
              <w:rPr>
                <w:spacing w:val="7"/>
                <w:sz w:val="16"/>
              </w:rPr>
              <w:t> </w:t>
            </w:r>
            <w:r>
              <w:rPr>
                <w:w w:val="85"/>
                <w:sz w:val="16"/>
              </w:rPr>
              <w:t>in</w:t>
            </w:r>
            <w:r>
              <w:rPr>
                <w:spacing w:val="8"/>
                <w:sz w:val="16"/>
              </w:rPr>
              <w:t> </w:t>
            </w:r>
            <w:r>
              <w:rPr>
                <w:w w:val="85"/>
                <w:sz w:val="16"/>
              </w:rPr>
              <w:t>OPD</w:t>
            </w:r>
            <w:r>
              <w:rPr>
                <w:spacing w:val="7"/>
                <w:sz w:val="16"/>
              </w:rPr>
              <w:t> </w:t>
            </w:r>
            <w:r>
              <w:rPr>
                <w:w w:val="85"/>
                <w:sz w:val="16"/>
              </w:rPr>
              <w:t>areas</w:t>
            </w:r>
            <w:r>
              <w:rPr>
                <w:spacing w:val="7"/>
                <w:sz w:val="16"/>
              </w:rPr>
              <w:t> </w:t>
            </w:r>
            <w:r>
              <w:rPr>
                <w:w w:val="85"/>
                <w:sz w:val="16"/>
              </w:rPr>
              <w:t>and</w:t>
            </w:r>
            <w:r>
              <w:rPr>
                <w:spacing w:val="6"/>
                <w:sz w:val="16"/>
              </w:rPr>
              <w:t> </w:t>
            </w:r>
            <w:r>
              <w:rPr>
                <w:w w:val="85"/>
                <w:sz w:val="16"/>
              </w:rPr>
              <w:t>accessibility</w:t>
            </w:r>
            <w:r>
              <w:rPr>
                <w:spacing w:val="8"/>
                <w:sz w:val="16"/>
              </w:rPr>
              <w:t> </w:t>
            </w:r>
            <w:r>
              <w:rPr>
                <w:w w:val="85"/>
                <w:sz w:val="16"/>
              </w:rPr>
              <w:t>ensured</w:t>
            </w:r>
            <w:r>
              <w:rPr>
                <w:spacing w:val="7"/>
                <w:sz w:val="16"/>
              </w:rPr>
              <w:t> </w:t>
            </w:r>
            <w:r>
              <w:rPr>
                <w:w w:val="85"/>
                <w:sz w:val="16"/>
              </w:rPr>
              <w:t>for</w:t>
            </w:r>
            <w:r>
              <w:rPr>
                <w:spacing w:val="10"/>
                <w:sz w:val="16"/>
              </w:rPr>
              <w:t> </w:t>
            </w:r>
            <w:r>
              <w:rPr>
                <w:w w:val="85"/>
                <w:sz w:val="16"/>
              </w:rPr>
              <w:t>differently</w:t>
            </w:r>
            <w:r>
              <w:rPr>
                <w:spacing w:val="8"/>
                <w:sz w:val="16"/>
              </w:rPr>
              <w:t> </w:t>
            </w:r>
            <w:r>
              <w:rPr>
                <w:w w:val="85"/>
                <w:sz w:val="16"/>
              </w:rPr>
              <w:t>abled</w:t>
            </w:r>
            <w:r>
              <w:rPr>
                <w:spacing w:val="6"/>
                <w:sz w:val="16"/>
              </w:rPr>
              <w:t> </w:t>
            </w:r>
            <w:r>
              <w:rPr>
                <w:spacing w:val="-2"/>
                <w:w w:val="85"/>
                <w:sz w:val="16"/>
              </w:rPr>
              <w:t>patients?</w:t>
            </w:r>
          </w:p>
        </w:tc>
        <w:tc>
          <w:tcPr>
            <w:tcW w:w="501" w:type="dxa"/>
            <w:tcBorders>
              <w:top w:val="single" w:sz="8" w:space="0" w:color="575757"/>
              <w:bottom w:val="single" w:sz="8" w:space="0" w:color="575757"/>
            </w:tcBorders>
          </w:tcPr>
          <w:p>
            <w:pPr>
              <w:pStyle w:val="TableParagraph"/>
              <w:rPr>
                <w:rFonts w:ascii="Times New Roman"/>
                <w:sz w:val="16"/>
              </w:rPr>
            </w:pPr>
          </w:p>
        </w:tc>
        <w:tc>
          <w:tcPr>
            <w:tcW w:w="511" w:type="dxa"/>
            <w:tcBorders>
              <w:top w:val="single" w:sz="8" w:space="0" w:color="575757"/>
              <w:bottom w:val="single" w:sz="8" w:space="0" w:color="575757"/>
            </w:tcBorders>
          </w:tcPr>
          <w:p>
            <w:pPr>
              <w:pStyle w:val="TableParagraph"/>
              <w:rPr>
                <w:rFonts w:ascii="Times New Roman"/>
                <w:sz w:val="16"/>
              </w:rPr>
            </w:pPr>
          </w:p>
        </w:tc>
      </w:tr>
    </w:tbl>
    <w:p>
      <w:pPr>
        <w:pStyle w:val="BodyText"/>
      </w:pPr>
    </w:p>
    <w:p>
      <w:pPr>
        <w:pStyle w:val="BodyText"/>
        <w:spacing w:before="19"/>
      </w:pPr>
    </w:p>
    <w:p>
      <w:pPr>
        <w:pStyle w:val="BodyText"/>
        <w:spacing w:line="255" w:lineRule="exact"/>
        <w:ind w:left="20"/>
      </w:pPr>
      <w:r>
        <w:rPr>
          <w:color w:val="00AFEF"/>
          <w:spacing w:val="-2"/>
        </w:rPr>
        <w:t>Disclaimer</w:t>
      </w:r>
    </w:p>
    <w:p>
      <w:pPr>
        <w:pStyle w:val="BodyText"/>
        <w:ind w:left="20"/>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type w:val="continuous"/>
      <w:pgSz w:w="10800" w:h="15600"/>
      <w:pgMar w:top="36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ind w:left="1"/>
      <w:jc w:val="center"/>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2026-08-28T07:05:15Z</dcterms:created>
  <dcterms:modified xsi:type="dcterms:W3CDTF">2026-08-28T07:05:15Z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